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681F1" w14:textId="77777777" w:rsidR="00FE79FE" w:rsidRDefault="00FE79FE"/>
    <w:p w14:paraId="5603BCA3" w14:textId="77777777" w:rsidR="00FE79FE" w:rsidRDefault="00FE79FE"/>
    <w:p w14:paraId="68689AFE" w14:textId="77777777" w:rsidR="00FE79FE" w:rsidRDefault="00FE79FE"/>
    <w:p w14:paraId="100F040D" w14:textId="77777777" w:rsidR="00FE79FE" w:rsidRDefault="00FE79FE"/>
    <w:p w14:paraId="2B1B3147" w14:textId="77777777" w:rsidR="00FE79FE" w:rsidRDefault="00FE79FE"/>
    <w:p w14:paraId="4D3E405E" w14:textId="77777777" w:rsidR="00013002" w:rsidRDefault="00013002"/>
    <w:p w14:paraId="68382C3D" w14:textId="77777777" w:rsidR="00013002" w:rsidRDefault="00013002"/>
    <w:p w14:paraId="4E06150C" w14:textId="77777777" w:rsidR="00013002" w:rsidRDefault="00013002"/>
    <w:p w14:paraId="5A6254FC" w14:textId="77777777" w:rsidR="00FE79FE" w:rsidRDefault="00FE79FE"/>
    <w:p w14:paraId="09632968" w14:textId="77777777" w:rsidR="00FE79FE" w:rsidRDefault="00FE79FE"/>
    <w:p w14:paraId="3C3836CD" w14:textId="77777777" w:rsidR="00FE79FE" w:rsidRDefault="00FE79FE"/>
    <w:p w14:paraId="539B1CE8" w14:textId="77777777" w:rsidR="00FE79FE" w:rsidRDefault="00FE79FE"/>
    <w:tbl>
      <w:tblPr>
        <w:tblW w:w="10089" w:type="dxa"/>
        <w:tblLook w:val="01E0" w:firstRow="1" w:lastRow="1" w:firstColumn="1" w:lastColumn="1" w:noHBand="0" w:noVBand="0"/>
      </w:tblPr>
      <w:tblGrid>
        <w:gridCol w:w="10089"/>
      </w:tblGrid>
      <w:tr w:rsidR="00FE79FE" w:rsidRPr="00F07FEF" w14:paraId="4FBD16F1" w14:textId="77777777" w:rsidTr="004C5120">
        <w:tc>
          <w:tcPr>
            <w:tcW w:w="10089" w:type="dxa"/>
          </w:tcPr>
          <w:p w14:paraId="00B0C03C"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7.1pt" o:ole="">
                  <v:imagedata r:id="rId7" o:title=""/>
                </v:shape>
                <o:OLEObject Type="Embed" ProgID="Equation.3" ShapeID="_x0000_i1025" DrawAspect="Content" ObjectID="_1798637985" r:id="rId8"/>
              </w:object>
            </w:r>
          </w:p>
          <w:p w14:paraId="17CB6A02" w14:textId="5471FB2B" w:rsidR="00FE79FE" w:rsidRPr="004C5120" w:rsidRDefault="00FE79FE" w:rsidP="00296EE3">
            <w:pPr>
              <w:spacing w:before="380" w:line="280" w:lineRule="exact"/>
              <w:jc w:val="right"/>
              <w:rPr>
                <w:rFonts w:ascii="Tahoma" w:hAnsi="Tahoma" w:cs="Tahoma"/>
                <w:b/>
                <w:bCs/>
                <w:iCs/>
                <w:color w:val="509141"/>
                <w:sz w:val="36"/>
                <w:szCs w:val="36"/>
                <w:lang w:val="en-US"/>
              </w:rPr>
            </w:pPr>
            <w:proofErr w:type="gramStart"/>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w:t>
            </w:r>
            <w:proofErr w:type="gramEnd"/>
            <w:r w:rsidRPr="004C5120">
              <w:rPr>
                <w:rFonts w:ascii="Tahoma" w:hAnsi="Tahoma" w:cs="Tahoma"/>
                <w:b/>
                <w:bCs/>
                <w:iCs/>
                <w:color w:val="509141"/>
                <w:sz w:val="36"/>
                <w:szCs w:val="36"/>
                <w:lang w:val="en-US"/>
              </w:rPr>
              <w:t xml:space="preserve">-R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AA78CC" w:rsidRPr="00AA78CC">
              <w:rPr>
                <w:rFonts w:ascii="Tahoma" w:hAnsi="Tahoma" w:cs="Tahoma"/>
                <w:b/>
                <w:bCs/>
                <w:iCs/>
                <w:color w:val="509141"/>
                <w:sz w:val="36"/>
                <w:szCs w:val="36"/>
                <w:lang w:val="en-GB"/>
              </w:rPr>
              <w:t>24</w:t>
            </w:r>
            <w:r w:rsidR="00FE62A1">
              <w:rPr>
                <w:rFonts w:ascii="Tahoma" w:hAnsi="Tahoma" w:cs="Tahoma"/>
                <w:b/>
                <w:bCs/>
                <w:iCs/>
                <w:color w:val="509141"/>
                <w:sz w:val="36"/>
                <w:szCs w:val="36"/>
                <w:lang w:val="en-GB"/>
              </w:rPr>
              <w:t>83</w:t>
            </w:r>
            <w:r w:rsidR="00AA78CC" w:rsidRPr="00AA78CC">
              <w:rPr>
                <w:rFonts w:ascii="Tahoma" w:hAnsi="Tahoma" w:cs="Tahoma"/>
                <w:b/>
                <w:bCs/>
                <w:iCs/>
                <w:color w:val="509141"/>
                <w:sz w:val="36"/>
                <w:szCs w:val="36"/>
                <w:lang w:val="en-GB"/>
              </w:rPr>
              <w:t>-0</w:t>
            </w:r>
          </w:p>
          <w:p w14:paraId="71AE88A5" w14:textId="59061611" w:rsidR="00FE79FE" w:rsidRPr="004C5120" w:rsidRDefault="00FE79FE" w:rsidP="00AA78C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AA78CC">
              <w:rPr>
                <w:rFonts w:ascii="Tahoma" w:hAnsi="Tahoma" w:cs="Tahoma"/>
                <w:b/>
                <w:bCs/>
                <w:iCs/>
                <w:color w:val="509141"/>
                <w:szCs w:val="24"/>
                <w:lang w:val="en-US"/>
              </w:rPr>
              <w:t>0</w:t>
            </w:r>
            <w:r w:rsidR="00FE62A1">
              <w:rPr>
                <w:rFonts w:ascii="Tahoma" w:hAnsi="Tahoma" w:cs="Tahoma"/>
                <w:b/>
                <w:bCs/>
                <w:iCs/>
                <w:color w:val="509141"/>
                <w:szCs w:val="24"/>
                <w:lang w:val="en-US"/>
              </w:rPr>
              <w:t>7</w:t>
            </w:r>
            <w:r w:rsidRPr="004C5120">
              <w:rPr>
                <w:rFonts w:ascii="Tahoma" w:hAnsi="Tahoma" w:cs="Tahoma"/>
                <w:b/>
                <w:bCs/>
                <w:iCs/>
                <w:color w:val="509141"/>
                <w:szCs w:val="24"/>
                <w:lang w:val="en-US"/>
              </w:rPr>
              <w:t>/</w:t>
            </w:r>
            <w:r w:rsidR="00AA78CC">
              <w:rPr>
                <w:rFonts w:ascii="Tahoma" w:hAnsi="Tahoma" w:cs="Tahoma"/>
                <w:b/>
                <w:bCs/>
                <w:iCs/>
                <w:color w:val="509141"/>
                <w:szCs w:val="24"/>
                <w:lang w:val="en-US"/>
              </w:rPr>
              <w:t>20</w:t>
            </w:r>
            <w:r w:rsidR="00FE62A1">
              <w:rPr>
                <w:rFonts w:ascii="Tahoma" w:hAnsi="Tahoma" w:cs="Tahoma"/>
                <w:b/>
                <w:bCs/>
                <w:iCs/>
                <w:color w:val="509141"/>
                <w:szCs w:val="24"/>
                <w:lang w:val="en-US"/>
              </w:rPr>
              <w:t>20</w:t>
            </w:r>
            <w:r w:rsidRPr="004C5120">
              <w:rPr>
                <w:rFonts w:ascii="Tahoma" w:hAnsi="Tahoma" w:cs="Tahoma"/>
                <w:b/>
                <w:bCs/>
                <w:iCs/>
                <w:color w:val="509141"/>
                <w:szCs w:val="24"/>
                <w:lang w:val="en-US"/>
              </w:rPr>
              <w:t>)</w:t>
            </w:r>
          </w:p>
        </w:tc>
      </w:tr>
      <w:tr w:rsidR="00FE79FE" w:rsidRPr="002E1496" w14:paraId="04527458" w14:textId="77777777" w:rsidTr="004C5120">
        <w:tc>
          <w:tcPr>
            <w:tcW w:w="10089" w:type="dxa"/>
          </w:tcPr>
          <w:p w14:paraId="2425FA7D"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60074634" w14:textId="6D2B4AAB" w:rsidR="00D8150A" w:rsidRPr="004C5120" w:rsidRDefault="00FE62A1" w:rsidP="005128EB">
            <w:pPr>
              <w:spacing w:before="80" w:line="500" w:lineRule="exact"/>
              <w:jc w:val="right"/>
              <w:rPr>
                <w:rFonts w:ascii="Tahoma" w:hAnsi="Tahoma" w:cs="Tahoma"/>
                <w:b/>
                <w:bCs/>
                <w:iCs/>
                <w:color w:val="509141"/>
                <w:sz w:val="44"/>
                <w:szCs w:val="44"/>
                <w:lang w:val="en-US"/>
              </w:rPr>
            </w:pPr>
            <w:r w:rsidRPr="00FE62A1">
              <w:rPr>
                <w:rFonts w:ascii="Tahoma" w:hAnsi="Tahoma" w:cs="Tahoma"/>
                <w:b/>
                <w:bCs/>
                <w:iCs/>
                <w:color w:val="509141"/>
                <w:sz w:val="44"/>
                <w:szCs w:val="44"/>
                <w:lang w:val="en-GB"/>
              </w:rPr>
              <w:t>The outcome of the evaluation, consensus building and decision of the IMT-2020 process (Steps 4 to 7), including characteristics of IMT-2020 radio interfaces</w:t>
            </w:r>
          </w:p>
          <w:p w14:paraId="121D2CF5"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4D3A1061" w14:textId="77777777" w:rsidTr="004C5120">
        <w:tc>
          <w:tcPr>
            <w:tcW w:w="10089" w:type="dxa"/>
          </w:tcPr>
          <w:p w14:paraId="6A46166E"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1DD7583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9604983"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DF11962"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15678292"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3F08D6D5"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51268145"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47932AAF" w14:textId="77777777" w:rsidR="00A71FE5" w:rsidRDefault="00A71FE5" w:rsidP="00CD659B">
      <w:pPr>
        <w:spacing w:before="80"/>
        <w:rPr>
          <w:i/>
          <w:sz w:val="22"/>
          <w:lang w:val="en-US"/>
        </w:rPr>
      </w:pPr>
    </w:p>
    <w:p w14:paraId="73D9666B" w14:textId="77777777" w:rsidR="00FE79FE" w:rsidRDefault="00FE79FE" w:rsidP="00CD659B">
      <w:pPr>
        <w:spacing w:before="80"/>
        <w:rPr>
          <w:i/>
          <w:sz w:val="22"/>
          <w:lang w:val="en-US"/>
        </w:rPr>
      </w:pPr>
    </w:p>
    <w:p w14:paraId="763B17D2" w14:textId="77777777" w:rsidR="00FE79FE" w:rsidRDefault="00FE79FE" w:rsidP="00CD659B">
      <w:pPr>
        <w:spacing w:before="80"/>
        <w:rPr>
          <w:i/>
          <w:sz w:val="22"/>
          <w:lang w:val="en-US"/>
        </w:rPr>
      </w:pPr>
    </w:p>
    <w:p w14:paraId="540DC45B" w14:textId="77777777" w:rsidR="00FE79FE" w:rsidRDefault="00FE79FE" w:rsidP="00CD659B">
      <w:pPr>
        <w:spacing w:before="80"/>
        <w:rPr>
          <w:i/>
          <w:sz w:val="22"/>
          <w:lang w:val="en-US"/>
        </w:rPr>
      </w:pPr>
    </w:p>
    <w:p w14:paraId="2F32B4A5" w14:textId="77777777" w:rsidR="00FE79FE" w:rsidRDefault="00FE79FE" w:rsidP="00CD659B">
      <w:pPr>
        <w:spacing w:before="80"/>
        <w:rPr>
          <w:i/>
          <w:sz w:val="22"/>
          <w:lang w:val="en-US"/>
        </w:rPr>
      </w:pPr>
    </w:p>
    <w:p w14:paraId="4748F2C3" w14:textId="77777777" w:rsidR="00A71FE5" w:rsidRDefault="00A71FE5" w:rsidP="00CD659B">
      <w:pPr>
        <w:spacing w:before="80"/>
        <w:rPr>
          <w:i/>
          <w:sz w:val="22"/>
          <w:lang w:val="en-US"/>
        </w:rPr>
      </w:pPr>
    </w:p>
    <w:p w14:paraId="5495EDFE" w14:textId="77777777"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14:paraId="16D80A3C"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90D54EB"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0F7FB342"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10CB66E" w14:textId="77777777" w:rsidR="00505FB4" w:rsidRDefault="00505FB4" w:rsidP="00505FB4">
      <w:pPr>
        <w:pStyle w:val="Heading1"/>
        <w:spacing w:before="400"/>
        <w:jc w:val="center"/>
        <w:rPr>
          <w:szCs w:val="24"/>
          <w:lang w:val="en-US"/>
        </w:rPr>
      </w:pPr>
    </w:p>
    <w:p w14:paraId="4FBF706D" w14:textId="77777777" w:rsidR="00CB60A4" w:rsidRDefault="00CB60A4" w:rsidP="000C0413">
      <w:pPr>
        <w:pStyle w:val="Heading1"/>
        <w:spacing w:before="540"/>
        <w:jc w:val="center"/>
        <w:rPr>
          <w:szCs w:val="24"/>
          <w:lang w:val="en-US"/>
        </w:rPr>
      </w:pPr>
      <w:bookmarkStart w:id="1" w:name="_Toc22557026"/>
      <w:bookmarkStart w:id="2" w:name="_Toc22560070"/>
      <w:bookmarkStart w:id="3" w:name="_Toc50553722"/>
      <w:r>
        <w:rPr>
          <w:szCs w:val="24"/>
          <w:lang w:val="en-US"/>
        </w:rPr>
        <w:t>Policy on Intellectual Property Right (IPR)</w:t>
      </w:r>
      <w:bookmarkEnd w:id="1"/>
      <w:bookmarkEnd w:id="2"/>
      <w:bookmarkEnd w:id="3"/>
    </w:p>
    <w:p w14:paraId="7E48F6F6" w14:textId="46D8F9D6" w:rsidR="00CB60A4" w:rsidRDefault="00CB60A4" w:rsidP="00B74892">
      <w:pPr>
        <w:tabs>
          <w:tab w:val="left" w:pos="720"/>
        </w:tabs>
        <w:spacing w:before="240"/>
        <w:rPr>
          <w:sz w:val="20"/>
          <w:lang w:val="en-US"/>
        </w:rPr>
      </w:pPr>
      <w:r>
        <w:rPr>
          <w:sz w:val="20"/>
          <w:lang w:val="en-US"/>
        </w:rPr>
        <w:t>ITU-R policy on IPR is described in the Common Patent Policy for ITU-T/ITU-R/ISO/IEC referenced in Resolution ITU</w:t>
      </w:r>
      <w:r w:rsidR="00FE62A1">
        <w:rPr>
          <w:sz w:val="20"/>
          <w:lang w:val="en-US"/>
        </w:rPr>
        <w:noBreakHyphen/>
      </w:r>
      <w:r>
        <w:rPr>
          <w:sz w:val="20"/>
          <w:lang w:val="en-US"/>
        </w:rPr>
        <w:t xml:space="preserve">R 1. Forms to be used for the submission of patent statements and licensing declarations by patent holders are available from </w:t>
      </w:r>
      <w:hyperlink r:id="rId11" w:history="1">
        <w:r w:rsidR="002E1496" w:rsidRPr="009E69E2">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03734C0" w14:textId="77777777" w:rsidR="00CB60A4" w:rsidRDefault="00CB60A4" w:rsidP="00CB60A4">
      <w:pPr>
        <w:jc w:val="center"/>
        <w:rPr>
          <w:sz w:val="22"/>
          <w:lang w:val="en-US"/>
        </w:rPr>
      </w:pPr>
    </w:p>
    <w:p w14:paraId="70EF8D7A" w14:textId="77777777" w:rsidR="00505FB4" w:rsidRDefault="00505FB4" w:rsidP="00CB60A4">
      <w:pPr>
        <w:jc w:val="center"/>
        <w:rPr>
          <w:sz w:val="22"/>
          <w:lang w:val="en-US"/>
        </w:rPr>
      </w:pPr>
    </w:p>
    <w:p w14:paraId="31137875"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E1496"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667CE00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46934188" w14:textId="77777777">
        <w:tc>
          <w:tcPr>
            <w:tcW w:w="1140" w:type="dxa"/>
            <w:tcBorders>
              <w:top w:val="nil"/>
              <w:left w:val="single" w:sz="12" w:space="0" w:color="000080"/>
              <w:bottom w:val="nil"/>
              <w:right w:val="nil"/>
            </w:tcBorders>
          </w:tcPr>
          <w:p w14:paraId="72B0CBD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0389551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05F09962" w14:textId="77777777" w:rsidTr="002F00DE">
        <w:tc>
          <w:tcPr>
            <w:tcW w:w="1140" w:type="dxa"/>
            <w:tcBorders>
              <w:top w:val="nil"/>
              <w:left w:val="single" w:sz="12" w:space="0" w:color="000080"/>
              <w:bottom w:val="nil"/>
              <w:right w:val="nil"/>
            </w:tcBorders>
          </w:tcPr>
          <w:p w14:paraId="1A45CBE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2AB6FE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2E1496"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77107A3D"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0FD816C9" w14:textId="77777777" w:rsidTr="009F0D75">
        <w:tc>
          <w:tcPr>
            <w:tcW w:w="1140" w:type="dxa"/>
            <w:tcBorders>
              <w:top w:val="nil"/>
              <w:left w:val="single" w:sz="12" w:space="0" w:color="000080"/>
              <w:bottom w:val="nil"/>
              <w:right w:val="nil"/>
            </w:tcBorders>
          </w:tcPr>
          <w:p w14:paraId="655D781A"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DD56D8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83D0440"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005BCBD6" w14:textId="77777777" w:rsidTr="002F00DE">
        <w:tc>
          <w:tcPr>
            <w:tcW w:w="1140" w:type="dxa"/>
            <w:tcBorders>
              <w:top w:val="nil"/>
              <w:left w:val="single" w:sz="12" w:space="0" w:color="000080"/>
              <w:bottom w:val="nil"/>
              <w:right w:val="nil"/>
            </w:tcBorders>
          </w:tcPr>
          <w:p w14:paraId="733BDEAB"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ADA3623"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CB60A4" w:rsidRPr="008D3D8D"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23AD3151"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3D228EE9" w14:textId="77777777">
        <w:tc>
          <w:tcPr>
            <w:tcW w:w="1140" w:type="dxa"/>
            <w:tcBorders>
              <w:top w:val="nil"/>
              <w:left w:val="single" w:sz="12" w:space="0" w:color="000080"/>
              <w:bottom w:val="nil"/>
              <w:right w:val="nil"/>
            </w:tcBorders>
          </w:tcPr>
          <w:p w14:paraId="16FE4E98"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3519E2E7" w14:textId="77777777" w:rsidR="00CB60A4" w:rsidRDefault="00CB60A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CB60A4" w14:paraId="474BBCC2" w14:textId="77777777">
        <w:tc>
          <w:tcPr>
            <w:tcW w:w="1140" w:type="dxa"/>
            <w:tcBorders>
              <w:top w:val="nil"/>
              <w:left w:val="single" w:sz="12" w:space="0" w:color="000080"/>
              <w:bottom w:val="nil"/>
              <w:right w:val="nil"/>
            </w:tcBorders>
          </w:tcPr>
          <w:p w14:paraId="71D1560F"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6DF805A"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4AA2AE86" w14:textId="77777777">
        <w:tc>
          <w:tcPr>
            <w:tcW w:w="1140" w:type="dxa"/>
            <w:tcBorders>
              <w:top w:val="nil"/>
              <w:left w:val="single" w:sz="12" w:space="0" w:color="000080"/>
              <w:bottom w:val="nil"/>
              <w:right w:val="nil"/>
            </w:tcBorders>
          </w:tcPr>
          <w:p w14:paraId="3F9543EE"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5C5BD90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7DD5167D" w14:textId="77777777">
        <w:tc>
          <w:tcPr>
            <w:tcW w:w="1140" w:type="dxa"/>
            <w:tcBorders>
              <w:top w:val="nil"/>
              <w:left w:val="single" w:sz="12" w:space="0" w:color="000080"/>
              <w:bottom w:val="nil"/>
              <w:right w:val="nil"/>
            </w:tcBorders>
          </w:tcPr>
          <w:p w14:paraId="5E0E2C9C"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0D24605"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75CFAA1A" w14:textId="77777777">
        <w:tc>
          <w:tcPr>
            <w:tcW w:w="1140" w:type="dxa"/>
            <w:tcBorders>
              <w:top w:val="nil"/>
              <w:left w:val="single" w:sz="12" w:space="0" w:color="000080"/>
              <w:bottom w:val="nil"/>
              <w:right w:val="nil"/>
            </w:tcBorders>
          </w:tcPr>
          <w:p w14:paraId="72CCB018"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18C7E22" w14:textId="77777777" w:rsidR="00CB60A4" w:rsidRDefault="00CB60A4">
            <w:pPr>
              <w:spacing w:before="30" w:after="30"/>
              <w:jc w:val="left"/>
              <w:rPr>
                <w:sz w:val="20"/>
                <w:lang w:val="en-US"/>
              </w:rPr>
            </w:pPr>
            <w:r>
              <w:rPr>
                <w:sz w:val="20"/>
                <w:lang w:val="en-US"/>
              </w:rPr>
              <w:t>Space applications and meteorology</w:t>
            </w:r>
          </w:p>
        </w:tc>
      </w:tr>
      <w:tr w:rsidR="00CB60A4" w:rsidRPr="002E1496" w14:paraId="1B7FF62E" w14:textId="77777777">
        <w:tc>
          <w:tcPr>
            <w:tcW w:w="1140" w:type="dxa"/>
            <w:tcBorders>
              <w:top w:val="nil"/>
              <w:left w:val="single" w:sz="12" w:space="0" w:color="000080"/>
              <w:bottom w:val="nil"/>
              <w:right w:val="nil"/>
            </w:tcBorders>
          </w:tcPr>
          <w:p w14:paraId="3ABD99C9"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6C1950E"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5A3D66BB" w14:textId="77777777">
        <w:tc>
          <w:tcPr>
            <w:tcW w:w="1140" w:type="dxa"/>
            <w:tcBorders>
              <w:top w:val="nil"/>
              <w:left w:val="single" w:sz="12" w:space="0" w:color="000080"/>
              <w:bottom w:val="single" w:sz="12" w:space="0" w:color="000080"/>
              <w:right w:val="nil"/>
            </w:tcBorders>
          </w:tcPr>
          <w:p w14:paraId="1714101D"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7BAF45C" w14:textId="77777777" w:rsidR="00CB60A4" w:rsidRDefault="00CB60A4" w:rsidP="00505FB4">
            <w:pPr>
              <w:spacing w:before="30" w:after="180"/>
              <w:jc w:val="left"/>
              <w:rPr>
                <w:sz w:val="20"/>
                <w:lang w:val="en-US"/>
              </w:rPr>
            </w:pPr>
            <w:r>
              <w:rPr>
                <w:sz w:val="20"/>
                <w:lang w:val="en-US"/>
              </w:rPr>
              <w:t>Spectrum management</w:t>
            </w:r>
          </w:p>
        </w:tc>
      </w:tr>
    </w:tbl>
    <w:p w14:paraId="009AF0C6"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30BEF6F7" w14:textId="77777777">
        <w:tc>
          <w:tcPr>
            <w:tcW w:w="720" w:type="dxa"/>
          </w:tcPr>
          <w:p w14:paraId="5313916D" w14:textId="77777777" w:rsidR="00CB60A4" w:rsidRDefault="00CB60A4">
            <w:pPr>
              <w:jc w:val="center"/>
              <w:rPr>
                <w:sz w:val="22"/>
                <w:lang w:val="en-US"/>
              </w:rPr>
            </w:pPr>
          </w:p>
        </w:tc>
      </w:tr>
    </w:tbl>
    <w:p w14:paraId="2915240B"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E1496"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1FDD15C9" w14:textId="77777777" w:rsidR="00CB60A4" w:rsidRDefault="00CB60A4" w:rsidP="00CB60A4">
      <w:pPr>
        <w:spacing w:before="0"/>
        <w:jc w:val="center"/>
        <w:rPr>
          <w:sz w:val="22"/>
          <w:lang w:val="en-US"/>
        </w:rPr>
      </w:pPr>
    </w:p>
    <w:p w14:paraId="7F998506" w14:textId="77777777" w:rsidR="00CB60A4" w:rsidRDefault="00CB60A4" w:rsidP="00CB60A4">
      <w:pPr>
        <w:spacing w:before="0"/>
        <w:jc w:val="center"/>
        <w:rPr>
          <w:sz w:val="22"/>
          <w:lang w:val="en-US"/>
        </w:rPr>
      </w:pPr>
    </w:p>
    <w:p w14:paraId="3F91428C" w14:textId="77777777" w:rsidR="00CB60A4" w:rsidRDefault="00CB60A4" w:rsidP="00CB60A4">
      <w:pPr>
        <w:spacing w:before="0"/>
        <w:jc w:val="right"/>
        <w:rPr>
          <w:i/>
          <w:iCs/>
          <w:sz w:val="20"/>
          <w:lang w:val="en-US"/>
        </w:rPr>
      </w:pPr>
      <w:r>
        <w:rPr>
          <w:i/>
          <w:iCs/>
          <w:sz w:val="20"/>
          <w:lang w:val="en-US"/>
        </w:rPr>
        <w:t>Electronic Publication</w:t>
      </w:r>
    </w:p>
    <w:p w14:paraId="42B2C901" w14:textId="268C1967" w:rsidR="00CB60A4" w:rsidRDefault="00CB60A4" w:rsidP="00DF7D57">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FE62A1">
        <w:rPr>
          <w:sz w:val="20"/>
          <w:lang w:val="en-US"/>
        </w:rPr>
        <w:t>20</w:t>
      </w:r>
    </w:p>
    <w:p w14:paraId="5FD60487" w14:textId="272FF1F4" w:rsidR="00CB60A4" w:rsidRDefault="00CB60A4" w:rsidP="00DF7D57">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FE62A1">
        <w:rPr>
          <w:sz w:val="20"/>
          <w:lang w:val="en-US"/>
        </w:rPr>
        <w:t>20</w:t>
      </w:r>
    </w:p>
    <w:p w14:paraId="30788EBA"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1C084DB0"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059923CB" w14:textId="43885737" w:rsidR="00934ED7" w:rsidRPr="0092371F" w:rsidRDefault="00934ED7" w:rsidP="00F85F0C">
      <w:pPr>
        <w:pStyle w:val="RepNo"/>
        <w:spacing w:before="0"/>
        <w:rPr>
          <w:lang w:val="en-GB"/>
        </w:rPr>
      </w:pPr>
      <w:bookmarkStart w:id="5" w:name="irecnoe"/>
      <w:bookmarkEnd w:id="5"/>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150548">
        <w:rPr>
          <w:rStyle w:val="href"/>
          <w:lang w:val="en-US"/>
        </w:rPr>
        <w:t>24</w:t>
      </w:r>
      <w:r w:rsidR="00FE62A1">
        <w:rPr>
          <w:rStyle w:val="href"/>
          <w:lang w:val="en-US"/>
        </w:rPr>
        <w:t>83</w:t>
      </w:r>
      <w:r w:rsidR="00150548">
        <w:rPr>
          <w:rStyle w:val="href"/>
          <w:lang w:val="en-US"/>
        </w:rPr>
        <w:t>-0</w:t>
      </w:r>
    </w:p>
    <w:p w14:paraId="5EFEE7D4" w14:textId="57F6972B" w:rsidR="00313A68" w:rsidRPr="0092371F" w:rsidRDefault="00FE62A1" w:rsidP="00313A68">
      <w:pPr>
        <w:pStyle w:val="Reptitle"/>
        <w:rPr>
          <w:lang w:val="en-GB"/>
        </w:rPr>
      </w:pPr>
      <w:r w:rsidRPr="00FE62A1">
        <w:rPr>
          <w:rFonts w:eastAsia="Times"/>
          <w:lang w:val="en-GB"/>
        </w:rPr>
        <w:t xml:space="preserve">The outcome of the evaluation, consensus building and decision of the IMT-2020 process (Steps 4 to 7), including characteristics of IMT-2020 radio interfaces </w:t>
      </w:r>
    </w:p>
    <w:p w14:paraId="74109BFC" w14:textId="77777777" w:rsidR="00313A68" w:rsidRPr="0092371F" w:rsidRDefault="00313A68" w:rsidP="00313A68">
      <w:pPr>
        <w:pStyle w:val="Repref"/>
        <w:rPr>
          <w:lang w:val="en-GB"/>
        </w:rPr>
      </w:pPr>
    </w:p>
    <w:p w14:paraId="0C8C925E" w14:textId="77777777" w:rsidR="00313A68" w:rsidRPr="0092371F" w:rsidRDefault="00313A68" w:rsidP="00313A68">
      <w:pPr>
        <w:jc w:val="center"/>
        <w:rPr>
          <w:lang w:val="en-GB"/>
        </w:rPr>
      </w:pPr>
      <w:r w:rsidRPr="0092371F">
        <w:rPr>
          <w:lang w:val="en-GB"/>
        </w:rPr>
        <w:t>TABLE OF CONTENTS</w:t>
      </w:r>
    </w:p>
    <w:p w14:paraId="07D7D5F3" w14:textId="77777777" w:rsidR="00F5041F" w:rsidRPr="0092371F" w:rsidRDefault="00F5041F" w:rsidP="00F5041F">
      <w:pPr>
        <w:pStyle w:val="toc0"/>
        <w:ind w:right="992"/>
        <w:rPr>
          <w:noProof/>
          <w:lang w:val="en-GB"/>
        </w:rPr>
      </w:pPr>
      <w:r>
        <w:rPr>
          <w:lang w:val="en-US"/>
        </w:rPr>
        <w:tab/>
        <w:t>Page</w:t>
      </w:r>
    </w:p>
    <w:p w14:paraId="1078E1EF" w14:textId="22D2D868" w:rsidR="00E35DFB" w:rsidRDefault="00E35DFB" w:rsidP="00E35DFB">
      <w:pPr>
        <w:pStyle w:val="TOC1"/>
        <w:rPr>
          <w:rFonts w:asciiTheme="minorHAnsi" w:eastAsiaTheme="minorEastAsia" w:hAnsiTheme="minorHAnsi" w:cstheme="minorBidi"/>
          <w:noProof/>
          <w:sz w:val="22"/>
          <w:szCs w:val="22"/>
          <w:lang w:val="en-GB" w:eastAsia="en-GB"/>
        </w:rPr>
      </w:pPr>
      <w:r>
        <w:rPr>
          <w:rFonts w:eastAsiaTheme="minorEastAsia"/>
          <w:noProof/>
          <w:lang w:val="en-GB" w:eastAsia="en-GB"/>
        </w:rPr>
        <w:fldChar w:fldCharType="begin"/>
      </w:r>
      <w:r>
        <w:rPr>
          <w:rFonts w:eastAsiaTheme="minorEastAsia"/>
          <w:noProof/>
          <w:lang w:val="en-GB" w:eastAsia="en-GB"/>
        </w:rPr>
        <w:instrText xml:space="preserve"> TOC \o "1-2" \h \z \t "Annex_NoTitle,1,Appendix_NoTitle,1,Ref_title,1" </w:instrText>
      </w:r>
      <w:r>
        <w:rPr>
          <w:rFonts w:eastAsiaTheme="minorEastAsia"/>
          <w:noProof/>
          <w:lang w:val="en-GB" w:eastAsia="en-GB"/>
        </w:rPr>
        <w:fldChar w:fldCharType="separate"/>
      </w:r>
      <w:hyperlink w:anchor="_Toc50553723" w:history="1">
        <w:r w:rsidRPr="00D97D00">
          <w:rPr>
            <w:rStyle w:val="Hyperlink"/>
            <w:noProof/>
            <w:lang w:val="en-GB"/>
          </w:rPr>
          <w:t>1</w:t>
        </w:r>
        <w:r>
          <w:rPr>
            <w:rFonts w:asciiTheme="minorHAnsi" w:eastAsiaTheme="minorEastAsia" w:hAnsiTheme="minorHAnsi" w:cstheme="minorBidi"/>
            <w:noProof/>
            <w:sz w:val="22"/>
            <w:szCs w:val="22"/>
            <w:lang w:val="en-GB" w:eastAsia="en-GB"/>
          </w:rPr>
          <w:tab/>
        </w:r>
        <w:r w:rsidRPr="00D97D00">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_Toc50553723 \h </w:instrText>
        </w:r>
        <w:r>
          <w:rPr>
            <w:noProof/>
            <w:webHidden/>
          </w:rPr>
        </w:r>
        <w:r>
          <w:rPr>
            <w:noProof/>
            <w:webHidden/>
          </w:rPr>
          <w:fldChar w:fldCharType="separate"/>
        </w:r>
        <w:r w:rsidR="002E1496">
          <w:rPr>
            <w:noProof/>
            <w:webHidden/>
          </w:rPr>
          <w:t>2</w:t>
        </w:r>
        <w:r>
          <w:rPr>
            <w:noProof/>
            <w:webHidden/>
          </w:rPr>
          <w:fldChar w:fldCharType="end"/>
        </w:r>
      </w:hyperlink>
    </w:p>
    <w:p w14:paraId="08805888" w14:textId="0307A793" w:rsidR="00E35DFB" w:rsidRDefault="00E35DFB">
      <w:pPr>
        <w:pStyle w:val="TOC1"/>
        <w:rPr>
          <w:rFonts w:asciiTheme="minorHAnsi" w:eastAsiaTheme="minorEastAsia" w:hAnsiTheme="minorHAnsi" w:cstheme="minorBidi"/>
          <w:noProof/>
          <w:sz w:val="22"/>
          <w:szCs w:val="22"/>
          <w:lang w:val="en-GB" w:eastAsia="en-GB"/>
        </w:rPr>
      </w:pPr>
      <w:hyperlink w:anchor="_Toc50553724" w:history="1">
        <w:r w:rsidRPr="00D97D00">
          <w:rPr>
            <w:rStyle w:val="Hyperlink"/>
            <w:noProof/>
            <w:lang w:val="en-GB"/>
          </w:rPr>
          <w:t>2</w:t>
        </w:r>
        <w:r>
          <w:rPr>
            <w:rFonts w:asciiTheme="minorHAnsi" w:eastAsiaTheme="minorEastAsia" w:hAnsiTheme="minorHAnsi" w:cstheme="minorBidi"/>
            <w:noProof/>
            <w:sz w:val="22"/>
            <w:szCs w:val="22"/>
            <w:lang w:val="en-GB" w:eastAsia="en-GB"/>
          </w:rPr>
          <w:tab/>
        </w:r>
        <w:r w:rsidRPr="00D97D00">
          <w:rPr>
            <w:rStyle w:val="Hyperlink"/>
            <w:noProof/>
            <w:lang w:val="en-GB"/>
          </w:rPr>
          <w:t>Scope</w:t>
        </w:r>
        <w:r>
          <w:rPr>
            <w:noProof/>
            <w:webHidden/>
          </w:rPr>
          <w:tab/>
        </w:r>
        <w:r>
          <w:rPr>
            <w:noProof/>
            <w:webHidden/>
          </w:rPr>
          <w:tab/>
        </w:r>
        <w:r>
          <w:rPr>
            <w:noProof/>
            <w:webHidden/>
          </w:rPr>
          <w:fldChar w:fldCharType="begin"/>
        </w:r>
        <w:r>
          <w:rPr>
            <w:noProof/>
            <w:webHidden/>
          </w:rPr>
          <w:instrText xml:space="preserve"> PAGEREF _Toc50553724 \h </w:instrText>
        </w:r>
        <w:r>
          <w:rPr>
            <w:noProof/>
            <w:webHidden/>
          </w:rPr>
        </w:r>
        <w:r>
          <w:rPr>
            <w:noProof/>
            <w:webHidden/>
          </w:rPr>
          <w:fldChar w:fldCharType="separate"/>
        </w:r>
        <w:r w:rsidR="002E1496">
          <w:rPr>
            <w:noProof/>
            <w:webHidden/>
          </w:rPr>
          <w:t>4</w:t>
        </w:r>
        <w:r>
          <w:rPr>
            <w:noProof/>
            <w:webHidden/>
          </w:rPr>
          <w:fldChar w:fldCharType="end"/>
        </w:r>
      </w:hyperlink>
    </w:p>
    <w:p w14:paraId="3ED1108E" w14:textId="3DCF44C2" w:rsidR="00E35DFB" w:rsidRDefault="00E35DFB">
      <w:pPr>
        <w:pStyle w:val="TOC1"/>
        <w:rPr>
          <w:rFonts w:asciiTheme="minorHAnsi" w:eastAsiaTheme="minorEastAsia" w:hAnsiTheme="minorHAnsi" w:cstheme="minorBidi"/>
          <w:noProof/>
          <w:sz w:val="22"/>
          <w:szCs w:val="22"/>
          <w:lang w:val="en-GB" w:eastAsia="en-GB"/>
        </w:rPr>
      </w:pPr>
      <w:hyperlink w:anchor="_Toc50553725" w:history="1">
        <w:r w:rsidRPr="00D97D00">
          <w:rPr>
            <w:rStyle w:val="Hyperlink"/>
            <w:noProof/>
            <w:lang w:val="en-GB"/>
          </w:rPr>
          <w:t>3</w:t>
        </w:r>
        <w:r>
          <w:rPr>
            <w:rFonts w:asciiTheme="minorHAnsi" w:eastAsiaTheme="minorEastAsia" w:hAnsiTheme="minorHAnsi" w:cstheme="minorBidi"/>
            <w:noProof/>
            <w:sz w:val="22"/>
            <w:szCs w:val="22"/>
            <w:lang w:val="en-GB" w:eastAsia="en-GB"/>
          </w:rPr>
          <w:tab/>
        </w:r>
        <w:r w:rsidRPr="00D97D00">
          <w:rPr>
            <w:rStyle w:val="Hyperlink"/>
            <w:noProof/>
            <w:lang w:val="en-GB"/>
          </w:rPr>
          <w:t>Related text references</w:t>
        </w:r>
        <w:r>
          <w:rPr>
            <w:noProof/>
            <w:webHidden/>
          </w:rPr>
          <w:tab/>
        </w:r>
        <w:r>
          <w:rPr>
            <w:noProof/>
            <w:webHidden/>
          </w:rPr>
          <w:tab/>
        </w:r>
        <w:r>
          <w:rPr>
            <w:noProof/>
            <w:webHidden/>
          </w:rPr>
          <w:fldChar w:fldCharType="begin"/>
        </w:r>
        <w:r>
          <w:rPr>
            <w:noProof/>
            <w:webHidden/>
          </w:rPr>
          <w:instrText xml:space="preserve"> PAGEREF _Toc50553725 \h </w:instrText>
        </w:r>
        <w:r>
          <w:rPr>
            <w:noProof/>
            <w:webHidden/>
          </w:rPr>
        </w:r>
        <w:r>
          <w:rPr>
            <w:noProof/>
            <w:webHidden/>
          </w:rPr>
          <w:fldChar w:fldCharType="separate"/>
        </w:r>
        <w:r w:rsidR="002E1496">
          <w:rPr>
            <w:noProof/>
            <w:webHidden/>
          </w:rPr>
          <w:t>5</w:t>
        </w:r>
        <w:r>
          <w:rPr>
            <w:noProof/>
            <w:webHidden/>
          </w:rPr>
          <w:fldChar w:fldCharType="end"/>
        </w:r>
      </w:hyperlink>
    </w:p>
    <w:p w14:paraId="7574E56F" w14:textId="7C576911" w:rsidR="00E35DFB" w:rsidRDefault="00E35DFB">
      <w:pPr>
        <w:pStyle w:val="TOC2"/>
        <w:rPr>
          <w:rFonts w:asciiTheme="minorHAnsi" w:eastAsiaTheme="minorEastAsia" w:hAnsiTheme="minorHAnsi" w:cstheme="minorBidi"/>
          <w:noProof/>
          <w:sz w:val="22"/>
          <w:szCs w:val="22"/>
          <w:lang w:val="en-GB" w:eastAsia="en-GB"/>
        </w:rPr>
      </w:pPr>
      <w:hyperlink w:anchor="_Toc50553726" w:history="1">
        <w:r w:rsidRPr="00D97D00">
          <w:rPr>
            <w:rStyle w:val="Hyperlink"/>
            <w:noProof/>
            <w:lang w:val="en-GB"/>
          </w:rPr>
          <w:t>3.1</w:t>
        </w:r>
        <w:r>
          <w:rPr>
            <w:rFonts w:asciiTheme="minorHAnsi" w:eastAsiaTheme="minorEastAsia" w:hAnsiTheme="minorHAnsi" w:cstheme="minorBidi"/>
            <w:noProof/>
            <w:sz w:val="22"/>
            <w:szCs w:val="22"/>
            <w:lang w:val="en-GB" w:eastAsia="en-GB"/>
          </w:rPr>
          <w:tab/>
        </w:r>
        <w:r w:rsidRPr="00D97D00">
          <w:rPr>
            <w:rStyle w:val="Hyperlink"/>
            <w:noProof/>
            <w:lang w:val="en-GB"/>
          </w:rPr>
          <w:t>List of acronyms and abbreviations</w:t>
        </w:r>
        <w:r>
          <w:rPr>
            <w:noProof/>
            <w:webHidden/>
          </w:rPr>
          <w:tab/>
        </w:r>
        <w:r>
          <w:rPr>
            <w:noProof/>
            <w:webHidden/>
          </w:rPr>
          <w:tab/>
        </w:r>
        <w:r>
          <w:rPr>
            <w:noProof/>
            <w:webHidden/>
          </w:rPr>
          <w:fldChar w:fldCharType="begin"/>
        </w:r>
        <w:r>
          <w:rPr>
            <w:noProof/>
            <w:webHidden/>
          </w:rPr>
          <w:instrText xml:space="preserve"> PAGEREF _Toc50553726 \h </w:instrText>
        </w:r>
        <w:r>
          <w:rPr>
            <w:noProof/>
            <w:webHidden/>
          </w:rPr>
        </w:r>
        <w:r>
          <w:rPr>
            <w:noProof/>
            <w:webHidden/>
          </w:rPr>
          <w:fldChar w:fldCharType="separate"/>
        </w:r>
        <w:r w:rsidR="002E1496">
          <w:rPr>
            <w:noProof/>
            <w:webHidden/>
          </w:rPr>
          <w:t>6</w:t>
        </w:r>
        <w:r>
          <w:rPr>
            <w:noProof/>
            <w:webHidden/>
          </w:rPr>
          <w:fldChar w:fldCharType="end"/>
        </w:r>
      </w:hyperlink>
    </w:p>
    <w:p w14:paraId="2092C8F7" w14:textId="3EACC831" w:rsidR="00E35DFB" w:rsidRDefault="00E35DFB">
      <w:pPr>
        <w:pStyle w:val="TOC1"/>
        <w:rPr>
          <w:rFonts w:asciiTheme="minorHAnsi" w:eastAsiaTheme="minorEastAsia" w:hAnsiTheme="minorHAnsi" w:cstheme="minorBidi"/>
          <w:noProof/>
          <w:sz w:val="22"/>
          <w:szCs w:val="22"/>
          <w:lang w:val="en-GB" w:eastAsia="en-GB"/>
        </w:rPr>
      </w:pPr>
      <w:hyperlink w:anchor="_Toc50553727" w:history="1">
        <w:r w:rsidRPr="00D97D00">
          <w:rPr>
            <w:rStyle w:val="Hyperlink"/>
            <w:noProof/>
            <w:lang w:val="en-GB"/>
          </w:rPr>
          <w:t>4</w:t>
        </w:r>
        <w:r>
          <w:rPr>
            <w:rFonts w:asciiTheme="minorHAnsi" w:eastAsiaTheme="minorEastAsia" w:hAnsiTheme="minorHAnsi" w:cstheme="minorBidi"/>
            <w:noProof/>
            <w:sz w:val="22"/>
            <w:szCs w:val="22"/>
            <w:lang w:val="en-GB" w:eastAsia="en-GB"/>
          </w:rPr>
          <w:tab/>
        </w:r>
        <w:r w:rsidRPr="00D97D00">
          <w:rPr>
            <w:rStyle w:val="Hyperlink"/>
            <w:noProof/>
            <w:lang w:val="en-GB"/>
          </w:rPr>
          <w:t>Summary of submissions</w:t>
        </w:r>
        <w:r>
          <w:rPr>
            <w:noProof/>
            <w:webHidden/>
          </w:rPr>
          <w:tab/>
        </w:r>
        <w:r>
          <w:rPr>
            <w:noProof/>
            <w:webHidden/>
          </w:rPr>
          <w:tab/>
        </w:r>
        <w:r>
          <w:rPr>
            <w:noProof/>
            <w:webHidden/>
          </w:rPr>
          <w:fldChar w:fldCharType="begin"/>
        </w:r>
        <w:r>
          <w:rPr>
            <w:noProof/>
            <w:webHidden/>
          </w:rPr>
          <w:instrText xml:space="preserve"> PAGEREF _Toc50553727 \h </w:instrText>
        </w:r>
        <w:r>
          <w:rPr>
            <w:noProof/>
            <w:webHidden/>
          </w:rPr>
        </w:r>
        <w:r>
          <w:rPr>
            <w:noProof/>
            <w:webHidden/>
          </w:rPr>
          <w:fldChar w:fldCharType="separate"/>
        </w:r>
        <w:r w:rsidR="002E1496">
          <w:rPr>
            <w:noProof/>
            <w:webHidden/>
          </w:rPr>
          <w:t>6</w:t>
        </w:r>
        <w:r>
          <w:rPr>
            <w:noProof/>
            <w:webHidden/>
          </w:rPr>
          <w:fldChar w:fldCharType="end"/>
        </w:r>
      </w:hyperlink>
    </w:p>
    <w:p w14:paraId="3A34661A" w14:textId="6AF5FE12" w:rsidR="00E35DFB" w:rsidRDefault="00E35DFB">
      <w:pPr>
        <w:pStyle w:val="TOC1"/>
        <w:rPr>
          <w:rFonts w:asciiTheme="minorHAnsi" w:eastAsiaTheme="minorEastAsia" w:hAnsiTheme="minorHAnsi" w:cstheme="minorBidi"/>
          <w:noProof/>
          <w:sz w:val="22"/>
          <w:szCs w:val="22"/>
          <w:lang w:val="en-GB" w:eastAsia="en-GB"/>
        </w:rPr>
      </w:pPr>
      <w:hyperlink w:anchor="_Toc50553728" w:history="1">
        <w:r w:rsidRPr="00D97D00">
          <w:rPr>
            <w:rStyle w:val="Hyperlink"/>
            <w:noProof/>
            <w:lang w:val="en-GB"/>
          </w:rPr>
          <w:t>5</w:t>
        </w:r>
        <w:r>
          <w:rPr>
            <w:rFonts w:asciiTheme="minorHAnsi" w:eastAsiaTheme="minorEastAsia" w:hAnsiTheme="minorHAnsi" w:cstheme="minorBidi"/>
            <w:noProof/>
            <w:sz w:val="22"/>
            <w:szCs w:val="22"/>
            <w:lang w:val="en-GB" w:eastAsia="en-GB"/>
          </w:rPr>
          <w:tab/>
        </w:r>
        <w:r w:rsidRPr="00D97D00">
          <w:rPr>
            <w:rStyle w:val="Hyperlink"/>
            <w:noProof/>
            <w:lang w:val="en-GB"/>
          </w:rPr>
          <w:t>Conclusion for Steps 4 to 7</w:t>
        </w:r>
        <w:r>
          <w:rPr>
            <w:noProof/>
            <w:webHidden/>
          </w:rPr>
          <w:tab/>
        </w:r>
        <w:r>
          <w:rPr>
            <w:noProof/>
            <w:webHidden/>
          </w:rPr>
          <w:tab/>
        </w:r>
        <w:r>
          <w:rPr>
            <w:noProof/>
            <w:webHidden/>
          </w:rPr>
          <w:fldChar w:fldCharType="begin"/>
        </w:r>
        <w:r>
          <w:rPr>
            <w:noProof/>
            <w:webHidden/>
          </w:rPr>
          <w:instrText xml:space="preserve"> PAGEREF _Toc50553728 \h </w:instrText>
        </w:r>
        <w:r>
          <w:rPr>
            <w:noProof/>
            <w:webHidden/>
          </w:rPr>
        </w:r>
        <w:r>
          <w:rPr>
            <w:noProof/>
            <w:webHidden/>
          </w:rPr>
          <w:fldChar w:fldCharType="separate"/>
        </w:r>
        <w:r w:rsidR="002E1496">
          <w:rPr>
            <w:noProof/>
            <w:webHidden/>
          </w:rPr>
          <w:t>7</w:t>
        </w:r>
        <w:r>
          <w:rPr>
            <w:noProof/>
            <w:webHidden/>
          </w:rPr>
          <w:fldChar w:fldCharType="end"/>
        </w:r>
      </w:hyperlink>
    </w:p>
    <w:p w14:paraId="073DBA08" w14:textId="5C7AD3A3" w:rsidR="00E35DFB" w:rsidRDefault="00E35DFB">
      <w:pPr>
        <w:pStyle w:val="TOC2"/>
        <w:rPr>
          <w:rFonts w:asciiTheme="minorHAnsi" w:eastAsiaTheme="minorEastAsia" w:hAnsiTheme="minorHAnsi" w:cstheme="minorBidi"/>
          <w:noProof/>
          <w:sz w:val="22"/>
          <w:szCs w:val="22"/>
          <w:lang w:val="en-GB" w:eastAsia="en-GB"/>
        </w:rPr>
      </w:pPr>
      <w:hyperlink w:anchor="_Toc50553729" w:history="1">
        <w:r w:rsidRPr="00D97D00">
          <w:rPr>
            <w:rStyle w:val="Hyperlink"/>
            <w:noProof/>
            <w:lang w:val="en-GB"/>
          </w:rPr>
          <w:t>5.1</w:t>
        </w:r>
        <w:r>
          <w:rPr>
            <w:rFonts w:asciiTheme="minorHAnsi" w:eastAsiaTheme="minorEastAsia" w:hAnsiTheme="minorHAnsi" w:cstheme="minorBidi"/>
            <w:noProof/>
            <w:sz w:val="22"/>
            <w:szCs w:val="22"/>
            <w:lang w:val="en-GB" w:eastAsia="en-GB"/>
          </w:rPr>
          <w:tab/>
        </w:r>
        <w:r w:rsidRPr="00D97D00">
          <w:rPr>
            <w:rStyle w:val="Hyperlink"/>
            <w:noProof/>
            <w:lang w:val="en-GB"/>
          </w:rPr>
          <w:t xml:space="preserve">Results of Steps 4, “Evaluation of candidate RITs or SRITs by Evaluation Groups” and Step 5, “Review and coordination of outside evaluation </w:t>
        </w:r>
        <w:r>
          <w:rPr>
            <w:rStyle w:val="Hyperlink"/>
            <w:noProof/>
            <w:lang w:val="en-GB"/>
          </w:rPr>
          <w:br/>
        </w:r>
        <w:r w:rsidRPr="00D97D00">
          <w:rPr>
            <w:rStyle w:val="Hyperlink"/>
            <w:noProof/>
            <w:lang w:val="en-GB"/>
          </w:rPr>
          <w:t>activities”</w:t>
        </w:r>
        <w:r>
          <w:rPr>
            <w:noProof/>
            <w:webHidden/>
          </w:rPr>
          <w:tab/>
        </w:r>
        <w:r>
          <w:rPr>
            <w:noProof/>
            <w:webHidden/>
          </w:rPr>
          <w:tab/>
        </w:r>
        <w:r>
          <w:rPr>
            <w:noProof/>
            <w:webHidden/>
          </w:rPr>
          <w:fldChar w:fldCharType="begin"/>
        </w:r>
        <w:r>
          <w:rPr>
            <w:noProof/>
            <w:webHidden/>
          </w:rPr>
          <w:instrText xml:space="preserve"> PAGEREF _Toc50553729 \h </w:instrText>
        </w:r>
        <w:r>
          <w:rPr>
            <w:noProof/>
            <w:webHidden/>
          </w:rPr>
        </w:r>
        <w:r>
          <w:rPr>
            <w:noProof/>
            <w:webHidden/>
          </w:rPr>
          <w:fldChar w:fldCharType="separate"/>
        </w:r>
        <w:r w:rsidR="002E1496">
          <w:rPr>
            <w:noProof/>
            <w:webHidden/>
          </w:rPr>
          <w:t>7</w:t>
        </w:r>
        <w:r>
          <w:rPr>
            <w:noProof/>
            <w:webHidden/>
          </w:rPr>
          <w:fldChar w:fldCharType="end"/>
        </w:r>
      </w:hyperlink>
    </w:p>
    <w:p w14:paraId="66167C6D" w14:textId="37B65C9F" w:rsidR="00E35DFB" w:rsidRDefault="00E35DFB">
      <w:pPr>
        <w:pStyle w:val="TOC2"/>
        <w:rPr>
          <w:rFonts w:asciiTheme="minorHAnsi" w:eastAsiaTheme="minorEastAsia" w:hAnsiTheme="minorHAnsi" w:cstheme="minorBidi"/>
          <w:noProof/>
          <w:sz w:val="22"/>
          <w:szCs w:val="22"/>
          <w:lang w:val="en-GB" w:eastAsia="en-GB"/>
        </w:rPr>
      </w:pPr>
      <w:hyperlink w:anchor="_Toc50553730" w:history="1">
        <w:r w:rsidRPr="00D97D00">
          <w:rPr>
            <w:rStyle w:val="Hyperlink"/>
            <w:noProof/>
            <w:lang w:val="en-GB"/>
          </w:rPr>
          <w:t>5.2</w:t>
        </w:r>
        <w:r>
          <w:rPr>
            <w:rFonts w:asciiTheme="minorHAnsi" w:eastAsiaTheme="minorEastAsia" w:hAnsiTheme="minorHAnsi" w:cstheme="minorBidi"/>
            <w:noProof/>
            <w:sz w:val="22"/>
            <w:szCs w:val="22"/>
            <w:lang w:val="en-GB" w:eastAsia="en-GB"/>
          </w:rPr>
          <w:tab/>
        </w:r>
        <w:r w:rsidRPr="00D97D00">
          <w:rPr>
            <w:rStyle w:val="Hyperlink"/>
            <w:noProof/>
            <w:lang w:val="en-GB"/>
          </w:rPr>
          <w:t xml:space="preserve">Results of Step 6, “Review to assess compliance with minimum </w:t>
        </w:r>
        <w:r>
          <w:rPr>
            <w:rStyle w:val="Hyperlink"/>
            <w:noProof/>
            <w:lang w:val="en-GB"/>
          </w:rPr>
          <w:br/>
        </w:r>
        <w:r w:rsidRPr="00D97D00">
          <w:rPr>
            <w:rStyle w:val="Hyperlink"/>
            <w:noProof/>
            <w:lang w:val="en-GB"/>
          </w:rPr>
          <w:t>requirements”</w:t>
        </w:r>
        <w:r>
          <w:rPr>
            <w:noProof/>
            <w:webHidden/>
          </w:rPr>
          <w:tab/>
        </w:r>
        <w:r>
          <w:rPr>
            <w:noProof/>
            <w:webHidden/>
          </w:rPr>
          <w:tab/>
        </w:r>
        <w:r>
          <w:rPr>
            <w:noProof/>
            <w:webHidden/>
          </w:rPr>
          <w:fldChar w:fldCharType="begin"/>
        </w:r>
        <w:r>
          <w:rPr>
            <w:noProof/>
            <w:webHidden/>
          </w:rPr>
          <w:instrText xml:space="preserve"> PAGEREF _Toc50553730 \h </w:instrText>
        </w:r>
        <w:r>
          <w:rPr>
            <w:noProof/>
            <w:webHidden/>
          </w:rPr>
        </w:r>
        <w:r>
          <w:rPr>
            <w:noProof/>
            <w:webHidden/>
          </w:rPr>
          <w:fldChar w:fldCharType="separate"/>
        </w:r>
        <w:r w:rsidR="002E1496">
          <w:rPr>
            <w:noProof/>
            <w:webHidden/>
          </w:rPr>
          <w:t>13</w:t>
        </w:r>
        <w:r>
          <w:rPr>
            <w:noProof/>
            <w:webHidden/>
          </w:rPr>
          <w:fldChar w:fldCharType="end"/>
        </w:r>
      </w:hyperlink>
    </w:p>
    <w:p w14:paraId="07B0524B" w14:textId="6AAF981A" w:rsidR="00E35DFB" w:rsidRDefault="00E35DFB">
      <w:pPr>
        <w:pStyle w:val="TOC2"/>
        <w:rPr>
          <w:rFonts w:asciiTheme="minorHAnsi" w:eastAsiaTheme="minorEastAsia" w:hAnsiTheme="minorHAnsi" w:cstheme="minorBidi"/>
          <w:noProof/>
          <w:sz w:val="22"/>
          <w:szCs w:val="22"/>
          <w:lang w:val="en-GB" w:eastAsia="en-GB"/>
        </w:rPr>
      </w:pPr>
      <w:hyperlink w:anchor="_Toc50553731" w:history="1">
        <w:r w:rsidRPr="00D97D00">
          <w:rPr>
            <w:rStyle w:val="Hyperlink"/>
            <w:bCs/>
            <w:noProof/>
            <w:lang w:val="en-GB"/>
          </w:rPr>
          <w:t>5.3</w:t>
        </w:r>
        <w:r>
          <w:rPr>
            <w:rFonts w:asciiTheme="minorHAnsi" w:eastAsiaTheme="minorEastAsia" w:hAnsiTheme="minorHAnsi" w:cstheme="minorBidi"/>
            <w:noProof/>
            <w:sz w:val="22"/>
            <w:szCs w:val="22"/>
            <w:lang w:val="en-GB" w:eastAsia="en-GB"/>
          </w:rPr>
          <w:tab/>
        </w:r>
        <w:r w:rsidRPr="00D97D00">
          <w:rPr>
            <w:rStyle w:val="Hyperlink"/>
            <w:bCs/>
            <w:noProof/>
            <w:lang w:val="en-GB"/>
          </w:rPr>
          <w:t>Result of Step 7, “Consideration of evaluation results, consensus building and decision</w:t>
        </w:r>
        <w:r w:rsidRPr="00D97D00">
          <w:rPr>
            <w:rStyle w:val="Hyperlink"/>
            <w:noProof/>
            <w:lang w:val="en-GB"/>
          </w:rPr>
          <w:t>”</w:t>
        </w:r>
        <w:r>
          <w:rPr>
            <w:noProof/>
            <w:webHidden/>
          </w:rPr>
          <w:tab/>
        </w:r>
        <w:r>
          <w:rPr>
            <w:noProof/>
            <w:webHidden/>
          </w:rPr>
          <w:tab/>
        </w:r>
        <w:r>
          <w:rPr>
            <w:noProof/>
            <w:webHidden/>
          </w:rPr>
          <w:fldChar w:fldCharType="begin"/>
        </w:r>
        <w:r>
          <w:rPr>
            <w:noProof/>
            <w:webHidden/>
          </w:rPr>
          <w:instrText xml:space="preserve"> PAGEREF _Toc50553731 \h </w:instrText>
        </w:r>
        <w:r>
          <w:rPr>
            <w:noProof/>
            <w:webHidden/>
          </w:rPr>
        </w:r>
        <w:r>
          <w:rPr>
            <w:noProof/>
            <w:webHidden/>
          </w:rPr>
          <w:fldChar w:fldCharType="separate"/>
        </w:r>
        <w:r w:rsidR="002E1496">
          <w:rPr>
            <w:noProof/>
            <w:webHidden/>
          </w:rPr>
          <w:t>17</w:t>
        </w:r>
        <w:r>
          <w:rPr>
            <w:noProof/>
            <w:webHidden/>
          </w:rPr>
          <w:fldChar w:fldCharType="end"/>
        </w:r>
      </w:hyperlink>
    </w:p>
    <w:p w14:paraId="1251C1EB" w14:textId="3E609D61" w:rsidR="00E35DFB" w:rsidRDefault="00E35DFB">
      <w:pPr>
        <w:pStyle w:val="TOC1"/>
        <w:rPr>
          <w:rFonts w:asciiTheme="minorHAnsi" w:eastAsiaTheme="minorEastAsia" w:hAnsiTheme="minorHAnsi" w:cstheme="minorBidi"/>
          <w:noProof/>
          <w:sz w:val="22"/>
          <w:szCs w:val="22"/>
          <w:lang w:val="en-GB" w:eastAsia="en-GB"/>
        </w:rPr>
      </w:pPr>
      <w:hyperlink w:anchor="_Toc50553732" w:history="1">
        <w:r w:rsidRPr="00D97D00">
          <w:rPr>
            <w:rStyle w:val="Hyperlink"/>
            <w:rFonts w:eastAsia="Malgun Gothic"/>
            <w:noProof/>
            <w:lang w:val="en-GB"/>
          </w:rPr>
          <w:t>6</w:t>
        </w:r>
        <w:r>
          <w:rPr>
            <w:rFonts w:asciiTheme="minorHAnsi" w:eastAsiaTheme="minorEastAsia" w:hAnsiTheme="minorHAnsi" w:cstheme="minorBidi"/>
            <w:noProof/>
            <w:sz w:val="22"/>
            <w:szCs w:val="22"/>
            <w:lang w:val="en-GB" w:eastAsia="en-GB"/>
          </w:rPr>
          <w:tab/>
        </w:r>
        <w:r w:rsidRPr="00D97D00">
          <w:rPr>
            <w:rStyle w:val="Hyperlink"/>
            <w:rFonts w:eastAsia="Malgun Gothic"/>
            <w:noProof/>
            <w:lang w:val="en-GB"/>
          </w:rPr>
          <w:t xml:space="preserve">Characteristics </w:t>
        </w:r>
        <w:r w:rsidRPr="00D97D00">
          <w:rPr>
            <w:rStyle w:val="Hyperlink"/>
            <w:noProof/>
            <w:lang w:val="en-GB"/>
          </w:rPr>
          <w:t>of the technologies and basis of the specifications for Step 8</w:t>
        </w:r>
        <w:r>
          <w:rPr>
            <w:rStyle w:val="Hyperlink"/>
            <w:noProof/>
            <w:lang w:val="en-GB"/>
          </w:rPr>
          <w:tab/>
        </w:r>
        <w:r>
          <w:rPr>
            <w:noProof/>
            <w:webHidden/>
          </w:rPr>
          <w:tab/>
        </w:r>
        <w:r>
          <w:rPr>
            <w:noProof/>
            <w:webHidden/>
          </w:rPr>
          <w:fldChar w:fldCharType="begin"/>
        </w:r>
        <w:r>
          <w:rPr>
            <w:noProof/>
            <w:webHidden/>
          </w:rPr>
          <w:instrText xml:space="preserve"> PAGEREF _Toc50553732 \h </w:instrText>
        </w:r>
        <w:r>
          <w:rPr>
            <w:noProof/>
            <w:webHidden/>
          </w:rPr>
        </w:r>
        <w:r>
          <w:rPr>
            <w:noProof/>
            <w:webHidden/>
          </w:rPr>
          <w:fldChar w:fldCharType="separate"/>
        </w:r>
        <w:r w:rsidR="002E1496">
          <w:rPr>
            <w:noProof/>
            <w:webHidden/>
          </w:rPr>
          <w:t>19</w:t>
        </w:r>
        <w:r>
          <w:rPr>
            <w:noProof/>
            <w:webHidden/>
          </w:rPr>
          <w:fldChar w:fldCharType="end"/>
        </w:r>
      </w:hyperlink>
    </w:p>
    <w:p w14:paraId="65891076" w14:textId="72F529E7" w:rsidR="00E35DFB" w:rsidRDefault="00E35DFB">
      <w:pPr>
        <w:pStyle w:val="TOC2"/>
        <w:rPr>
          <w:rFonts w:asciiTheme="minorHAnsi" w:eastAsiaTheme="minorEastAsia" w:hAnsiTheme="minorHAnsi" w:cstheme="minorBidi"/>
          <w:noProof/>
          <w:sz w:val="22"/>
          <w:szCs w:val="22"/>
          <w:lang w:val="en-GB" w:eastAsia="en-GB"/>
        </w:rPr>
      </w:pPr>
      <w:hyperlink w:anchor="_Toc50553733" w:history="1">
        <w:r w:rsidRPr="00D97D00">
          <w:rPr>
            <w:rStyle w:val="Hyperlink"/>
            <w:noProof/>
            <w:lang w:val="en-GB"/>
          </w:rPr>
          <w:t>6.1</w:t>
        </w:r>
        <w:r>
          <w:rPr>
            <w:rFonts w:asciiTheme="minorHAnsi" w:eastAsiaTheme="minorEastAsia" w:hAnsiTheme="minorHAnsi" w:cstheme="minorBidi"/>
            <w:noProof/>
            <w:sz w:val="22"/>
            <w:szCs w:val="22"/>
            <w:lang w:val="en-GB" w:eastAsia="en-GB"/>
          </w:rPr>
          <w:tab/>
        </w:r>
        <w:r w:rsidRPr="00D97D00">
          <w:rPr>
            <w:rStyle w:val="Hyperlink"/>
            <w:noProof/>
            <w:lang w:val="en-GB"/>
          </w:rPr>
          <w:t>Detailed specifications for the radio interface technologies for IMT</w:t>
        </w:r>
        <w:r w:rsidRPr="00D97D00">
          <w:rPr>
            <w:rStyle w:val="Hyperlink"/>
            <w:noProof/>
            <w:lang w:val="en-GB"/>
          </w:rPr>
          <w:noBreakHyphen/>
        </w:r>
        <w:r w:rsidRPr="00D97D00">
          <w:rPr>
            <w:rStyle w:val="Hyperlink"/>
            <w:noProof/>
            <w:lang w:val="en-GB" w:eastAsia="zh-CN"/>
          </w:rPr>
          <w:t>2020</w:t>
        </w:r>
        <w:r w:rsidRPr="00D97D00">
          <w:rPr>
            <w:rStyle w:val="Hyperlink"/>
            <w:noProof/>
            <w:lang w:val="en-GB"/>
          </w:rPr>
          <w:t xml:space="preserve"> in Step 8</w:t>
        </w:r>
        <w:r>
          <w:rPr>
            <w:noProof/>
            <w:webHidden/>
          </w:rPr>
          <w:tab/>
        </w:r>
        <w:r>
          <w:rPr>
            <w:noProof/>
            <w:webHidden/>
          </w:rPr>
          <w:tab/>
        </w:r>
        <w:r>
          <w:rPr>
            <w:noProof/>
            <w:webHidden/>
          </w:rPr>
          <w:fldChar w:fldCharType="begin"/>
        </w:r>
        <w:r>
          <w:rPr>
            <w:noProof/>
            <w:webHidden/>
          </w:rPr>
          <w:instrText xml:space="preserve"> PAGEREF _Toc50553733 \h </w:instrText>
        </w:r>
        <w:r>
          <w:rPr>
            <w:noProof/>
            <w:webHidden/>
          </w:rPr>
        </w:r>
        <w:r>
          <w:rPr>
            <w:noProof/>
            <w:webHidden/>
          </w:rPr>
          <w:fldChar w:fldCharType="separate"/>
        </w:r>
        <w:r w:rsidR="002E1496">
          <w:rPr>
            <w:noProof/>
            <w:webHidden/>
          </w:rPr>
          <w:t>19</w:t>
        </w:r>
        <w:r>
          <w:rPr>
            <w:noProof/>
            <w:webHidden/>
          </w:rPr>
          <w:fldChar w:fldCharType="end"/>
        </w:r>
      </w:hyperlink>
    </w:p>
    <w:p w14:paraId="564972A1" w14:textId="65DECAA5" w:rsidR="00E35DFB" w:rsidRDefault="00E35DFB">
      <w:pPr>
        <w:pStyle w:val="TOC1"/>
        <w:rPr>
          <w:rFonts w:asciiTheme="minorHAnsi" w:eastAsiaTheme="minorEastAsia" w:hAnsiTheme="minorHAnsi" w:cstheme="minorBidi"/>
          <w:noProof/>
          <w:sz w:val="22"/>
          <w:szCs w:val="22"/>
          <w:lang w:val="en-GB" w:eastAsia="en-GB"/>
        </w:rPr>
      </w:pPr>
      <w:hyperlink w:anchor="_Toc50553734" w:history="1">
        <w:r w:rsidRPr="00D97D00">
          <w:rPr>
            <w:rStyle w:val="Hyperlink"/>
            <w:noProof/>
            <w:lang w:val="en-GB"/>
          </w:rPr>
          <w:t>Annex 1  Index of IMT-2020 documents for each final submission</w:t>
        </w:r>
        <w:r>
          <w:rPr>
            <w:noProof/>
            <w:webHidden/>
          </w:rPr>
          <w:tab/>
        </w:r>
        <w:r>
          <w:rPr>
            <w:noProof/>
            <w:webHidden/>
          </w:rPr>
          <w:tab/>
        </w:r>
        <w:r>
          <w:rPr>
            <w:noProof/>
            <w:webHidden/>
          </w:rPr>
          <w:fldChar w:fldCharType="begin"/>
        </w:r>
        <w:r>
          <w:rPr>
            <w:noProof/>
            <w:webHidden/>
          </w:rPr>
          <w:instrText xml:space="preserve"> PAGEREF _Toc50553734 \h </w:instrText>
        </w:r>
        <w:r>
          <w:rPr>
            <w:noProof/>
            <w:webHidden/>
          </w:rPr>
        </w:r>
        <w:r>
          <w:rPr>
            <w:noProof/>
            <w:webHidden/>
          </w:rPr>
          <w:fldChar w:fldCharType="separate"/>
        </w:r>
        <w:r w:rsidR="002E1496">
          <w:rPr>
            <w:noProof/>
            <w:webHidden/>
          </w:rPr>
          <w:t>21</w:t>
        </w:r>
        <w:r>
          <w:rPr>
            <w:noProof/>
            <w:webHidden/>
          </w:rPr>
          <w:fldChar w:fldCharType="end"/>
        </w:r>
      </w:hyperlink>
    </w:p>
    <w:p w14:paraId="5ABF7CAD" w14:textId="3ADC925E" w:rsidR="00E35DFB" w:rsidRDefault="00E35DFB">
      <w:pPr>
        <w:pStyle w:val="TOC1"/>
        <w:rPr>
          <w:rFonts w:asciiTheme="minorHAnsi" w:eastAsiaTheme="minorEastAsia" w:hAnsiTheme="minorHAnsi" w:cstheme="minorBidi"/>
          <w:noProof/>
          <w:sz w:val="22"/>
          <w:szCs w:val="22"/>
          <w:lang w:val="en-GB" w:eastAsia="en-GB"/>
        </w:rPr>
      </w:pPr>
      <w:hyperlink w:anchor="_Toc50553735" w:history="1">
        <w:r w:rsidRPr="00D97D00">
          <w:rPr>
            <w:rStyle w:val="Hyperlink"/>
            <w:noProof/>
            <w:lang w:val="en-GB"/>
          </w:rPr>
          <w:t>Annex 2  Summary and details of Evaluation Reports from Independent Evaluation Groups</w:t>
        </w:r>
        <w:r>
          <w:rPr>
            <w:noProof/>
            <w:webHidden/>
          </w:rPr>
          <w:tab/>
        </w:r>
        <w:r>
          <w:rPr>
            <w:noProof/>
            <w:webHidden/>
          </w:rPr>
          <w:tab/>
        </w:r>
        <w:r>
          <w:rPr>
            <w:noProof/>
            <w:webHidden/>
          </w:rPr>
          <w:fldChar w:fldCharType="begin"/>
        </w:r>
        <w:r>
          <w:rPr>
            <w:noProof/>
            <w:webHidden/>
          </w:rPr>
          <w:instrText xml:space="preserve"> PAGEREF _Toc50553735 \h </w:instrText>
        </w:r>
        <w:r>
          <w:rPr>
            <w:noProof/>
            <w:webHidden/>
          </w:rPr>
        </w:r>
        <w:r>
          <w:rPr>
            <w:noProof/>
            <w:webHidden/>
          </w:rPr>
          <w:fldChar w:fldCharType="separate"/>
        </w:r>
        <w:r w:rsidR="002E1496">
          <w:rPr>
            <w:noProof/>
            <w:webHidden/>
          </w:rPr>
          <w:t>23</w:t>
        </w:r>
        <w:r>
          <w:rPr>
            <w:noProof/>
            <w:webHidden/>
          </w:rPr>
          <w:fldChar w:fldCharType="end"/>
        </w:r>
      </w:hyperlink>
    </w:p>
    <w:p w14:paraId="7F1EF227" w14:textId="71E6BFA3" w:rsidR="00E35DFB" w:rsidRDefault="00E35DFB">
      <w:pPr>
        <w:pStyle w:val="TOC1"/>
        <w:rPr>
          <w:rFonts w:asciiTheme="minorHAnsi" w:eastAsiaTheme="minorEastAsia" w:hAnsiTheme="minorHAnsi" w:cstheme="minorBidi"/>
          <w:noProof/>
          <w:sz w:val="22"/>
          <w:szCs w:val="22"/>
          <w:lang w:val="en-GB" w:eastAsia="en-GB"/>
        </w:rPr>
      </w:pPr>
      <w:hyperlink w:anchor="_Toc50553736" w:history="1">
        <w:r w:rsidRPr="00D97D00">
          <w:rPr>
            <w:rStyle w:val="Hyperlink"/>
            <w:noProof/>
            <w:lang w:val="en-GB"/>
          </w:rPr>
          <w:t>Annex 3  Detailed compliance template summaries</w:t>
        </w:r>
        <w:r>
          <w:rPr>
            <w:noProof/>
            <w:webHidden/>
          </w:rPr>
          <w:tab/>
        </w:r>
        <w:r>
          <w:rPr>
            <w:noProof/>
            <w:webHidden/>
          </w:rPr>
          <w:tab/>
        </w:r>
        <w:r>
          <w:rPr>
            <w:noProof/>
            <w:webHidden/>
          </w:rPr>
          <w:fldChar w:fldCharType="begin"/>
        </w:r>
        <w:r>
          <w:rPr>
            <w:noProof/>
            <w:webHidden/>
          </w:rPr>
          <w:instrText xml:space="preserve"> PAGEREF _Toc50553736 \h </w:instrText>
        </w:r>
        <w:r>
          <w:rPr>
            <w:noProof/>
            <w:webHidden/>
          </w:rPr>
        </w:r>
        <w:r>
          <w:rPr>
            <w:noProof/>
            <w:webHidden/>
          </w:rPr>
          <w:fldChar w:fldCharType="separate"/>
        </w:r>
        <w:r w:rsidR="002E1496">
          <w:rPr>
            <w:noProof/>
            <w:webHidden/>
          </w:rPr>
          <w:t>24</w:t>
        </w:r>
        <w:r>
          <w:rPr>
            <w:noProof/>
            <w:webHidden/>
          </w:rPr>
          <w:fldChar w:fldCharType="end"/>
        </w:r>
      </w:hyperlink>
    </w:p>
    <w:p w14:paraId="613CC54A" w14:textId="4F96D01A" w:rsidR="00E35DFB" w:rsidRDefault="00E35DFB">
      <w:pPr>
        <w:pStyle w:val="TOC1"/>
        <w:rPr>
          <w:rFonts w:asciiTheme="minorHAnsi" w:eastAsiaTheme="minorEastAsia" w:hAnsiTheme="minorHAnsi" w:cstheme="minorBidi"/>
          <w:noProof/>
          <w:sz w:val="22"/>
          <w:szCs w:val="22"/>
          <w:lang w:val="en-GB" w:eastAsia="en-GB"/>
        </w:rPr>
      </w:pPr>
      <w:hyperlink w:anchor="_Toc50553737" w:history="1">
        <w:r w:rsidRPr="00D97D00">
          <w:rPr>
            <w:rStyle w:val="Hyperlink"/>
            <w:noProof/>
            <w:lang w:val="en-GB"/>
          </w:rPr>
          <w:t>A</w:t>
        </w:r>
        <w:r>
          <w:rPr>
            <w:rFonts w:asciiTheme="minorHAnsi" w:eastAsiaTheme="minorEastAsia" w:hAnsiTheme="minorHAnsi" w:cstheme="minorBidi"/>
            <w:noProof/>
            <w:sz w:val="22"/>
            <w:szCs w:val="22"/>
            <w:lang w:val="en-GB" w:eastAsia="en-GB"/>
          </w:rPr>
          <w:tab/>
        </w:r>
        <w:r w:rsidRPr="00D97D00">
          <w:rPr>
            <w:rStyle w:val="Hyperlink"/>
            <w:noProof/>
            <w:lang w:val="en-GB"/>
          </w:rPr>
          <w:t xml:space="preserve">Candidate submission from </w:t>
        </w:r>
        <w:r w:rsidRPr="00D97D00">
          <w:rPr>
            <w:rStyle w:val="Hyperlink"/>
            <w:noProof/>
            <w:lang w:val="en-GB" w:eastAsia="ja-JP"/>
          </w:rPr>
          <w:t>3GPP Proponent</w:t>
        </w:r>
        <w:r w:rsidRPr="00D97D00">
          <w:rPr>
            <w:rStyle w:val="Hyperlink"/>
            <w:noProof/>
            <w:lang w:val="en-GB"/>
          </w:rPr>
          <w:t xml:space="preserve"> (IMT</w:t>
        </w:r>
        <w:r w:rsidRPr="00D97D00">
          <w:rPr>
            <w:rStyle w:val="Hyperlink"/>
            <w:noProof/>
            <w:lang w:val="en-GB"/>
          </w:rPr>
          <w:noBreakHyphen/>
          <w:t>2020/13)</w:t>
        </w:r>
        <w:r>
          <w:rPr>
            <w:noProof/>
            <w:webHidden/>
          </w:rPr>
          <w:tab/>
        </w:r>
        <w:r>
          <w:rPr>
            <w:noProof/>
            <w:webHidden/>
          </w:rPr>
          <w:tab/>
        </w:r>
        <w:r>
          <w:rPr>
            <w:noProof/>
            <w:webHidden/>
          </w:rPr>
          <w:fldChar w:fldCharType="begin"/>
        </w:r>
        <w:r>
          <w:rPr>
            <w:noProof/>
            <w:webHidden/>
          </w:rPr>
          <w:instrText xml:space="preserve"> PAGEREF _Toc50553737 \h </w:instrText>
        </w:r>
        <w:r>
          <w:rPr>
            <w:noProof/>
            <w:webHidden/>
          </w:rPr>
        </w:r>
        <w:r>
          <w:rPr>
            <w:noProof/>
            <w:webHidden/>
          </w:rPr>
          <w:fldChar w:fldCharType="separate"/>
        </w:r>
        <w:r w:rsidR="002E1496">
          <w:rPr>
            <w:noProof/>
            <w:webHidden/>
          </w:rPr>
          <w:t>24</w:t>
        </w:r>
        <w:r>
          <w:rPr>
            <w:noProof/>
            <w:webHidden/>
          </w:rPr>
          <w:fldChar w:fldCharType="end"/>
        </w:r>
      </w:hyperlink>
    </w:p>
    <w:p w14:paraId="7369A349" w14:textId="74FE6CF8" w:rsidR="00E35DFB" w:rsidRDefault="00E35DFB">
      <w:pPr>
        <w:pStyle w:val="TOC1"/>
        <w:rPr>
          <w:rFonts w:asciiTheme="minorHAnsi" w:eastAsiaTheme="minorEastAsia" w:hAnsiTheme="minorHAnsi" w:cstheme="minorBidi"/>
          <w:noProof/>
          <w:sz w:val="22"/>
          <w:szCs w:val="22"/>
          <w:lang w:val="en-GB" w:eastAsia="en-GB"/>
        </w:rPr>
      </w:pPr>
      <w:hyperlink w:anchor="_Toc50553738" w:history="1">
        <w:r w:rsidRPr="00D97D00">
          <w:rPr>
            <w:rStyle w:val="Hyperlink"/>
            <w:noProof/>
            <w:lang w:val="en-GB"/>
          </w:rPr>
          <w:t>B</w:t>
        </w:r>
        <w:r>
          <w:rPr>
            <w:rFonts w:asciiTheme="minorHAnsi" w:eastAsiaTheme="minorEastAsia" w:hAnsiTheme="minorHAnsi" w:cstheme="minorBidi"/>
            <w:noProof/>
            <w:sz w:val="22"/>
            <w:szCs w:val="22"/>
            <w:lang w:val="en-GB" w:eastAsia="en-GB"/>
          </w:rPr>
          <w:tab/>
        </w:r>
        <w:r w:rsidRPr="00D97D00">
          <w:rPr>
            <w:rStyle w:val="Hyperlink"/>
            <w:noProof/>
            <w:lang w:val="en-GB"/>
          </w:rPr>
          <w:t xml:space="preserve">Candidate submission from </w:t>
        </w:r>
        <w:r w:rsidRPr="00D97D00">
          <w:rPr>
            <w:rStyle w:val="Hyperlink"/>
            <w:noProof/>
            <w:lang w:val="en-GB" w:eastAsia="ja-JP"/>
          </w:rPr>
          <w:t>3GPP Proponent</w:t>
        </w:r>
        <w:r w:rsidRPr="00D97D00">
          <w:rPr>
            <w:rStyle w:val="Hyperlink"/>
            <w:noProof/>
            <w:lang w:val="en-GB"/>
          </w:rPr>
          <w:t xml:space="preserve"> (IMT-2020/</w:t>
        </w:r>
        <w:r w:rsidRPr="00D97D00">
          <w:rPr>
            <w:rStyle w:val="Hyperlink"/>
            <w:noProof/>
            <w:lang w:val="en-GB" w:eastAsia="ja-JP"/>
          </w:rPr>
          <w:t>14</w:t>
        </w:r>
        <w:r w:rsidRPr="00D97D00">
          <w:rPr>
            <w:rStyle w:val="Hyperlink"/>
            <w:noProof/>
            <w:lang w:val="en-GB"/>
          </w:rPr>
          <w:t>)</w:t>
        </w:r>
        <w:r>
          <w:rPr>
            <w:noProof/>
            <w:webHidden/>
          </w:rPr>
          <w:tab/>
        </w:r>
        <w:r>
          <w:rPr>
            <w:noProof/>
            <w:webHidden/>
          </w:rPr>
          <w:tab/>
        </w:r>
        <w:r>
          <w:rPr>
            <w:noProof/>
            <w:webHidden/>
          </w:rPr>
          <w:fldChar w:fldCharType="begin"/>
        </w:r>
        <w:r>
          <w:rPr>
            <w:noProof/>
            <w:webHidden/>
          </w:rPr>
          <w:instrText xml:space="preserve"> PAGEREF _Toc50553738 \h </w:instrText>
        </w:r>
        <w:r>
          <w:rPr>
            <w:noProof/>
            <w:webHidden/>
          </w:rPr>
        </w:r>
        <w:r>
          <w:rPr>
            <w:noProof/>
            <w:webHidden/>
          </w:rPr>
          <w:fldChar w:fldCharType="separate"/>
        </w:r>
        <w:r w:rsidR="002E1496">
          <w:rPr>
            <w:noProof/>
            <w:webHidden/>
          </w:rPr>
          <w:t>28</w:t>
        </w:r>
        <w:r>
          <w:rPr>
            <w:noProof/>
            <w:webHidden/>
          </w:rPr>
          <w:fldChar w:fldCharType="end"/>
        </w:r>
      </w:hyperlink>
    </w:p>
    <w:p w14:paraId="36AA2DF1" w14:textId="31A23F16" w:rsidR="00E35DFB" w:rsidRPr="00E35DFB" w:rsidRDefault="00E35DFB">
      <w:pPr>
        <w:pStyle w:val="TOC1"/>
        <w:rPr>
          <w:rStyle w:val="Hyperlink"/>
        </w:rPr>
      </w:pPr>
      <w:hyperlink w:anchor="_Toc50553739" w:history="1">
        <w:r w:rsidRPr="00E35DFB">
          <w:rPr>
            <w:rStyle w:val="Hyperlink"/>
            <w:noProof/>
            <w:lang w:val="en-GB"/>
          </w:rPr>
          <w:t>C</w:t>
        </w:r>
        <w:r w:rsidRPr="00E35DFB">
          <w:rPr>
            <w:rStyle w:val="Hyperlink"/>
          </w:rPr>
          <w:tab/>
        </w:r>
        <w:r w:rsidRPr="00E35DFB">
          <w:rPr>
            <w:rStyle w:val="Hyperlink"/>
            <w:noProof/>
            <w:lang w:val="en-GB"/>
          </w:rPr>
          <w:t>Candidate submission from China (People’s Republic of) (IMT-2020/15)</w:t>
        </w:r>
        <w:r w:rsidRPr="00E35DFB">
          <w:rPr>
            <w:rStyle w:val="Hyperlink"/>
            <w:noProof/>
            <w:lang w:val="en-GB"/>
          </w:rPr>
          <w:tab/>
        </w:r>
        <w:r w:rsidRPr="00E35DFB">
          <w:rPr>
            <w:rStyle w:val="Hyperlink"/>
            <w:webHidden/>
            <w:lang w:val="en-GB"/>
          </w:rPr>
          <w:tab/>
        </w:r>
        <w:r w:rsidRPr="00E35DFB">
          <w:rPr>
            <w:rStyle w:val="Hyperlink"/>
            <w:webHidden/>
            <w:lang w:val="en-GB"/>
          </w:rPr>
          <w:fldChar w:fldCharType="begin"/>
        </w:r>
        <w:r w:rsidRPr="00E35DFB">
          <w:rPr>
            <w:rStyle w:val="Hyperlink"/>
            <w:webHidden/>
            <w:lang w:val="en-GB"/>
          </w:rPr>
          <w:instrText xml:space="preserve"> PAGEREF _Toc50553739 \h </w:instrText>
        </w:r>
        <w:r w:rsidRPr="00E35DFB">
          <w:rPr>
            <w:rStyle w:val="Hyperlink"/>
            <w:webHidden/>
            <w:lang w:val="en-GB"/>
          </w:rPr>
        </w:r>
        <w:r w:rsidRPr="00E35DFB">
          <w:rPr>
            <w:rStyle w:val="Hyperlink"/>
            <w:webHidden/>
            <w:lang w:val="en-GB"/>
          </w:rPr>
          <w:fldChar w:fldCharType="separate"/>
        </w:r>
        <w:r w:rsidR="002E1496">
          <w:rPr>
            <w:rStyle w:val="Hyperlink"/>
            <w:noProof/>
            <w:webHidden/>
            <w:lang w:val="en-GB"/>
          </w:rPr>
          <w:t>31</w:t>
        </w:r>
        <w:r w:rsidRPr="00E35DFB">
          <w:rPr>
            <w:rStyle w:val="Hyperlink"/>
            <w:webHidden/>
            <w:lang w:val="en-GB"/>
          </w:rPr>
          <w:fldChar w:fldCharType="end"/>
        </w:r>
      </w:hyperlink>
    </w:p>
    <w:p w14:paraId="39B14B4C" w14:textId="17EA3F7E" w:rsidR="00E35DFB" w:rsidRDefault="00E35DFB">
      <w:pPr>
        <w:pStyle w:val="TOC1"/>
        <w:rPr>
          <w:rFonts w:asciiTheme="minorHAnsi" w:eastAsiaTheme="minorEastAsia" w:hAnsiTheme="minorHAnsi" w:cstheme="minorBidi"/>
          <w:noProof/>
          <w:sz w:val="22"/>
          <w:szCs w:val="22"/>
          <w:lang w:val="en-GB" w:eastAsia="en-GB"/>
        </w:rPr>
      </w:pPr>
      <w:hyperlink w:anchor="_Toc50553740" w:history="1">
        <w:r w:rsidRPr="00D97D00">
          <w:rPr>
            <w:rStyle w:val="Hyperlink"/>
            <w:noProof/>
            <w:lang w:val="en-GB"/>
          </w:rPr>
          <w:t>D</w:t>
        </w:r>
        <w:r>
          <w:rPr>
            <w:rFonts w:asciiTheme="minorHAnsi" w:eastAsiaTheme="minorEastAsia" w:hAnsiTheme="minorHAnsi" w:cstheme="minorBidi"/>
            <w:noProof/>
            <w:sz w:val="22"/>
            <w:szCs w:val="22"/>
            <w:lang w:val="en-GB" w:eastAsia="en-GB"/>
          </w:rPr>
          <w:tab/>
        </w:r>
        <w:r w:rsidRPr="00D97D00">
          <w:rPr>
            <w:rStyle w:val="Hyperlink"/>
            <w:noProof/>
            <w:lang w:val="en-GB"/>
          </w:rPr>
          <w:t xml:space="preserve">Candidate submission from </w:t>
        </w:r>
        <w:r w:rsidRPr="00D97D00">
          <w:rPr>
            <w:rStyle w:val="Hyperlink"/>
            <w:noProof/>
            <w:lang w:val="en-GB" w:eastAsia="ja-JP"/>
          </w:rPr>
          <w:t>Korea (Republic of)</w:t>
        </w:r>
        <w:r w:rsidRPr="00D97D00">
          <w:rPr>
            <w:rStyle w:val="Hyperlink"/>
            <w:noProof/>
            <w:lang w:val="en-GB"/>
          </w:rPr>
          <w:t xml:space="preserve"> (IMT-2020/</w:t>
        </w:r>
        <w:r w:rsidRPr="00D97D00">
          <w:rPr>
            <w:rStyle w:val="Hyperlink"/>
            <w:noProof/>
            <w:lang w:val="en-GB" w:eastAsia="ja-JP"/>
          </w:rPr>
          <w:t>16</w:t>
        </w:r>
        <w:r w:rsidRPr="00D97D00">
          <w:rPr>
            <w:rStyle w:val="Hyperlink"/>
            <w:noProof/>
            <w:lang w:val="en-GB"/>
          </w:rPr>
          <w:t>)</w:t>
        </w:r>
        <w:r>
          <w:rPr>
            <w:noProof/>
            <w:webHidden/>
          </w:rPr>
          <w:tab/>
        </w:r>
        <w:r>
          <w:rPr>
            <w:noProof/>
            <w:webHidden/>
          </w:rPr>
          <w:tab/>
        </w:r>
        <w:r>
          <w:rPr>
            <w:noProof/>
            <w:webHidden/>
          </w:rPr>
          <w:fldChar w:fldCharType="begin"/>
        </w:r>
        <w:r>
          <w:rPr>
            <w:noProof/>
            <w:webHidden/>
          </w:rPr>
          <w:instrText xml:space="preserve"> PAGEREF _Toc50553740 \h </w:instrText>
        </w:r>
        <w:r>
          <w:rPr>
            <w:noProof/>
            <w:webHidden/>
          </w:rPr>
        </w:r>
        <w:r>
          <w:rPr>
            <w:noProof/>
            <w:webHidden/>
          </w:rPr>
          <w:fldChar w:fldCharType="separate"/>
        </w:r>
        <w:r w:rsidR="002E1496">
          <w:rPr>
            <w:noProof/>
            <w:webHidden/>
          </w:rPr>
          <w:t>31</w:t>
        </w:r>
        <w:r>
          <w:rPr>
            <w:noProof/>
            <w:webHidden/>
          </w:rPr>
          <w:fldChar w:fldCharType="end"/>
        </w:r>
      </w:hyperlink>
    </w:p>
    <w:p w14:paraId="61A266CB" w14:textId="603B487A" w:rsidR="00E35DFB" w:rsidRDefault="00E35DFB">
      <w:pPr>
        <w:pStyle w:val="TOC1"/>
        <w:rPr>
          <w:rFonts w:asciiTheme="minorHAnsi" w:eastAsiaTheme="minorEastAsia" w:hAnsiTheme="minorHAnsi" w:cstheme="minorBidi"/>
          <w:noProof/>
          <w:sz w:val="22"/>
          <w:szCs w:val="22"/>
          <w:lang w:val="en-GB" w:eastAsia="en-GB"/>
        </w:rPr>
      </w:pPr>
      <w:hyperlink w:anchor="_Toc50553741" w:history="1">
        <w:r w:rsidRPr="00D97D00">
          <w:rPr>
            <w:rStyle w:val="Hyperlink"/>
            <w:noProof/>
            <w:lang w:val="en-GB" w:eastAsia="zh-CN"/>
          </w:rPr>
          <w:t>E</w:t>
        </w:r>
        <w:r>
          <w:rPr>
            <w:rFonts w:asciiTheme="minorHAnsi" w:eastAsiaTheme="minorEastAsia" w:hAnsiTheme="minorHAnsi" w:cstheme="minorBidi"/>
            <w:noProof/>
            <w:sz w:val="22"/>
            <w:szCs w:val="22"/>
            <w:lang w:val="en-GB" w:eastAsia="en-GB"/>
          </w:rPr>
          <w:tab/>
        </w:r>
        <w:r w:rsidRPr="00D97D00">
          <w:rPr>
            <w:rStyle w:val="Hyperlink"/>
            <w:noProof/>
            <w:lang w:val="en-GB"/>
          </w:rPr>
          <w:t xml:space="preserve">Candidate submission from </w:t>
        </w:r>
        <w:r w:rsidRPr="00D97D00">
          <w:rPr>
            <w:rStyle w:val="Hyperlink"/>
            <w:noProof/>
            <w:lang w:val="en-GB" w:eastAsia="ja-JP"/>
          </w:rPr>
          <w:t>TSDSI</w:t>
        </w:r>
        <w:r w:rsidRPr="00D97D00">
          <w:rPr>
            <w:rStyle w:val="Hyperlink"/>
            <w:noProof/>
            <w:lang w:val="en-GB"/>
          </w:rPr>
          <w:t xml:space="preserve"> (IMT-2020/</w:t>
        </w:r>
        <w:r w:rsidRPr="00D97D00">
          <w:rPr>
            <w:rStyle w:val="Hyperlink"/>
            <w:noProof/>
            <w:lang w:val="en-GB" w:eastAsia="ja-JP"/>
          </w:rPr>
          <w:t>19</w:t>
        </w:r>
        <w:r w:rsidRPr="00D97D00">
          <w:rPr>
            <w:rStyle w:val="Hyperlink"/>
            <w:noProof/>
            <w:lang w:val="en-GB" w:eastAsia="zh-CN"/>
          </w:rPr>
          <w:t>(Rev.1)</w:t>
        </w:r>
        <w:r w:rsidRPr="00D97D00">
          <w:rPr>
            <w:rStyle w:val="Hyperlink"/>
            <w:noProof/>
            <w:lang w:val="en-GB"/>
          </w:rPr>
          <w:t>)</w:t>
        </w:r>
        <w:r>
          <w:rPr>
            <w:noProof/>
            <w:webHidden/>
          </w:rPr>
          <w:tab/>
        </w:r>
        <w:r>
          <w:rPr>
            <w:noProof/>
            <w:webHidden/>
          </w:rPr>
          <w:tab/>
        </w:r>
        <w:r>
          <w:rPr>
            <w:noProof/>
            <w:webHidden/>
          </w:rPr>
          <w:fldChar w:fldCharType="begin"/>
        </w:r>
        <w:r>
          <w:rPr>
            <w:noProof/>
            <w:webHidden/>
          </w:rPr>
          <w:instrText xml:space="preserve"> PAGEREF _Toc50553741 \h </w:instrText>
        </w:r>
        <w:r>
          <w:rPr>
            <w:noProof/>
            <w:webHidden/>
          </w:rPr>
        </w:r>
        <w:r>
          <w:rPr>
            <w:noProof/>
            <w:webHidden/>
          </w:rPr>
          <w:fldChar w:fldCharType="separate"/>
        </w:r>
        <w:r w:rsidR="002E1496">
          <w:rPr>
            <w:noProof/>
            <w:webHidden/>
          </w:rPr>
          <w:t>31</w:t>
        </w:r>
        <w:r>
          <w:rPr>
            <w:noProof/>
            <w:webHidden/>
          </w:rPr>
          <w:fldChar w:fldCharType="end"/>
        </w:r>
      </w:hyperlink>
    </w:p>
    <w:p w14:paraId="13D6FC6B" w14:textId="1B69F195" w:rsidR="00F5041F" w:rsidRPr="008B338C" w:rsidRDefault="00E35DFB" w:rsidP="008B338C">
      <w:pPr>
        <w:rPr>
          <w:lang w:val="en-US"/>
        </w:rPr>
      </w:pPr>
      <w:r>
        <w:rPr>
          <w:rFonts w:eastAsiaTheme="minorEastAsia"/>
          <w:noProof/>
          <w:lang w:val="en-GB" w:eastAsia="en-GB"/>
        </w:rPr>
        <w:fldChar w:fldCharType="end"/>
      </w:r>
    </w:p>
    <w:p w14:paraId="0BB371AD" w14:textId="77777777" w:rsidR="00CD6809" w:rsidRPr="00CD6809" w:rsidRDefault="00CD6809" w:rsidP="00CD6809">
      <w:pPr>
        <w:pStyle w:val="Heading1"/>
        <w:rPr>
          <w:lang w:val="en-GB"/>
        </w:rPr>
      </w:pPr>
      <w:bookmarkStart w:id="6" w:name="_Toc274204290"/>
      <w:bookmarkStart w:id="7" w:name="_Toc274861531"/>
      <w:bookmarkStart w:id="8" w:name="_Toc276718330"/>
      <w:bookmarkStart w:id="9" w:name="_Toc280016858"/>
      <w:bookmarkStart w:id="10" w:name="_Toc42817977"/>
      <w:bookmarkStart w:id="11" w:name="_Toc42877437"/>
      <w:bookmarkStart w:id="12" w:name="_Toc43276761"/>
      <w:bookmarkStart w:id="13" w:name="_Toc43276901"/>
      <w:bookmarkStart w:id="14" w:name="_Toc43277079"/>
      <w:bookmarkStart w:id="15" w:name="_Toc43277183"/>
      <w:bookmarkStart w:id="16" w:name="_Toc43277374"/>
      <w:bookmarkStart w:id="17" w:name="_Toc43277598"/>
      <w:bookmarkStart w:id="18" w:name="_Toc45093659"/>
      <w:bookmarkStart w:id="19" w:name="_Toc45805880"/>
      <w:bookmarkStart w:id="20" w:name="_Toc45806039"/>
      <w:bookmarkStart w:id="21" w:name="_Toc50553723"/>
      <w:r w:rsidRPr="00CD6809">
        <w:rPr>
          <w:szCs w:val="18"/>
          <w:lang w:val="en-GB"/>
        </w:rPr>
        <w:lastRenderedPageBreak/>
        <w:t>1</w:t>
      </w:r>
      <w:r w:rsidRPr="00CD6809">
        <w:rPr>
          <w:szCs w:val="18"/>
          <w:lang w:val="en-GB"/>
        </w:rPr>
        <w:tab/>
        <w:t>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7E1CAA8C" w14:textId="77777777" w:rsidR="00CD6809" w:rsidRPr="00234F05" w:rsidRDefault="00CD6809" w:rsidP="00CD6809">
      <w:pPr>
        <w:pStyle w:val="Normalaftertitle"/>
        <w:spacing w:before="120"/>
        <w:rPr>
          <w:lang w:val="en-GB" w:eastAsia="zh-CN"/>
        </w:rPr>
      </w:pPr>
      <w:r w:rsidRPr="00CD6809">
        <w:rPr>
          <w:lang w:val="en-GB"/>
        </w:rPr>
        <w:t xml:space="preserve">Resolution </w:t>
      </w:r>
      <w:hyperlink r:id="rId13" w:history="1">
        <w:r w:rsidRPr="00234F05">
          <w:rPr>
            <w:rStyle w:val="Hyperlink"/>
            <w:color w:val="auto"/>
            <w:u w:val="none"/>
            <w:lang w:val="en-GB"/>
          </w:rPr>
          <w:t>ITU-R 56</w:t>
        </w:r>
      </w:hyperlink>
      <w:r w:rsidRPr="00234F05">
        <w:rPr>
          <w:lang w:val="en-GB" w:eastAsia="ja-JP"/>
        </w:rPr>
        <w:t xml:space="preserve"> defines a new term “IMT-2020” applicable to those systems, system components and related aspects that provide far more enhanced capabilities than those described in </w:t>
      </w:r>
      <w:r w:rsidRPr="00234F05">
        <w:rPr>
          <w:lang w:val="en-GB"/>
        </w:rPr>
        <w:t xml:space="preserve">Recommendation </w:t>
      </w:r>
      <w:hyperlink r:id="rId14" w:history="1">
        <w:r w:rsidRPr="00234F05">
          <w:rPr>
            <w:rStyle w:val="Hyperlink"/>
            <w:color w:val="auto"/>
            <w:u w:val="none"/>
            <w:lang w:val="en-GB"/>
          </w:rPr>
          <w:t>ITU-R M.1645</w:t>
        </w:r>
      </w:hyperlink>
      <w:r w:rsidRPr="00234F05">
        <w:rPr>
          <w:lang w:val="en-GB" w:eastAsia="ja-JP"/>
        </w:rPr>
        <w:t>.</w:t>
      </w:r>
    </w:p>
    <w:p w14:paraId="2CC7BF9C" w14:textId="77777777" w:rsidR="00CD6809" w:rsidRPr="00CD6809" w:rsidRDefault="00CD6809" w:rsidP="00CD6809">
      <w:pPr>
        <w:rPr>
          <w:lang w:val="en-GB" w:eastAsia="zh-CN"/>
        </w:rPr>
      </w:pPr>
      <w:r w:rsidRPr="00234F05">
        <w:rPr>
          <w:lang w:val="en-GB" w:eastAsia="ja-JP"/>
        </w:rPr>
        <w:t xml:space="preserve">In this regard, </w:t>
      </w:r>
      <w:r w:rsidRPr="00234F05">
        <w:rPr>
          <w:lang w:val="en-GB"/>
        </w:rPr>
        <w:t>International Mobile Telecommunications-</w:t>
      </w:r>
      <w:r w:rsidRPr="00234F05">
        <w:rPr>
          <w:lang w:val="en-GB" w:eastAsia="zh-CN"/>
        </w:rPr>
        <w:t>2020</w:t>
      </w:r>
      <w:r w:rsidRPr="00234F05">
        <w:rPr>
          <w:lang w:val="en-GB"/>
        </w:rPr>
        <w:t xml:space="preserve"> (IMT-</w:t>
      </w:r>
      <w:r w:rsidRPr="00234F05">
        <w:rPr>
          <w:lang w:val="en-GB" w:eastAsia="zh-CN"/>
        </w:rPr>
        <w:t>2020</w:t>
      </w:r>
      <w:r w:rsidRPr="00234F05">
        <w:rPr>
          <w:lang w:val="en-GB"/>
        </w:rPr>
        <w:t>) systems are mobile systems that include the new capabilities of IMT that go beyond those of IMT-</w:t>
      </w:r>
      <w:r w:rsidRPr="00234F05">
        <w:rPr>
          <w:lang w:val="en-GB" w:eastAsia="ja-JP"/>
        </w:rPr>
        <w:t>Advanced</w:t>
      </w:r>
      <w:r w:rsidRPr="00234F05">
        <w:rPr>
          <w:lang w:val="en-GB"/>
        </w:rPr>
        <w:t xml:space="preserve">. </w:t>
      </w:r>
      <w:hyperlink r:id="rId15" w:history="1">
        <w:r w:rsidRPr="00234F05">
          <w:rPr>
            <w:lang w:val="en-GB"/>
          </w:rPr>
          <w:t xml:space="preserve">Recommendation </w:t>
        </w:r>
        <w:r w:rsidRPr="00234F05">
          <w:rPr>
            <w:rStyle w:val="Hyperlink"/>
            <w:color w:val="auto"/>
            <w:u w:val="none"/>
            <w:lang w:val="en-GB"/>
          </w:rPr>
          <w:t>ITU-R M.2083</w:t>
        </w:r>
      </w:hyperlink>
      <w:r w:rsidRPr="00234F05">
        <w:rPr>
          <w:lang w:val="en-GB" w:eastAsia="ja-JP"/>
        </w:rPr>
        <w:t xml:space="preserve"> – IMT Vision – Framework and overall objectives of the future development of IMT for 2020 and</w:t>
      </w:r>
      <w:r w:rsidRPr="00CD6809">
        <w:rPr>
          <w:lang w:val="en-GB" w:eastAsia="ja-JP"/>
        </w:rPr>
        <w:t xml:space="preserve"> beyond, identifies capabilities for IMT</w:t>
      </w:r>
      <w:r w:rsidRPr="00CD6809">
        <w:rPr>
          <w:lang w:val="en-GB" w:eastAsia="ja-JP"/>
        </w:rPr>
        <w:noBreakHyphen/>
        <w:t>2020</w:t>
      </w:r>
      <w:r w:rsidRPr="00CD6809">
        <w:rPr>
          <w:lang w:val="en-GB" w:eastAsia="zh-CN"/>
        </w:rPr>
        <w:t xml:space="preserve"> which </w:t>
      </w:r>
      <w:r w:rsidRPr="00CD6809">
        <w:rPr>
          <w:lang w:val="en-GB" w:eastAsia="ja-JP"/>
        </w:rPr>
        <w:t>would make IMT-2020 more efficient, fast, flexible and reliable when providing diverse services in the intended usage scenarios.</w:t>
      </w:r>
    </w:p>
    <w:p w14:paraId="060E9C2B" w14:textId="77777777" w:rsidR="00CD6809" w:rsidRPr="00CD6809" w:rsidRDefault="00CD6809" w:rsidP="00CD6809">
      <w:pPr>
        <w:rPr>
          <w:lang w:val="en-GB"/>
        </w:rPr>
      </w:pPr>
      <w:r w:rsidRPr="00CD6809">
        <w:rPr>
          <w:lang w:val="en-GB" w:eastAsia="zh-CN"/>
        </w:rPr>
        <w:t>The usage scenario of IMT-2020 will extend to enhanced mobile broadband (</w:t>
      </w:r>
      <w:proofErr w:type="spellStart"/>
      <w:r w:rsidRPr="00CD6809">
        <w:rPr>
          <w:lang w:val="en-GB" w:eastAsia="zh-CN"/>
        </w:rPr>
        <w:t>eMBB</w:t>
      </w:r>
      <w:proofErr w:type="spellEnd"/>
      <w:r w:rsidRPr="00CD6809">
        <w:rPr>
          <w:lang w:val="en-GB" w:eastAsia="zh-CN"/>
        </w:rPr>
        <w:t>), massive machine type communications (</w:t>
      </w:r>
      <w:proofErr w:type="spellStart"/>
      <w:r w:rsidRPr="00CD6809">
        <w:rPr>
          <w:lang w:val="en-GB" w:eastAsia="zh-CN"/>
        </w:rPr>
        <w:t>mMTC</w:t>
      </w:r>
      <w:proofErr w:type="spellEnd"/>
      <w:r w:rsidRPr="00CD6809">
        <w:rPr>
          <w:lang w:val="en-GB" w:eastAsia="zh-CN"/>
        </w:rPr>
        <w:t>) and ultra-reliable and low latency communications (URLLC).</w:t>
      </w:r>
    </w:p>
    <w:p w14:paraId="7989BE96" w14:textId="77777777" w:rsidR="00CD6809" w:rsidRPr="00CD6809" w:rsidRDefault="00CD6809" w:rsidP="00CD6809">
      <w:pPr>
        <w:rPr>
          <w:lang w:val="en-GB"/>
        </w:rPr>
      </w:pPr>
      <w:r w:rsidRPr="00CD6809">
        <w:rPr>
          <w:lang w:val="en-GB"/>
        </w:rPr>
        <w:t>IMT-</w:t>
      </w:r>
      <w:r w:rsidRPr="00CD6809">
        <w:rPr>
          <w:lang w:val="en-GB" w:eastAsia="zh-CN"/>
        </w:rPr>
        <w:t>2020</w:t>
      </w:r>
      <w:r w:rsidRPr="00CD6809">
        <w:rPr>
          <w:lang w:val="en-GB"/>
        </w:rPr>
        <w:t xml:space="preserve"> systems support low to high mobility applications and </w:t>
      </w:r>
      <w:r w:rsidRPr="00CD6809">
        <w:rPr>
          <w:lang w:val="en-GB" w:eastAsia="zh-CN"/>
        </w:rPr>
        <w:t>much enhanced</w:t>
      </w:r>
      <w:r w:rsidRPr="00CD6809">
        <w:rPr>
          <w:lang w:val="en-GB"/>
        </w:rPr>
        <w:t xml:space="preserve"> data rates in accordance with user and service demands in multiple user environments. IMT</w:t>
      </w:r>
      <w:r w:rsidRPr="00CD6809">
        <w:rPr>
          <w:lang w:val="en-GB"/>
        </w:rPr>
        <w:noBreakHyphen/>
      </w:r>
      <w:r w:rsidRPr="00CD6809">
        <w:rPr>
          <w:lang w:val="en-GB" w:eastAsia="zh-CN"/>
        </w:rPr>
        <w:t>2020</w:t>
      </w:r>
      <w:r w:rsidRPr="00CD6809">
        <w:rPr>
          <w:lang w:val="en-GB"/>
        </w:rPr>
        <w:t xml:space="preserve"> also has c</w:t>
      </w:r>
      <w:r w:rsidRPr="00CD6809">
        <w:rPr>
          <w:lang w:val="en-GB" w:eastAsia="ja-JP"/>
        </w:rPr>
        <w:t xml:space="preserve">apabilities for </w:t>
      </w:r>
      <w:r w:rsidRPr="00CD6809">
        <w:rPr>
          <w:lang w:val="en-GB" w:eastAsia="zh-CN"/>
        </w:rPr>
        <w:t>enabling massive connections for a wide range of services and guarantee ultra</w:t>
      </w:r>
      <w:r w:rsidRPr="00CD6809">
        <w:rPr>
          <w:lang w:val="en-GB" w:eastAsia="zh-CN"/>
        </w:rPr>
        <w:noBreakHyphen/>
        <w:t>reliable and low latency communications for future deployed services even in critical environments</w:t>
      </w:r>
      <w:r w:rsidRPr="00CD6809">
        <w:rPr>
          <w:lang w:val="en-GB"/>
        </w:rPr>
        <w:t>.</w:t>
      </w:r>
    </w:p>
    <w:p w14:paraId="34617DB3" w14:textId="77777777" w:rsidR="00CD6809" w:rsidRPr="00CD6809" w:rsidRDefault="00CD6809" w:rsidP="00CD6809">
      <w:pPr>
        <w:tabs>
          <w:tab w:val="left" w:pos="4078"/>
        </w:tabs>
        <w:rPr>
          <w:lang w:val="en-GB"/>
        </w:rPr>
      </w:pPr>
      <w:r w:rsidRPr="00CD6809">
        <w:rPr>
          <w:lang w:val="en-GB"/>
        </w:rPr>
        <w:t xml:space="preserve">The </w:t>
      </w:r>
      <w:r w:rsidRPr="00CD6809">
        <w:rPr>
          <w:lang w:val="en-GB" w:eastAsia="zh-CN"/>
        </w:rPr>
        <w:t>capabilities</w:t>
      </w:r>
      <w:r w:rsidRPr="00CD6809">
        <w:rPr>
          <w:lang w:val="en-GB"/>
        </w:rPr>
        <w:t xml:space="preserve"> of IMT-</w:t>
      </w:r>
      <w:r w:rsidRPr="00CD6809">
        <w:rPr>
          <w:lang w:val="en-GB" w:eastAsia="zh-CN"/>
        </w:rPr>
        <w:t xml:space="preserve">2020 </w:t>
      </w:r>
      <w:r w:rsidRPr="00CD6809">
        <w:rPr>
          <w:lang w:val="en-GB" w:eastAsia="ja-JP"/>
        </w:rPr>
        <w:t>include</w:t>
      </w:r>
      <w:r w:rsidRPr="00CD6809">
        <w:rPr>
          <w:lang w:val="en-GB"/>
        </w:rPr>
        <w:t>:</w:t>
      </w:r>
    </w:p>
    <w:p w14:paraId="1B200396" w14:textId="77777777" w:rsidR="00CD6809" w:rsidRPr="00CD6809" w:rsidRDefault="00CD6809" w:rsidP="00CD6809">
      <w:pPr>
        <w:pStyle w:val="enumlev1"/>
        <w:spacing w:before="60"/>
        <w:rPr>
          <w:lang w:val="en-GB"/>
        </w:rPr>
      </w:pPr>
      <w:r w:rsidRPr="00CD6809">
        <w:rPr>
          <w:lang w:val="en-GB"/>
        </w:rPr>
        <w:t>–</w:t>
      </w:r>
      <w:r w:rsidRPr="00CD6809">
        <w:rPr>
          <w:lang w:val="en-GB"/>
        </w:rPr>
        <w:tab/>
      </w:r>
      <w:r w:rsidRPr="00CD6809">
        <w:rPr>
          <w:lang w:val="en-GB" w:eastAsia="zh-CN"/>
        </w:rPr>
        <w:t>very high peak data rate;</w:t>
      </w:r>
    </w:p>
    <w:p w14:paraId="363656E0" w14:textId="77777777" w:rsidR="00CD6809" w:rsidRPr="00CD6809" w:rsidRDefault="00CD6809" w:rsidP="00CD6809">
      <w:pPr>
        <w:pStyle w:val="enumlev1"/>
        <w:spacing w:before="60"/>
        <w:rPr>
          <w:lang w:val="en-GB"/>
        </w:rPr>
      </w:pPr>
      <w:r w:rsidRPr="00CD6809">
        <w:rPr>
          <w:lang w:val="en-GB"/>
        </w:rPr>
        <w:t>–</w:t>
      </w:r>
      <w:r w:rsidRPr="00CD6809">
        <w:rPr>
          <w:lang w:val="en-GB"/>
        </w:rPr>
        <w:tab/>
      </w:r>
      <w:r w:rsidRPr="00CD6809">
        <w:rPr>
          <w:lang w:val="en-GB" w:eastAsia="zh-CN"/>
        </w:rPr>
        <w:t>very high and guaranteed user experienced data rate</w:t>
      </w:r>
      <w:r w:rsidRPr="00CD6809">
        <w:rPr>
          <w:lang w:val="en-GB"/>
        </w:rPr>
        <w:t>;</w:t>
      </w:r>
    </w:p>
    <w:p w14:paraId="5DAFB0DB" w14:textId="77777777" w:rsidR="00CD6809" w:rsidRPr="00CD6809" w:rsidRDefault="00CD6809" w:rsidP="00CD6809">
      <w:pPr>
        <w:pStyle w:val="enumlev1"/>
        <w:spacing w:before="60"/>
        <w:rPr>
          <w:lang w:val="en-GB"/>
        </w:rPr>
      </w:pPr>
      <w:r w:rsidRPr="00CD6809">
        <w:rPr>
          <w:lang w:val="en-GB"/>
        </w:rPr>
        <w:t>–</w:t>
      </w:r>
      <w:r w:rsidRPr="00CD6809">
        <w:rPr>
          <w:lang w:val="en-GB"/>
        </w:rPr>
        <w:tab/>
      </w:r>
      <w:r w:rsidRPr="00CD6809">
        <w:rPr>
          <w:lang w:val="en-GB" w:eastAsia="zh-CN"/>
        </w:rPr>
        <w:t>quite low air interface latency</w:t>
      </w:r>
      <w:r w:rsidRPr="00CD6809">
        <w:rPr>
          <w:lang w:val="en-GB"/>
        </w:rPr>
        <w:t>;</w:t>
      </w:r>
    </w:p>
    <w:p w14:paraId="3820A776" w14:textId="77777777" w:rsidR="00CD6809" w:rsidRPr="00CD6809" w:rsidRDefault="00CD6809" w:rsidP="00CD6809">
      <w:pPr>
        <w:pStyle w:val="enumlev1"/>
        <w:spacing w:before="60"/>
        <w:rPr>
          <w:lang w:val="en-GB"/>
        </w:rPr>
      </w:pPr>
      <w:r w:rsidRPr="00CD6809">
        <w:rPr>
          <w:lang w:val="en-GB"/>
        </w:rPr>
        <w:t>–</w:t>
      </w:r>
      <w:r w:rsidRPr="00CD6809">
        <w:rPr>
          <w:lang w:val="en-GB"/>
        </w:rPr>
        <w:tab/>
      </w:r>
      <w:r w:rsidRPr="00CD6809">
        <w:rPr>
          <w:lang w:val="en-GB" w:eastAsia="zh-CN"/>
        </w:rPr>
        <w:t>quite high mobility while providing satisfactory quality of service;</w:t>
      </w:r>
    </w:p>
    <w:p w14:paraId="57C534E7" w14:textId="77777777" w:rsidR="00CD6809" w:rsidRPr="00CD6809" w:rsidRDefault="00CD6809" w:rsidP="00CD6809">
      <w:pPr>
        <w:pStyle w:val="enumlev1"/>
        <w:spacing w:before="60"/>
        <w:rPr>
          <w:lang w:val="en-GB"/>
        </w:rPr>
      </w:pPr>
      <w:r w:rsidRPr="00CD6809">
        <w:rPr>
          <w:lang w:val="en-GB"/>
        </w:rPr>
        <w:t>–</w:t>
      </w:r>
      <w:r w:rsidRPr="00CD6809">
        <w:rPr>
          <w:lang w:val="en-GB"/>
        </w:rPr>
        <w:tab/>
      </w:r>
      <w:r w:rsidRPr="00CD6809">
        <w:rPr>
          <w:lang w:val="en-GB" w:eastAsia="zh-CN"/>
        </w:rPr>
        <w:t>enabling massive connection in very high-density scenario</w:t>
      </w:r>
      <w:r w:rsidRPr="00CD6809">
        <w:rPr>
          <w:lang w:val="en-GB"/>
        </w:rPr>
        <w:t>;</w:t>
      </w:r>
    </w:p>
    <w:p w14:paraId="438B765B" w14:textId="77777777" w:rsidR="00CD6809" w:rsidRPr="00CD6809" w:rsidRDefault="00CD6809" w:rsidP="00CD6809">
      <w:pPr>
        <w:pStyle w:val="enumlev1"/>
        <w:spacing w:before="60"/>
        <w:rPr>
          <w:lang w:val="en-GB"/>
        </w:rPr>
      </w:pPr>
      <w:r w:rsidRPr="00CD6809">
        <w:rPr>
          <w:lang w:val="en-GB"/>
        </w:rPr>
        <w:t>–</w:t>
      </w:r>
      <w:r w:rsidRPr="00CD6809">
        <w:rPr>
          <w:lang w:val="en-GB"/>
        </w:rPr>
        <w:tab/>
      </w:r>
      <w:r w:rsidRPr="00CD6809">
        <w:rPr>
          <w:lang w:val="en-GB" w:eastAsia="zh-CN"/>
        </w:rPr>
        <w:t>very high energy efficiency for network and device side</w:t>
      </w:r>
      <w:r w:rsidRPr="00CD6809">
        <w:rPr>
          <w:lang w:val="en-GB"/>
        </w:rPr>
        <w:t>;</w:t>
      </w:r>
    </w:p>
    <w:p w14:paraId="5848653D" w14:textId="77777777" w:rsidR="00CD6809" w:rsidRPr="00CD6809" w:rsidRDefault="00CD6809" w:rsidP="00CD6809">
      <w:pPr>
        <w:pStyle w:val="enumlev1"/>
        <w:spacing w:before="60"/>
        <w:rPr>
          <w:lang w:val="en-GB" w:eastAsia="zh-CN"/>
        </w:rPr>
      </w:pPr>
      <w:r w:rsidRPr="00CD6809">
        <w:rPr>
          <w:lang w:val="en-GB"/>
        </w:rPr>
        <w:t>–</w:t>
      </w:r>
      <w:r w:rsidRPr="00CD6809">
        <w:rPr>
          <w:lang w:val="en-GB"/>
        </w:rPr>
        <w:tab/>
      </w:r>
      <w:r w:rsidRPr="00CD6809">
        <w:rPr>
          <w:lang w:val="en-GB" w:eastAsia="zh-CN"/>
        </w:rPr>
        <w:t>greatly enhanced spectral efficiency</w:t>
      </w:r>
      <w:r w:rsidRPr="00CD6809">
        <w:rPr>
          <w:lang w:val="en-GB"/>
        </w:rPr>
        <w:t>;</w:t>
      </w:r>
    </w:p>
    <w:p w14:paraId="6C60A961" w14:textId="77777777" w:rsidR="00CD6809" w:rsidRPr="00CD6809" w:rsidRDefault="00CD6809" w:rsidP="00CD6809">
      <w:pPr>
        <w:pStyle w:val="enumlev1"/>
        <w:spacing w:before="60"/>
        <w:rPr>
          <w:lang w:val="en-GB" w:eastAsia="zh-CN"/>
        </w:rPr>
      </w:pPr>
      <w:r w:rsidRPr="00CD6809">
        <w:rPr>
          <w:lang w:val="en-GB"/>
        </w:rPr>
        <w:t>–</w:t>
      </w:r>
      <w:r w:rsidRPr="00CD6809">
        <w:rPr>
          <w:lang w:val="en-GB"/>
        </w:rPr>
        <w:tab/>
      </w:r>
      <w:r w:rsidRPr="00CD6809">
        <w:rPr>
          <w:lang w:val="en-GB" w:eastAsia="zh-CN"/>
        </w:rPr>
        <w:t>significantly larger area traffic capacity;</w:t>
      </w:r>
    </w:p>
    <w:p w14:paraId="534ECE5F" w14:textId="77777777" w:rsidR="00CD6809" w:rsidRPr="00CD6809" w:rsidRDefault="00CD6809" w:rsidP="00CD6809">
      <w:pPr>
        <w:pStyle w:val="enumlev1"/>
        <w:spacing w:before="60"/>
        <w:rPr>
          <w:lang w:val="en-GB" w:eastAsia="zh-CN"/>
        </w:rPr>
      </w:pPr>
      <w:r w:rsidRPr="00CD6809">
        <w:rPr>
          <w:lang w:val="en-GB"/>
        </w:rPr>
        <w:t>–</w:t>
      </w:r>
      <w:r w:rsidRPr="00CD6809">
        <w:rPr>
          <w:lang w:val="en-GB"/>
        </w:rPr>
        <w:tab/>
      </w:r>
      <w:r w:rsidRPr="00CD6809">
        <w:rPr>
          <w:lang w:val="en-GB" w:eastAsia="zh-CN"/>
        </w:rPr>
        <w:t>high spectrum and bandwidth flexibility;</w:t>
      </w:r>
    </w:p>
    <w:p w14:paraId="114FEE27" w14:textId="77777777" w:rsidR="00CD6809" w:rsidRPr="00CD6809" w:rsidRDefault="00CD6809" w:rsidP="00CD6809">
      <w:pPr>
        <w:pStyle w:val="enumlev1"/>
        <w:spacing w:before="60"/>
        <w:rPr>
          <w:lang w:val="en-GB" w:eastAsia="zh-CN"/>
        </w:rPr>
      </w:pPr>
      <w:r w:rsidRPr="00CD6809">
        <w:rPr>
          <w:lang w:val="en-GB"/>
        </w:rPr>
        <w:t>–</w:t>
      </w:r>
      <w:r w:rsidRPr="00CD6809">
        <w:rPr>
          <w:lang w:val="en-GB"/>
        </w:rPr>
        <w:tab/>
      </w:r>
      <w:r w:rsidRPr="00CD6809">
        <w:rPr>
          <w:lang w:val="en-GB" w:eastAsia="zh-CN"/>
        </w:rPr>
        <w:t>ultra-high reliability and good resilience capability;</w:t>
      </w:r>
    </w:p>
    <w:p w14:paraId="42700743" w14:textId="77777777" w:rsidR="00CD6809" w:rsidRPr="00CD6809" w:rsidRDefault="00CD6809" w:rsidP="00CD6809">
      <w:pPr>
        <w:pStyle w:val="enumlev1"/>
        <w:spacing w:before="60"/>
        <w:rPr>
          <w:lang w:val="en-GB" w:eastAsia="zh-CN"/>
        </w:rPr>
      </w:pPr>
      <w:r w:rsidRPr="00CD6809">
        <w:rPr>
          <w:lang w:val="en-GB"/>
        </w:rPr>
        <w:t>–</w:t>
      </w:r>
      <w:r w:rsidRPr="00CD6809">
        <w:rPr>
          <w:lang w:val="en-GB"/>
        </w:rPr>
        <w:tab/>
      </w:r>
      <w:r w:rsidRPr="00CD6809">
        <w:rPr>
          <w:lang w:val="en-GB" w:eastAsia="zh-CN"/>
        </w:rPr>
        <w:t>enhanced security and privacy.</w:t>
      </w:r>
    </w:p>
    <w:p w14:paraId="5ED37EEA" w14:textId="77777777" w:rsidR="00CD6809" w:rsidRPr="00CD6809" w:rsidRDefault="00CD6809" w:rsidP="00CD6809">
      <w:pPr>
        <w:rPr>
          <w:lang w:val="en-GB"/>
        </w:rPr>
      </w:pPr>
      <w:r w:rsidRPr="00CD6809">
        <w:rPr>
          <w:lang w:val="en-GB"/>
        </w:rPr>
        <w:t>These features enable IMT-</w:t>
      </w:r>
      <w:r w:rsidRPr="00CD6809">
        <w:rPr>
          <w:lang w:val="en-GB" w:eastAsia="zh-CN"/>
        </w:rPr>
        <w:t>2020</w:t>
      </w:r>
      <w:r w:rsidRPr="00CD6809">
        <w:rPr>
          <w:lang w:val="en-GB"/>
        </w:rPr>
        <w:t xml:space="preserve"> to address evolving user </w:t>
      </w:r>
      <w:r w:rsidRPr="00CD6809">
        <w:rPr>
          <w:lang w:val="en-GB" w:eastAsia="zh-CN"/>
        </w:rPr>
        <w:t xml:space="preserve">and industry </w:t>
      </w:r>
      <w:r w:rsidRPr="00CD6809">
        <w:rPr>
          <w:lang w:val="en-GB"/>
        </w:rPr>
        <w:t>needs.</w:t>
      </w:r>
    </w:p>
    <w:p w14:paraId="72B8AE39" w14:textId="77777777" w:rsidR="00CD6809" w:rsidRPr="00CD6809" w:rsidRDefault="00CD6809" w:rsidP="00CD6809">
      <w:pPr>
        <w:rPr>
          <w:lang w:val="en-GB" w:eastAsia="ja-JP"/>
        </w:rPr>
      </w:pPr>
      <w:r w:rsidRPr="00CD6809">
        <w:rPr>
          <w:lang w:val="en-GB"/>
        </w:rPr>
        <w:t>The capabilities of IMT-</w:t>
      </w:r>
      <w:r w:rsidRPr="00CD6809">
        <w:rPr>
          <w:lang w:val="en-GB" w:eastAsia="zh-CN"/>
        </w:rPr>
        <w:t>2020</w:t>
      </w:r>
      <w:r w:rsidRPr="00CD6809">
        <w:rPr>
          <w:lang w:val="en-GB"/>
        </w:rPr>
        <w:t xml:space="preserve"> systems are being continuously enhanced in line with user </w:t>
      </w:r>
      <w:r w:rsidRPr="00CD6809">
        <w:rPr>
          <w:lang w:val="en-GB" w:eastAsia="zh-CN"/>
        </w:rPr>
        <w:t xml:space="preserve">and industry </w:t>
      </w:r>
      <w:r w:rsidRPr="00CD6809">
        <w:rPr>
          <w:lang w:val="en-GB"/>
        </w:rPr>
        <w:t>trends</w:t>
      </w:r>
      <w:r w:rsidRPr="00CD6809">
        <w:rPr>
          <w:lang w:val="en-GB" w:eastAsia="zh-CN"/>
        </w:rPr>
        <w:t>,</w:t>
      </w:r>
      <w:r w:rsidRPr="00CD6809">
        <w:rPr>
          <w:lang w:val="en-GB"/>
        </w:rPr>
        <w:t xml:space="preserve"> and consistent with technology deve</w:t>
      </w:r>
      <w:r w:rsidRPr="00CD6809">
        <w:rPr>
          <w:lang w:val="en-GB" w:eastAsia="ko-KR"/>
        </w:rPr>
        <w:t>lopment</w:t>
      </w:r>
      <w:r w:rsidRPr="00CD6809">
        <w:rPr>
          <w:lang w:val="en-GB"/>
        </w:rPr>
        <w:t>s.</w:t>
      </w:r>
    </w:p>
    <w:p w14:paraId="3200AB08" w14:textId="77777777" w:rsidR="00CD6809" w:rsidRPr="00234F05" w:rsidRDefault="00CD6809" w:rsidP="00CD6809">
      <w:pPr>
        <w:rPr>
          <w:lang w:val="en-GB"/>
        </w:rPr>
      </w:pPr>
      <w:r w:rsidRPr="00234F05">
        <w:rPr>
          <w:lang w:val="en-GB"/>
        </w:rPr>
        <w:t>The first invitation for the submission of proposals for candidate radio interface technologies (RITs) or a set of RITs (SRITs) for the terrestrial components of IMT</w:t>
      </w:r>
      <w:r w:rsidRPr="00234F05">
        <w:rPr>
          <w:lang w:val="en-GB"/>
        </w:rPr>
        <w:noBreakHyphen/>
      </w:r>
      <w:r w:rsidRPr="00234F05">
        <w:rPr>
          <w:lang w:val="en-GB" w:eastAsia="zh-CN"/>
        </w:rPr>
        <w:t>2020</w:t>
      </w:r>
      <w:r w:rsidRPr="00234F05">
        <w:rPr>
          <w:lang w:val="en-GB"/>
        </w:rPr>
        <w:t xml:space="preserve"> was announced by Circular Letter </w:t>
      </w:r>
      <w:hyperlink r:id="rId16" w:history="1">
        <w:r w:rsidRPr="00234F05">
          <w:rPr>
            <w:rStyle w:val="Hyperlink"/>
            <w:color w:val="auto"/>
            <w:u w:val="none"/>
            <w:lang w:val="en-GB"/>
          </w:rPr>
          <w:t>5/LCCE/</w:t>
        </w:r>
        <w:r w:rsidRPr="00234F05">
          <w:rPr>
            <w:rStyle w:val="Hyperlink"/>
            <w:color w:val="auto"/>
            <w:u w:val="none"/>
            <w:lang w:val="en-GB" w:eastAsia="zh-CN"/>
          </w:rPr>
          <w:t>59</w:t>
        </w:r>
      </w:hyperlink>
      <w:r w:rsidRPr="00234F05">
        <w:rPr>
          <w:lang w:val="en-GB"/>
        </w:rPr>
        <w:t xml:space="preserve"> on </w:t>
      </w:r>
      <w:r w:rsidRPr="00234F05">
        <w:rPr>
          <w:lang w:val="en-GB" w:eastAsia="zh-CN"/>
        </w:rPr>
        <w:t>22</w:t>
      </w:r>
      <w:r w:rsidRPr="00234F05">
        <w:rPr>
          <w:lang w:val="en-GB"/>
        </w:rPr>
        <w:t xml:space="preserve"> March 20</w:t>
      </w:r>
      <w:r w:rsidRPr="00234F05">
        <w:rPr>
          <w:lang w:val="en-GB" w:eastAsia="zh-CN"/>
        </w:rPr>
        <w:t>16</w:t>
      </w:r>
      <w:r w:rsidRPr="00234F05">
        <w:rPr>
          <w:lang w:val="en-GB"/>
        </w:rPr>
        <w:t>. The Circular Letter and its addenda initiated an ongoing process to evaluate the candidate RITs or SRITs for IMT</w:t>
      </w:r>
      <w:r w:rsidRPr="00234F05">
        <w:rPr>
          <w:lang w:val="en-GB"/>
        </w:rPr>
        <w:noBreakHyphen/>
      </w:r>
      <w:r w:rsidRPr="00234F05">
        <w:rPr>
          <w:lang w:val="en-GB" w:eastAsia="zh-CN"/>
        </w:rPr>
        <w:t>2020</w:t>
      </w:r>
      <w:r w:rsidRPr="00234F05">
        <w:rPr>
          <w:lang w:val="en-GB"/>
        </w:rPr>
        <w:t>, inviting the formation of independent evaluation groups and the subsequent submission of evaluation reports on these candidate RITs or SRITs.</w:t>
      </w:r>
    </w:p>
    <w:p w14:paraId="5EAE2227" w14:textId="77777777" w:rsidR="00CD6809" w:rsidRPr="00234F05" w:rsidRDefault="00CD6809" w:rsidP="00CD6809">
      <w:pPr>
        <w:rPr>
          <w:lang w:val="en-GB"/>
        </w:rPr>
      </w:pPr>
      <w:r w:rsidRPr="00234F05">
        <w:rPr>
          <w:lang w:val="en-GB"/>
        </w:rPr>
        <w:t xml:space="preserve">The submission and schedule for the development of IMT-2020 radio interface Recommendations and IMT-2020 terrestrial component radio interface development process are included in Document </w:t>
      </w:r>
      <w:hyperlink r:id="rId17" w:history="1">
        <w:r w:rsidRPr="00234F05">
          <w:rPr>
            <w:rStyle w:val="Hyperlink"/>
            <w:color w:val="auto"/>
            <w:u w:val="none"/>
            <w:lang w:val="en-GB" w:eastAsia="ja-JP"/>
          </w:rPr>
          <w:t>IMT-2020/2(Rev.2)</w:t>
        </w:r>
      </w:hyperlink>
      <w:r w:rsidRPr="00234F05">
        <w:rPr>
          <w:lang w:val="en-GB"/>
        </w:rPr>
        <w:t xml:space="preserve"> and are illustrated in Figs </w:t>
      </w:r>
      <w:r w:rsidRPr="00234F05">
        <w:rPr>
          <w:lang w:val="en-GB" w:eastAsia="zh-CN"/>
        </w:rPr>
        <w:t xml:space="preserve">1 and </w:t>
      </w:r>
      <w:r w:rsidRPr="00234F05">
        <w:rPr>
          <w:lang w:val="en-GB" w:eastAsia="ja-JP"/>
        </w:rPr>
        <w:t>2 from that Document</w:t>
      </w:r>
      <w:r w:rsidRPr="00234F05">
        <w:rPr>
          <w:lang w:val="en-GB"/>
        </w:rPr>
        <w:t>, reproduced here for reference in understanding the steps of the IMT-</w:t>
      </w:r>
      <w:r w:rsidRPr="00234F05">
        <w:rPr>
          <w:lang w:val="en-GB" w:eastAsia="zh-CN"/>
        </w:rPr>
        <w:t>2020</w:t>
      </w:r>
      <w:r w:rsidRPr="00234F05">
        <w:rPr>
          <w:lang w:val="en-GB"/>
        </w:rPr>
        <w:t xml:space="preserve"> process. The requirements, evaluation criteria and submission templates for the development of IMT-</w:t>
      </w:r>
      <w:r w:rsidRPr="00234F05">
        <w:rPr>
          <w:lang w:val="en-GB" w:eastAsia="zh-CN"/>
        </w:rPr>
        <w:t>2020</w:t>
      </w:r>
      <w:r w:rsidRPr="00234F05">
        <w:rPr>
          <w:lang w:val="en-GB"/>
        </w:rPr>
        <w:t xml:space="preserve"> are included in </w:t>
      </w:r>
      <w:hyperlink r:id="rId18" w:history="1">
        <w:r w:rsidRPr="00234F05">
          <w:rPr>
            <w:lang w:val="en-GB"/>
          </w:rPr>
          <w:t xml:space="preserve">Report </w:t>
        </w:r>
        <w:r w:rsidRPr="00234F05">
          <w:rPr>
            <w:rStyle w:val="Hyperlink"/>
            <w:color w:val="auto"/>
            <w:u w:val="none"/>
            <w:lang w:val="en-GB"/>
          </w:rPr>
          <w:t>ITU-R M.</w:t>
        </w:r>
        <w:r w:rsidRPr="00234F05">
          <w:rPr>
            <w:rStyle w:val="Hyperlink"/>
            <w:color w:val="auto"/>
            <w:u w:val="none"/>
            <w:lang w:val="en-GB" w:eastAsia="zh-CN"/>
          </w:rPr>
          <w:t>2411</w:t>
        </w:r>
      </w:hyperlink>
      <w:r w:rsidRPr="00234F05">
        <w:rPr>
          <w:lang w:val="en-GB"/>
        </w:rPr>
        <w:t xml:space="preserve">. The </w:t>
      </w:r>
      <w:r w:rsidRPr="00234F05">
        <w:rPr>
          <w:lang w:val="en-GB" w:eastAsia="zh-CN"/>
        </w:rPr>
        <w:t>minimum</w:t>
      </w:r>
      <w:r w:rsidRPr="00234F05">
        <w:rPr>
          <w:lang w:val="en-GB"/>
        </w:rPr>
        <w:t> requirements related to technical performance for IMT</w:t>
      </w:r>
      <w:r w:rsidRPr="00234F05">
        <w:rPr>
          <w:lang w:val="en-GB"/>
        </w:rPr>
        <w:noBreakHyphen/>
      </w:r>
      <w:r w:rsidRPr="00234F05">
        <w:rPr>
          <w:lang w:val="en-GB" w:eastAsia="zh-CN"/>
        </w:rPr>
        <w:t>2020</w:t>
      </w:r>
      <w:r w:rsidRPr="00234F05">
        <w:rPr>
          <w:lang w:val="en-GB"/>
        </w:rPr>
        <w:t xml:space="preserve"> radio interface(s) are </w:t>
      </w:r>
      <w:r w:rsidRPr="00234F05">
        <w:rPr>
          <w:lang w:val="en-GB"/>
        </w:rPr>
        <w:lastRenderedPageBreak/>
        <w:t xml:space="preserve">included in </w:t>
      </w:r>
      <w:hyperlink r:id="rId19" w:history="1">
        <w:r w:rsidRPr="00234F05">
          <w:rPr>
            <w:lang w:val="en-GB"/>
          </w:rPr>
          <w:t xml:space="preserve">Report </w:t>
        </w:r>
        <w:r w:rsidRPr="00234F05">
          <w:rPr>
            <w:rStyle w:val="Hyperlink"/>
            <w:color w:val="auto"/>
            <w:u w:val="none"/>
            <w:lang w:val="en-GB"/>
          </w:rPr>
          <w:t>ITU-R M.</w:t>
        </w:r>
        <w:r w:rsidRPr="00234F05">
          <w:rPr>
            <w:rStyle w:val="Hyperlink"/>
            <w:color w:val="auto"/>
            <w:u w:val="none"/>
            <w:lang w:val="en-GB" w:eastAsia="zh-CN"/>
          </w:rPr>
          <w:t>2410</w:t>
        </w:r>
      </w:hyperlink>
      <w:r w:rsidRPr="00234F05">
        <w:rPr>
          <w:lang w:val="en-GB"/>
        </w:rPr>
        <w:t>. The guidelines for evaluation of radio interface technologies for IMT</w:t>
      </w:r>
      <w:r w:rsidRPr="00234F05">
        <w:rPr>
          <w:lang w:val="en-GB"/>
        </w:rPr>
        <w:noBreakHyphen/>
      </w:r>
      <w:r w:rsidRPr="00234F05">
        <w:rPr>
          <w:lang w:val="en-GB" w:eastAsia="zh-CN"/>
        </w:rPr>
        <w:t xml:space="preserve">2020 </w:t>
      </w:r>
      <w:r w:rsidRPr="00234F05">
        <w:rPr>
          <w:lang w:val="en-GB"/>
        </w:rPr>
        <w:t xml:space="preserve">are included in </w:t>
      </w:r>
      <w:hyperlink r:id="rId20" w:history="1">
        <w:r w:rsidRPr="00234F05">
          <w:rPr>
            <w:lang w:val="en-GB"/>
          </w:rPr>
          <w:t xml:space="preserve">Report </w:t>
        </w:r>
        <w:r w:rsidRPr="00234F05">
          <w:rPr>
            <w:rStyle w:val="Hyperlink"/>
            <w:color w:val="auto"/>
            <w:u w:val="none"/>
            <w:lang w:val="en-GB"/>
          </w:rPr>
          <w:t>ITU</w:t>
        </w:r>
        <w:r w:rsidRPr="00234F05">
          <w:rPr>
            <w:rStyle w:val="Hyperlink"/>
            <w:color w:val="auto"/>
            <w:u w:val="none"/>
            <w:lang w:val="en-GB"/>
          </w:rPr>
          <w:noBreakHyphen/>
          <w:t>R M.</w:t>
        </w:r>
        <w:r w:rsidRPr="00234F05">
          <w:rPr>
            <w:rStyle w:val="Hyperlink"/>
            <w:color w:val="auto"/>
            <w:u w:val="none"/>
            <w:lang w:val="en-GB" w:eastAsia="zh-CN"/>
          </w:rPr>
          <w:t>2412</w:t>
        </w:r>
      </w:hyperlink>
      <w:r w:rsidRPr="00234F05">
        <w:rPr>
          <w:lang w:val="en-GB"/>
        </w:rPr>
        <w:t>.</w:t>
      </w:r>
    </w:p>
    <w:p w14:paraId="5961209C" w14:textId="77777777" w:rsidR="00CD6809" w:rsidRPr="00CD6809" w:rsidRDefault="00CD6809" w:rsidP="00CD6809">
      <w:pPr>
        <w:pStyle w:val="FigureNo"/>
        <w:keepNext w:val="0"/>
        <w:keepLines w:val="0"/>
        <w:rPr>
          <w:lang w:val="en-GB"/>
        </w:rPr>
      </w:pPr>
      <w:r w:rsidRPr="00CD6809">
        <w:rPr>
          <w:lang w:val="en-GB"/>
        </w:rPr>
        <w:t>FIGURE 1</w:t>
      </w:r>
    </w:p>
    <w:p w14:paraId="7E2CF6D5" w14:textId="77777777" w:rsidR="00CD6809" w:rsidRPr="00CD6809" w:rsidRDefault="00CD6809" w:rsidP="00CD6809">
      <w:pPr>
        <w:pStyle w:val="Figuretitle"/>
        <w:keepNext w:val="0"/>
        <w:spacing w:after="240"/>
        <w:rPr>
          <w:lang w:val="en-GB"/>
        </w:rPr>
      </w:pPr>
      <w:r w:rsidRPr="00CD6809">
        <w:rPr>
          <w:lang w:val="en-GB"/>
        </w:rPr>
        <w:t>Schedule for the development of IMT-2020 radio interface Recommendations</w:t>
      </w:r>
    </w:p>
    <w:p w14:paraId="1E063461" w14:textId="77777777" w:rsidR="00CD6809" w:rsidRPr="00904AD7" w:rsidRDefault="00CD6809" w:rsidP="00234F05">
      <w:pPr>
        <w:pStyle w:val="Figure"/>
        <w:spacing w:after="120"/>
      </w:pPr>
      <w:r>
        <w:rPr>
          <w:noProof/>
        </w:rPr>
        <w:drawing>
          <wp:inline distT="0" distB="0" distL="0" distR="0" wp14:anchorId="35AADEA6" wp14:editId="4354AE2C">
            <wp:extent cx="4889500" cy="2876996"/>
            <wp:effectExtent l="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230" t="25744" r="13392" b="28480"/>
                    <a:stretch/>
                  </pic:blipFill>
                  <pic:spPr bwMode="auto">
                    <a:xfrm>
                      <a:off x="0" y="0"/>
                      <a:ext cx="4973433" cy="2926383"/>
                    </a:xfrm>
                    <a:prstGeom prst="rect">
                      <a:avLst/>
                    </a:prstGeom>
                    <a:ln>
                      <a:noFill/>
                    </a:ln>
                    <a:extLst>
                      <a:ext uri="{53640926-AAD7-44D8-BBD7-CCE9431645EC}">
                        <a14:shadowObscured xmlns:a14="http://schemas.microsoft.com/office/drawing/2010/main"/>
                      </a:ext>
                    </a:extLst>
                  </pic:spPr>
                </pic:pic>
              </a:graphicData>
            </a:graphic>
          </wp:inline>
        </w:drawing>
      </w:r>
    </w:p>
    <w:p w14:paraId="6F142F66" w14:textId="77777777" w:rsidR="00CD6809" w:rsidRPr="00CD6809" w:rsidRDefault="00CD6809" w:rsidP="00CD6809">
      <w:pPr>
        <w:rPr>
          <w:b/>
          <w:bCs/>
          <w:sz w:val="20"/>
          <w:lang w:val="en-GB"/>
        </w:rPr>
      </w:pPr>
      <w:r w:rsidRPr="00CD6809">
        <w:rPr>
          <w:b/>
          <w:bCs/>
          <w:sz w:val="20"/>
          <w:lang w:val="en-GB"/>
        </w:rPr>
        <w:t>Steps in radio interface development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7"/>
      </w:tblGrid>
      <w:tr w:rsidR="00CD6809" w:rsidRPr="002E1496" w14:paraId="1744ED6B" w14:textId="77777777" w:rsidTr="00234F05">
        <w:trPr>
          <w:trHeight w:val="1304"/>
        </w:trPr>
        <w:tc>
          <w:tcPr>
            <w:tcW w:w="4927" w:type="dxa"/>
          </w:tcPr>
          <w:p w14:paraId="746B44CD" w14:textId="77777777" w:rsidR="00CD6809" w:rsidRPr="00CD6809" w:rsidRDefault="00CD6809" w:rsidP="00234F05">
            <w:pPr>
              <w:tabs>
                <w:tab w:val="left" w:pos="567"/>
              </w:tabs>
              <w:spacing w:before="60"/>
              <w:rPr>
                <w:sz w:val="18"/>
                <w:szCs w:val="18"/>
                <w:lang w:val="en-GB"/>
              </w:rPr>
            </w:pPr>
            <w:r w:rsidRPr="00CD6809">
              <w:rPr>
                <w:sz w:val="18"/>
                <w:szCs w:val="18"/>
                <w:lang w:val="en-GB"/>
              </w:rPr>
              <w:t>Step 1:</w:t>
            </w:r>
            <w:r w:rsidRPr="00CD6809">
              <w:rPr>
                <w:sz w:val="18"/>
                <w:szCs w:val="18"/>
                <w:lang w:val="en-GB"/>
              </w:rPr>
              <w:tab/>
              <w:t>Issuance of the Circular Letter</w:t>
            </w:r>
          </w:p>
          <w:p w14:paraId="523B6A47" w14:textId="77777777" w:rsidR="00CD6809" w:rsidRPr="00CD6809" w:rsidRDefault="00CD6809" w:rsidP="00234F05">
            <w:pPr>
              <w:tabs>
                <w:tab w:val="left" w:pos="567"/>
              </w:tabs>
              <w:spacing w:before="60"/>
              <w:rPr>
                <w:sz w:val="18"/>
                <w:szCs w:val="18"/>
                <w:lang w:val="en-GB"/>
              </w:rPr>
            </w:pPr>
            <w:r w:rsidRPr="00CD6809">
              <w:rPr>
                <w:sz w:val="18"/>
                <w:szCs w:val="18"/>
                <w:lang w:val="en-GB"/>
              </w:rPr>
              <w:t xml:space="preserve">Step 2: </w:t>
            </w:r>
            <w:r w:rsidRPr="00CD6809">
              <w:rPr>
                <w:sz w:val="18"/>
                <w:szCs w:val="18"/>
                <w:lang w:val="en-GB"/>
              </w:rPr>
              <w:tab/>
              <w:t>Development of candidate RITs and SRITs</w:t>
            </w:r>
          </w:p>
          <w:p w14:paraId="4C68FEBB" w14:textId="77777777" w:rsidR="00CD6809" w:rsidRPr="00CD6809" w:rsidRDefault="00CD6809" w:rsidP="00234F05">
            <w:pPr>
              <w:tabs>
                <w:tab w:val="left" w:pos="567"/>
              </w:tabs>
              <w:spacing w:before="60"/>
              <w:rPr>
                <w:sz w:val="18"/>
                <w:szCs w:val="18"/>
                <w:lang w:val="en-GB"/>
              </w:rPr>
            </w:pPr>
            <w:r w:rsidRPr="00CD6809">
              <w:rPr>
                <w:sz w:val="18"/>
                <w:szCs w:val="18"/>
                <w:lang w:val="en-GB"/>
              </w:rPr>
              <w:t xml:space="preserve">Step 3: </w:t>
            </w:r>
            <w:r w:rsidRPr="00CD6809">
              <w:rPr>
                <w:sz w:val="18"/>
                <w:szCs w:val="18"/>
                <w:lang w:val="en-GB"/>
              </w:rPr>
              <w:tab/>
              <w:t xml:space="preserve">Submission/Reception of the RIT and SRIT proposals </w:t>
            </w:r>
            <w:r w:rsidRPr="00CD6809">
              <w:rPr>
                <w:sz w:val="18"/>
                <w:szCs w:val="18"/>
                <w:lang w:val="en-GB"/>
              </w:rPr>
              <w:tab/>
              <w:t>and acknowledgement of receipt</w:t>
            </w:r>
          </w:p>
          <w:p w14:paraId="73013D13" w14:textId="77777777" w:rsidR="00CD6809" w:rsidRPr="00CD6809" w:rsidRDefault="00CD6809" w:rsidP="00234F05">
            <w:pPr>
              <w:tabs>
                <w:tab w:val="left" w:pos="567"/>
              </w:tabs>
              <w:spacing w:before="60"/>
              <w:rPr>
                <w:b/>
                <w:bCs/>
                <w:sz w:val="18"/>
                <w:szCs w:val="18"/>
                <w:lang w:val="en-GB"/>
              </w:rPr>
            </w:pPr>
            <w:r w:rsidRPr="00CD6809">
              <w:rPr>
                <w:sz w:val="18"/>
                <w:szCs w:val="18"/>
                <w:lang w:val="en-GB"/>
              </w:rPr>
              <w:t xml:space="preserve">Step 4: </w:t>
            </w:r>
            <w:r w:rsidRPr="00CD6809">
              <w:rPr>
                <w:sz w:val="18"/>
                <w:szCs w:val="18"/>
                <w:lang w:val="en-GB"/>
              </w:rPr>
              <w:tab/>
              <w:t xml:space="preserve">Evaluation of candidate RITs and SRITs by Independent </w:t>
            </w:r>
            <w:r w:rsidRPr="00CD6809">
              <w:rPr>
                <w:sz w:val="18"/>
                <w:szCs w:val="18"/>
                <w:lang w:val="en-GB"/>
              </w:rPr>
              <w:tab/>
              <w:t>Evaluation Groups</w:t>
            </w:r>
          </w:p>
        </w:tc>
        <w:tc>
          <w:tcPr>
            <w:tcW w:w="4928" w:type="dxa"/>
          </w:tcPr>
          <w:p w14:paraId="1190E662" w14:textId="77777777" w:rsidR="00CD6809" w:rsidRPr="00CD6809" w:rsidRDefault="00CD6809" w:rsidP="00234F05">
            <w:pPr>
              <w:tabs>
                <w:tab w:val="left" w:pos="608"/>
              </w:tabs>
              <w:spacing w:before="60"/>
              <w:rPr>
                <w:sz w:val="18"/>
                <w:szCs w:val="18"/>
                <w:lang w:val="en-GB"/>
              </w:rPr>
            </w:pPr>
            <w:r w:rsidRPr="00CD6809">
              <w:rPr>
                <w:sz w:val="18"/>
                <w:szCs w:val="18"/>
                <w:lang w:val="en-GB"/>
              </w:rPr>
              <w:t>Step 5:</w:t>
            </w:r>
            <w:r w:rsidRPr="00CD6809">
              <w:rPr>
                <w:sz w:val="18"/>
                <w:szCs w:val="18"/>
                <w:lang w:val="en-GB"/>
              </w:rPr>
              <w:tab/>
              <w:t>Review and coordination of outside evaluation activities</w:t>
            </w:r>
          </w:p>
          <w:p w14:paraId="7EE30767" w14:textId="77777777" w:rsidR="00CD6809" w:rsidRPr="00CD6809" w:rsidRDefault="00CD6809" w:rsidP="00234F05">
            <w:pPr>
              <w:tabs>
                <w:tab w:val="left" w:pos="608"/>
              </w:tabs>
              <w:spacing w:before="60"/>
              <w:rPr>
                <w:sz w:val="18"/>
                <w:szCs w:val="18"/>
                <w:lang w:val="en-GB"/>
              </w:rPr>
            </w:pPr>
            <w:r w:rsidRPr="00CD6809">
              <w:rPr>
                <w:sz w:val="18"/>
                <w:szCs w:val="18"/>
                <w:lang w:val="en-GB"/>
              </w:rPr>
              <w:t>Step 6:</w:t>
            </w:r>
            <w:r w:rsidRPr="00CD6809">
              <w:rPr>
                <w:sz w:val="18"/>
                <w:szCs w:val="18"/>
                <w:lang w:val="en-GB"/>
              </w:rPr>
              <w:tab/>
              <w:t xml:space="preserve">Review to assess compliance with minimum </w:t>
            </w:r>
            <w:r w:rsidRPr="00CD6809">
              <w:rPr>
                <w:sz w:val="18"/>
                <w:szCs w:val="18"/>
                <w:lang w:val="en-GB"/>
              </w:rPr>
              <w:tab/>
              <w:t>requirements</w:t>
            </w:r>
          </w:p>
          <w:p w14:paraId="669FF765" w14:textId="77777777" w:rsidR="00CD6809" w:rsidRPr="00CD6809" w:rsidRDefault="00CD6809" w:rsidP="00234F05">
            <w:pPr>
              <w:tabs>
                <w:tab w:val="left" w:pos="608"/>
              </w:tabs>
              <w:spacing w:before="60"/>
              <w:rPr>
                <w:sz w:val="18"/>
                <w:szCs w:val="18"/>
                <w:lang w:val="en-GB"/>
              </w:rPr>
            </w:pPr>
            <w:r w:rsidRPr="00CD6809">
              <w:rPr>
                <w:sz w:val="18"/>
                <w:szCs w:val="18"/>
                <w:lang w:val="en-GB"/>
              </w:rPr>
              <w:t xml:space="preserve">Step 7: </w:t>
            </w:r>
            <w:r w:rsidRPr="00CD6809">
              <w:rPr>
                <w:sz w:val="18"/>
                <w:szCs w:val="18"/>
                <w:lang w:val="en-GB"/>
              </w:rPr>
              <w:tab/>
              <w:t xml:space="preserve">Consideration of evaluation results, consensus building </w:t>
            </w:r>
            <w:r w:rsidRPr="00CD6809">
              <w:rPr>
                <w:sz w:val="18"/>
                <w:szCs w:val="18"/>
                <w:lang w:val="en-GB"/>
              </w:rPr>
              <w:tab/>
              <w:t xml:space="preserve">and decision </w:t>
            </w:r>
          </w:p>
          <w:p w14:paraId="21E2DCFF" w14:textId="77777777" w:rsidR="00CD6809" w:rsidRPr="00CD6809" w:rsidRDefault="00CD6809" w:rsidP="00234F05">
            <w:pPr>
              <w:tabs>
                <w:tab w:val="left" w:pos="608"/>
              </w:tabs>
              <w:spacing w:before="60"/>
              <w:rPr>
                <w:b/>
                <w:bCs/>
                <w:sz w:val="18"/>
                <w:szCs w:val="18"/>
                <w:lang w:val="en-GB"/>
              </w:rPr>
            </w:pPr>
            <w:r w:rsidRPr="00CD6809">
              <w:rPr>
                <w:sz w:val="18"/>
                <w:szCs w:val="18"/>
                <w:lang w:val="en-GB"/>
              </w:rPr>
              <w:t xml:space="preserve">Step 8: </w:t>
            </w:r>
            <w:r w:rsidRPr="00CD6809">
              <w:rPr>
                <w:sz w:val="18"/>
                <w:szCs w:val="18"/>
                <w:lang w:val="en-GB"/>
              </w:rPr>
              <w:tab/>
              <w:t>Development of radio interface Recommendation(s)</w:t>
            </w:r>
          </w:p>
        </w:tc>
      </w:tr>
    </w:tbl>
    <w:p w14:paraId="4A54DFFD" w14:textId="77777777" w:rsidR="00CD6809" w:rsidRPr="00CD6809" w:rsidRDefault="00CD6809" w:rsidP="00234F05">
      <w:pPr>
        <w:rPr>
          <w:b/>
          <w:bCs/>
          <w:sz w:val="20"/>
          <w:lang w:val="en-GB"/>
        </w:rPr>
      </w:pPr>
      <w:r w:rsidRPr="00CD6809">
        <w:rPr>
          <w:b/>
          <w:bCs/>
          <w:sz w:val="20"/>
          <w:lang w:val="en-GB"/>
        </w:rPr>
        <w:t>Critical milestones in radio interface development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250"/>
        <w:gridCol w:w="3608"/>
        <w:gridCol w:w="1365"/>
      </w:tblGrid>
      <w:tr w:rsidR="00CD6809" w:rsidRPr="00B06E2D" w14:paraId="3EC9F11D" w14:textId="77777777" w:rsidTr="00FE15CB">
        <w:tc>
          <w:tcPr>
            <w:tcW w:w="3510" w:type="dxa"/>
          </w:tcPr>
          <w:p w14:paraId="3521B6A4" w14:textId="77777777" w:rsidR="00CD6809" w:rsidRPr="00CD6809" w:rsidRDefault="00CD6809" w:rsidP="00234F05">
            <w:pPr>
              <w:tabs>
                <w:tab w:val="left" w:pos="284"/>
              </w:tabs>
              <w:spacing w:before="60"/>
              <w:rPr>
                <w:sz w:val="18"/>
                <w:szCs w:val="18"/>
                <w:lang w:val="en-GB"/>
              </w:rPr>
            </w:pPr>
            <w:r w:rsidRPr="00CD6809">
              <w:rPr>
                <w:sz w:val="18"/>
                <w:szCs w:val="18"/>
                <w:lang w:val="en-GB"/>
              </w:rPr>
              <w:t>(0):</w:t>
            </w:r>
            <w:r w:rsidRPr="00CD6809">
              <w:rPr>
                <w:sz w:val="18"/>
                <w:szCs w:val="18"/>
                <w:lang w:val="en-GB"/>
              </w:rPr>
              <w:tab/>
              <w:t>Issue an invitation to propose RITs</w:t>
            </w:r>
          </w:p>
        </w:tc>
        <w:tc>
          <w:tcPr>
            <w:tcW w:w="1276" w:type="dxa"/>
          </w:tcPr>
          <w:p w14:paraId="6968813A" w14:textId="77777777" w:rsidR="00CD6809" w:rsidRPr="00B06E2D" w:rsidRDefault="00CD6809" w:rsidP="00234F05">
            <w:pPr>
              <w:spacing w:before="60"/>
              <w:rPr>
                <w:sz w:val="18"/>
                <w:szCs w:val="18"/>
              </w:rPr>
            </w:pPr>
            <w:r w:rsidRPr="00B06E2D">
              <w:rPr>
                <w:sz w:val="18"/>
                <w:szCs w:val="18"/>
              </w:rPr>
              <w:t>March 2016</w:t>
            </w:r>
          </w:p>
        </w:tc>
        <w:tc>
          <w:tcPr>
            <w:tcW w:w="3686" w:type="dxa"/>
          </w:tcPr>
          <w:p w14:paraId="69326B21" w14:textId="77777777" w:rsidR="00CD6809" w:rsidRPr="00CD6809" w:rsidRDefault="00CD6809" w:rsidP="00234F05">
            <w:pPr>
              <w:tabs>
                <w:tab w:val="left" w:pos="324"/>
              </w:tabs>
              <w:spacing w:before="60"/>
              <w:rPr>
                <w:sz w:val="18"/>
                <w:szCs w:val="18"/>
                <w:lang w:val="en-GB"/>
              </w:rPr>
            </w:pPr>
            <w:r w:rsidRPr="00CD6809">
              <w:rPr>
                <w:sz w:val="18"/>
                <w:szCs w:val="18"/>
                <w:lang w:val="en-GB"/>
              </w:rPr>
              <w:t>(2):</w:t>
            </w:r>
            <w:r w:rsidRPr="00CD6809">
              <w:rPr>
                <w:sz w:val="18"/>
                <w:szCs w:val="18"/>
                <w:lang w:val="en-GB"/>
              </w:rPr>
              <w:tab/>
              <w:t>Cut off for evaluation report to ITU</w:t>
            </w:r>
          </w:p>
        </w:tc>
        <w:tc>
          <w:tcPr>
            <w:tcW w:w="1383" w:type="dxa"/>
          </w:tcPr>
          <w:p w14:paraId="4E44C1C1" w14:textId="77777777" w:rsidR="00CD6809" w:rsidRPr="00B06E2D" w:rsidRDefault="00CD6809" w:rsidP="00234F05">
            <w:pPr>
              <w:spacing w:before="60"/>
              <w:rPr>
                <w:sz w:val="18"/>
                <w:szCs w:val="18"/>
              </w:rPr>
            </w:pPr>
            <w:proofErr w:type="spellStart"/>
            <w:r w:rsidRPr="00B06E2D">
              <w:rPr>
                <w:sz w:val="18"/>
                <w:szCs w:val="18"/>
              </w:rPr>
              <w:t>February</w:t>
            </w:r>
            <w:proofErr w:type="spellEnd"/>
            <w:r w:rsidRPr="00B06E2D">
              <w:rPr>
                <w:sz w:val="18"/>
                <w:szCs w:val="18"/>
              </w:rPr>
              <w:t xml:space="preserve"> 2020</w:t>
            </w:r>
          </w:p>
        </w:tc>
      </w:tr>
      <w:tr w:rsidR="00CD6809" w:rsidRPr="00B06E2D" w14:paraId="6A45A636" w14:textId="77777777" w:rsidTr="00FE15CB">
        <w:tc>
          <w:tcPr>
            <w:tcW w:w="3510" w:type="dxa"/>
          </w:tcPr>
          <w:p w14:paraId="6433C3DE" w14:textId="77777777" w:rsidR="00CD6809" w:rsidRPr="00CD6809" w:rsidRDefault="00CD6809" w:rsidP="00234F05">
            <w:pPr>
              <w:tabs>
                <w:tab w:val="left" w:pos="284"/>
              </w:tabs>
              <w:spacing w:before="60"/>
              <w:rPr>
                <w:sz w:val="18"/>
                <w:szCs w:val="18"/>
                <w:lang w:val="en-GB"/>
              </w:rPr>
            </w:pPr>
            <w:r w:rsidRPr="00CD6809">
              <w:rPr>
                <w:sz w:val="18"/>
                <w:szCs w:val="18"/>
                <w:lang w:val="en-GB"/>
              </w:rPr>
              <w:t>(1):</w:t>
            </w:r>
            <w:r w:rsidRPr="00CD6809">
              <w:rPr>
                <w:sz w:val="18"/>
                <w:szCs w:val="18"/>
                <w:lang w:val="en-GB"/>
              </w:rPr>
              <w:tab/>
              <w:t xml:space="preserve">ITU proposed cut off for submission of </w:t>
            </w:r>
            <w:r w:rsidRPr="00CD6809">
              <w:rPr>
                <w:sz w:val="18"/>
                <w:szCs w:val="18"/>
                <w:lang w:val="en-GB"/>
              </w:rPr>
              <w:tab/>
              <w:t>candidate RIT and SRIT proposals</w:t>
            </w:r>
          </w:p>
        </w:tc>
        <w:tc>
          <w:tcPr>
            <w:tcW w:w="1276" w:type="dxa"/>
          </w:tcPr>
          <w:p w14:paraId="30EE0FCA" w14:textId="77777777" w:rsidR="00CD6809" w:rsidRPr="00B06E2D" w:rsidRDefault="00CD6809" w:rsidP="00234F05">
            <w:pPr>
              <w:spacing w:before="60"/>
              <w:rPr>
                <w:sz w:val="18"/>
                <w:szCs w:val="18"/>
              </w:rPr>
            </w:pPr>
            <w:r w:rsidRPr="00B06E2D">
              <w:rPr>
                <w:sz w:val="18"/>
                <w:szCs w:val="18"/>
              </w:rPr>
              <w:t>July 2019</w:t>
            </w:r>
          </w:p>
        </w:tc>
        <w:tc>
          <w:tcPr>
            <w:tcW w:w="3686" w:type="dxa"/>
          </w:tcPr>
          <w:p w14:paraId="37E080B0" w14:textId="77777777" w:rsidR="00CD6809" w:rsidRPr="00CD6809" w:rsidRDefault="00CD6809" w:rsidP="00234F05">
            <w:pPr>
              <w:tabs>
                <w:tab w:val="left" w:pos="324"/>
              </w:tabs>
              <w:spacing w:before="60"/>
              <w:rPr>
                <w:sz w:val="18"/>
                <w:szCs w:val="18"/>
                <w:lang w:val="en-GB"/>
              </w:rPr>
            </w:pPr>
            <w:r w:rsidRPr="00CD6809">
              <w:rPr>
                <w:sz w:val="18"/>
                <w:szCs w:val="18"/>
                <w:lang w:val="en-GB"/>
              </w:rPr>
              <w:t>(3):</w:t>
            </w:r>
            <w:r w:rsidRPr="00CD6809">
              <w:rPr>
                <w:sz w:val="18"/>
                <w:szCs w:val="18"/>
                <w:lang w:val="en-GB"/>
              </w:rPr>
              <w:tab/>
              <w:t xml:space="preserve">WP 5D decides framework and key </w:t>
            </w:r>
            <w:r w:rsidRPr="00CD6809">
              <w:rPr>
                <w:sz w:val="18"/>
                <w:szCs w:val="18"/>
                <w:lang w:val="en-GB"/>
              </w:rPr>
              <w:tab/>
              <w:t>characteristics of IMT-2020 RIT and SRIT</w:t>
            </w:r>
          </w:p>
        </w:tc>
        <w:tc>
          <w:tcPr>
            <w:tcW w:w="1383" w:type="dxa"/>
            <w:tcBorders>
              <w:left w:val="nil"/>
            </w:tcBorders>
          </w:tcPr>
          <w:p w14:paraId="3AB5C4A4" w14:textId="77777777" w:rsidR="00CD6809" w:rsidRPr="00B06E2D" w:rsidRDefault="00CD6809" w:rsidP="00234F05">
            <w:pPr>
              <w:spacing w:before="60"/>
              <w:rPr>
                <w:sz w:val="18"/>
                <w:szCs w:val="18"/>
              </w:rPr>
            </w:pPr>
            <w:r w:rsidRPr="00B06E2D">
              <w:rPr>
                <w:sz w:val="18"/>
                <w:szCs w:val="18"/>
              </w:rPr>
              <w:t>June 2020</w:t>
            </w:r>
          </w:p>
        </w:tc>
      </w:tr>
      <w:tr w:rsidR="00CD6809" w:rsidRPr="00B06E2D" w14:paraId="5DA7B313" w14:textId="77777777" w:rsidTr="00FE15CB">
        <w:tc>
          <w:tcPr>
            <w:tcW w:w="3510" w:type="dxa"/>
          </w:tcPr>
          <w:p w14:paraId="0D064F45" w14:textId="77777777" w:rsidR="00CD6809" w:rsidRPr="00B06E2D" w:rsidRDefault="00CD6809" w:rsidP="00234F05">
            <w:pPr>
              <w:spacing w:before="60"/>
              <w:rPr>
                <w:sz w:val="18"/>
                <w:szCs w:val="18"/>
              </w:rPr>
            </w:pPr>
          </w:p>
        </w:tc>
        <w:tc>
          <w:tcPr>
            <w:tcW w:w="1276" w:type="dxa"/>
          </w:tcPr>
          <w:p w14:paraId="461BC1E3" w14:textId="77777777" w:rsidR="00CD6809" w:rsidRPr="00B06E2D" w:rsidRDefault="00CD6809" w:rsidP="00234F05">
            <w:pPr>
              <w:spacing w:before="60"/>
              <w:rPr>
                <w:sz w:val="18"/>
                <w:szCs w:val="18"/>
              </w:rPr>
            </w:pPr>
          </w:p>
        </w:tc>
        <w:tc>
          <w:tcPr>
            <w:tcW w:w="3686" w:type="dxa"/>
          </w:tcPr>
          <w:p w14:paraId="31EA07AB" w14:textId="77777777" w:rsidR="00CD6809" w:rsidRPr="00CD6809" w:rsidRDefault="00CD6809" w:rsidP="00234F05">
            <w:pPr>
              <w:tabs>
                <w:tab w:val="left" w:pos="324"/>
              </w:tabs>
              <w:spacing w:before="60"/>
              <w:rPr>
                <w:sz w:val="18"/>
                <w:szCs w:val="18"/>
                <w:lang w:val="en-GB"/>
              </w:rPr>
            </w:pPr>
            <w:r w:rsidRPr="00CD6809">
              <w:rPr>
                <w:sz w:val="18"/>
                <w:szCs w:val="18"/>
                <w:lang w:val="en-GB"/>
              </w:rPr>
              <w:t>(4):</w:t>
            </w:r>
            <w:r w:rsidRPr="00CD6809">
              <w:rPr>
                <w:sz w:val="18"/>
                <w:szCs w:val="18"/>
                <w:lang w:val="en-GB"/>
              </w:rPr>
              <w:tab/>
              <w:t xml:space="preserve">WP 5D completes development of radio </w:t>
            </w:r>
            <w:r w:rsidRPr="00CD6809">
              <w:rPr>
                <w:sz w:val="18"/>
                <w:szCs w:val="18"/>
                <w:lang w:val="en-GB"/>
              </w:rPr>
              <w:tab/>
              <w:t>interface specification Recommendations</w:t>
            </w:r>
          </w:p>
        </w:tc>
        <w:tc>
          <w:tcPr>
            <w:tcW w:w="1383" w:type="dxa"/>
          </w:tcPr>
          <w:p w14:paraId="7A34FBAA" w14:textId="77777777" w:rsidR="00CD6809" w:rsidRPr="00B06E2D" w:rsidRDefault="00CD6809" w:rsidP="00234F05">
            <w:pPr>
              <w:spacing w:before="60"/>
              <w:rPr>
                <w:sz w:val="18"/>
                <w:szCs w:val="18"/>
              </w:rPr>
            </w:pPr>
            <w:proofErr w:type="spellStart"/>
            <w:r w:rsidRPr="00B06E2D">
              <w:rPr>
                <w:sz w:val="18"/>
                <w:szCs w:val="18"/>
              </w:rPr>
              <w:t>November</w:t>
            </w:r>
            <w:proofErr w:type="spellEnd"/>
            <w:r w:rsidRPr="00B06E2D">
              <w:rPr>
                <w:sz w:val="18"/>
                <w:szCs w:val="18"/>
              </w:rPr>
              <w:t xml:space="preserve"> 2020</w:t>
            </w:r>
          </w:p>
        </w:tc>
      </w:tr>
    </w:tbl>
    <w:p w14:paraId="61A7A643" w14:textId="77777777" w:rsidR="00E35DFB" w:rsidRDefault="00E35DFB" w:rsidP="00234F05">
      <w:pPr>
        <w:pStyle w:val="FigureNo"/>
        <w:keepNext w:val="0"/>
        <w:keepLines w:val="0"/>
      </w:pPr>
      <w:bookmarkStart w:id="22" w:name="_Toc254701868"/>
      <w:bookmarkStart w:id="23" w:name="_Toc257375444"/>
      <w:bookmarkStart w:id="24" w:name="_Toc269478139"/>
      <w:bookmarkStart w:id="25" w:name="_Toc269478540"/>
      <w:bookmarkStart w:id="26" w:name="_Toc274204291"/>
      <w:bookmarkStart w:id="27" w:name="_Toc274861532"/>
      <w:bookmarkStart w:id="28" w:name="_Toc276718331"/>
      <w:bookmarkStart w:id="29" w:name="_Toc280016859"/>
      <w:r>
        <w:br w:type="page"/>
      </w:r>
    </w:p>
    <w:p w14:paraId="058DC5BC" w14:textId="5F051947" w:rsidR="00CD6809" w:rsidRPr="00DB7947" w:rsidRDefault="00CD6809" w:rsidP="00234F05">
      <w:pPr>
        <w:pStyle w:val="FigureNo"/>
        <w:keepNext w:val="0"/>
        <w:keepLines w:val="0"/>
      </w:pPr>
      <w:r w:rsidRPr="00DB7947">
        <w:lastRenderedPageBreak/>
        <w:t>Figure 2</w:t>
      </w:r>
    </w:p>
    <w:p w14:paraId="2AE76B01" w14:textId="3BB7F054" w:rsidR="00CD6809" w:rsidRDefault="00CD6809" w:rsidP="00234F05">
      <w:pPr>
        <w:pStyle w:val="Figuretitle"/>
        <w:keepNext w:val="0"/>
        <w:spacing w:after="240"/>
      </w:pPr>
      <w:r w:rsidRPr="00DB7947">
        <w:t xml:space="preserve">IMT-2020 </w:t>
      </w:r>
      <w:proofErr w:type="spellStart"/>
      <w:r w:rsidRPr="00DB7947">
        <w:t>terrestrial</w:t>
      </w:r>
      <w:proofErr w:type="spellEnd"/>
      <w:r w:rsidRPr="00DB7947">
        <w:t xml:space="preserve"> component radio interface </w:t>
      </w:r>
      <w:proofErr w:type="spellStart"/>
      <w:r w:rsidRPr="00DB7947">
        <w:t>development</w:t>
      </w:r>
      <w:proofErr w:type="spellEnd"/>
      <w:r w:rsidRPr="00DB7947">
        <w:t xml:space="preserve"> process</w:t>
      </w:r>
    </w:p>
    <w:p w14:paraId="4A762434" w14:textId="77777777" w:rsidR="00A605B9" w:rsidRPr="00A605B9" w:rsidRDefault="00A605B9" w:rsidP="00A605B9">
      <w:pPr>
        <w:rPr>
          <w:lang w:val="en-GB"/>
        </w:rPr>
      </w:pPr>
      <w:r w:rsidRPr="00A605B9">
        <w:rPr>
          <w:noProof/>
          <w:lang w:val="en-GB"/>
        </w:rPr>
        <mc:AlternateContent>
          <mc:Choice Requires="wpg">
            <w:drawing>
              <wp:inline distT="0" distB="0" distL="0" distR="0" wp14:anchorId="3157CDF0" wp14:editId="10842B02">
                <wp:extent cx="5731510" cy="7315320"/>
                <wp:effectExtent l="0" t="0" r="2540" b="0"/>
                <wp:docPr id="55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315320"/>
                          <a:chOff x="0" y="0"/>
                          <a:chExt cx="63521" cy="82016"/>
                        </a:xfrm>
                      </wpg:grpSpPr>
                      <wps:wsp>
                        <wps:cNvPr id="559" name="矩形 4"/>
                        <wps:cNvSpPr>
                          <a:spLocks noChangeArrowheads="1"/>
                        </wps:cNvSpPr>
                        <wps:spPr bwMode="auto">
                          <a:xfrm>
                            <a:off x="0" y="0"/>
                            <a:ext cx="61537" cy="8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185"/>
                        <wps:cNvSpPr>
                          <a:spLocks noChangeArrowheads="1"/>
                        </wps:cNvSpPr>
                        <wps:spPr bwMode="auto">
                          <a:xfrm>
                            <a:off x="991" y="0"/>
                            <a:ext cx="62530" cy="82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61" name="Group 561"/>
                        <wpg:cNvGrpSpPr>
                          <a:grpSpLocks/>
                        </wpg:cNvGrpSpPr>
                        <wpg:grpSpPr bwMode="auto">
                          <a:xfrm>
                            <a:off x="6826" y="6108"/>
                            <a:ext cx="18637" cy="8350"/>
                            <a:chOff x="6826" y="6108"/>
                            <a:chExt cx="29" cy="13"/>
                          </a:xfrm>
                        </wpg:grpSpPr>
                        <wps:wsp>
                          <wps:cNvPr id="562" name="Oval 187"/>
                          <wps:cNvSpPr>
                            <a:spLocks noChangeArrowheads="1"/>
                          </wps:cNvSpPr>
                          <wps:spPr bwMode="auto">
                            <a:xfrm>
                              <a:off x="6826" y="6108"/>
                              <a:ext cx="29" cy="13"/>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63" name="Oval 188"/>
                          <wps:cNvSpPr>
                            <a:spLocks noChangeArrowheads="1"/>
                          </wps:cNvSpPr>
                          <wps:spPr bwMode="auto">
                            <a:xfrm>
                              <a:off x="6826" y="6108"/>
                              <a:ext cx="29" cy="13"/>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89"/>
                        <wpg:cNvGrpSpPr>
                          <a:grpSpLocks/>
                        </wpg:cNvGrpSpPr>
                        <wpg:grpSpPr bwMode="auto">
                          <a:xfrm>
                            <a:off x="33775" y="6108"/>
                            <a:ext cx="18637" cy="8350"/>
                            <a:chOff x="33775" y="6108"/>
                            <a:chExt cx="29" cy="13"/>
                          </a:xfrm>
                        </wpg:grpSpPr>
                        <wps:wsp>
                          <wps:cNvPr id="565" name="Oval 190"/>
                          <wps:cNvSpPr>
                            <a:spLocks noChangeArrowheads="1"/>
                          </wps:cNvSpPr>
                          <wps:spPr bwMode="auto">
                            <a:xfrm>
                              <a:off x="33775" y="6108"/>
                              <a:ext cx="29" cy="13"/>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66" name="Oval 191"/>
                          <wps:cNvSpPr>
                            <a:spLocks noChangeArrowheads="1"/>
                          </wps:cNvSpPr>
                          <wps:spPr bwMode="auto">
                            <a:xfrm>
                              <a:off x="33775" y="6108"/>
                              <a:ext cx="29" cy="13"/>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192"/>
                        <wpg:cNvGrpSpPr>
                          <a:grpSpLocks/>
                        </wpg:cNvGrpSpPr>
                        <wpg:grpSpPr bwMode="auto">
                          <a:xfrm>
                            <a:off x="6826" y="16370"/>
                            <a:ext cx="18637" cy="8356"/>
                            <a:chOff x="6826" y="16370"/>
                            <a:chExt cx="29" cy="13"/>
                          </a:xfrm>
                        </wpg:grpSpPr>
                        <wps:wsp>
                          <wps:cNvPr id="568" name="Oval 193"/>
                          <wps:cNvSpPr>
                            <a:spLocks noChangeArrowheads="1"/>
                          </wps:cNvSpPr>
                          <wps:spPr bwMode="auto">
                            <a:xfrm>
                              <a:off x="6826" y="16370"/>
                              <a:ext cx="29" cy="13"/>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69" name="Oval 194"/>
                          <wps:cNvSpPr>
                            <a:spLocks noChangeArrowheads="1"/>
                          </wps:cNvSpPr>
                          <wps:spPr bwMode="auto">
                            <a:xfrm>
                              <a:off x="6826" y="16370"/>
                              <a:ext cx="29" cy="13"/>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95"/>
                        <wpg:cNvGrpSpPr>
                          <a:grpSpLocks/>
                        </wpg:cNvGrpSpPr>
                        <wpg:grpSpPr bwMode="auto">
                          <a:xfrm>
                            <a:off x="6826" y="28568"/>
                            <a:ext cx="18637" cy="8350"/>
                            <a:chOff x="6826" y="28568"/>
                            <a:chExt cx="29" cy="13"/>
                          </a:xfrm>
                        </wpg:grpSpPr>
                        <wps:wsp>
                          <wps:cNvPr id="571" name="Oval 196"/>
                          <wps:cNvSpPr>
                            <a:spLocks noChangeArrowheads="1"/>
                          </wps:cNvSpPr>
                          <wps:spPr bwMode="auto">
                            <a:xfrm>
                              <a:off x="6826" y="28568"/>
                              <a:ext cx="29" cy="13"/>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72" name="Oval 197"/>
                          <wps:cNvSpPr>
                            <a:spLocks noChangeArrowheads="1"/>
                          </wps:cNvSpPr>
                          <wps:spPr bwMode="auto">
                            <a:xfrm>
                              <a:off x="6826" y="28568"/>
                              <a:ext cx="29" cy="13"/>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198"/>
                        <wpg:cNvGrpSpPr>
                          <a:grpSpLocks/>
                        </wpg:cNvGrpSpPr>
                        <wpg:grpSpPr bwMode="auto">
                          <a:xfrm>
                            <a:off x="6826" y="44621"/>
                            <a:ext cx="18637" cy="8357"/>
                            <a:chOff x="6826" y="44621"/>
                            <a:chExt cx="29" cy="13"/>
                          </a:xfrm>
                        </wpg:grpSpPr>
                        <wps:wsp>
                          <wps:cNvPr id="574" name="Oval 199"/>
                          <wps:cNvSpPr>
                            <a:spLocks noChangeArrowheads="1"/>
                          </wps:cNvSpPr>
                          <wps:spPr bwMode="auto">
                            <a:xfrm>
                              <a:off x="6826" y="44621"/>
                              <a:ext cx="29" cy="13"/>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75" name="Oval 200"/>
                          <wps:cNvSpPr>
                            <a:spLocks noChangeArrowheads="1"/>
                          </wps:cNvSpPr>
                          <wps:spPr bwMode="auto">
                            <a:xfrm>
                              <a:off x="6826" y="44621"/>
                              <a:ext cx="29" cy="13"/>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201"/>
                        <wpg:cNvGrpSpPr>
                          <a:grpSpLocks/>
                        </wpg:cNvGrpSpPr>
                        <wpg:grpSpPr bwMode="auto">
                          <a:xfrm>
                            <a:off x="7467" y="54952"/>
                            <a:ext cx="18637" cy="12218"/>
                            <a:chOff x="7467" y="54952"/>
                            <a:chExt cx="29" cy="19"/>
                          </a:xfrm>
                        </wpg:grpSpPr>
                        <wps:wsp>
                          <wps:cNvPr id="577" name="Oval 202"/>
                          <wps:cNvSpPr>
                            <a:spLocks noChangeArrowheads="1"/>
                          </wps:cNvSpPr>
                          <wps:spPr bwMode="auto">
                            <a:xfrm>
                              <a:off x="7467" y="54952"/>
                              <a:ext cx="29" cy="1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78" name="Oval 203"/>
                          <wps:cNvSpPr>
                            <a:spLocks noChangeArrowheads="1"/>
                          </wps:cNvSpPr>
                          <wps:spPr bwMode="auto">
                            <a:xfrm>
                              <a:off x="7467" y="54952"/>
                              <a:ext cx="29" cy="19"/>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204"/>
                        <wpg:cNvGrpSpPr>
                          <a:grpSpLocks/>
                        </wpg:cNvGrpSpPr>
                        <wpg:grpSpPr bwMode="auto">
                          <a:xfrm>
                            <a:off x="6178" y="70993"/>
                            <a:ext cx="18637" cy="8337"/>
                            <a:chOff x="6178" y="70993"/>
                            <a:chExt cx="29" cy="13"/>
                          </a:xfrm>
                        </wpg:grpSpPr>
                        <wps:wsp>
                          <wps:cNvPr id="580" name="Oval 205"/>
                          <wps:cNvSpPr>
                            <a:spLocks noChangeArrowheads="1"/>
                          </wps:cNvSpPr>
                          <wps:spPr bwMode="auto">
                            <a:xfrm>
                              <a:off x="6178" y="70993"/>
                              <a:ext cx="29" cy="13"/>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1" name="Oval 206"/>
                          <wps:cNvSpPr>
                            <a:spLocks noChangeArrowheads="1"/>
                          </wps:cNvSpPr>
                          <wps:spPr bwMode="auto">
                            <a:xfrm>
                              <a:off x="6178" y="70993"/>
                              <a:ext cx="29" cy="13"/>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207"/>
                        <wpg:cNvGrpSpPr>
                          <a:grpSpLocks/>
                        </wpg:cNvGrpSpPr>
                        <wpg:grpSpPr bwMode="auto">
                          <a:xfrm>
                            <a:off x="34442" y="72250"/>
                            <a:ext cx="18637" cy="6426"/>
                            <a:chOff x="34442" y="72250"/>
                            <a:chExt cx="29" cy="10"/>
                          </a:xfrm>
                        </wpg:grpSpPr>
                        <wps:wsp>
                          <wps:cNvPr id="583" name="Oval 208"/>
                          <wps:cNvSpPr>
                            <a:spLocks noChangeArrowheads="1"/>
                          </wps:cNvSpPr>
                          <wps:spPr bwMode="auto">
                            <a:xfrm>
                              <a:off x="34442" y="72250"/>
                              <a:ext cx="29" cy="1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4" name="Oval 209"/>
                          <wps:cNvSpPr>
                            <a:spLocks noChangeArrowheads="1"/>
                          </wps:cNvSpPr>
                          <wps:spPr bwMode="auto">
                            <a:xfrm>
                              <a:off x="34442" y="72250"/>
                              <a:ext cx="29" cy="10"/>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5" name="Freeform 29"/>
                        <wps:cNvSpPr>
                          <a:spLocks noEditPoints="1"/>
                        </wps:cNvSpPr>
                        <wps:spPr bwMode="auto">
                          <a:xfrm>
                            <a:off x="28625" y="1562"/>
                            <a:ext cx="83" cy="75876"/>
                          </a:xfrm>
                          <a:custGeom>
                            <a:avLst/>
                            <a:gdLst>
                              <a:gd name="T0" fmla="*/ 2147483647 w 25"/>
                              <a:gd name="T1" fmla="*/ 2147483647 h 22325"/>
                              <a:gd name="T2" fmla="*/ 2147483647 w 25"/>
                              <a:gd name="T3" fmla="*/ 2147483647 h 22325"/>
                              <a:gd name="T4" fmla="*/ 2147483647 w 25"/>
                              <a:gd name="T5" fmla="*/ 2147483647 h 22325"/>
                              <a:gd name="T6" fmla="*/ 0 w 25"/>
                              <a:gd name="T7" fmla="*/ 2147483647 h 22325"/>
                              <a:gd name="T8" fmla="*/ 0 w 25"/>
                              <a:gd name="T9" fmla="*/ 2147483647 h 22325"/>
                              <a:gd name="T10" fmla="*/ 2147483647 w 25"/>
                              <a:gd name="T11" fmla="*/ 2147483647 h 22325"/>
                              <a:gd name="T12" fmla="*/ 2147483647 w 25"/>
                              <a:gd name="T13" fmla="*/ 2147483647 h 22325"/>
                              <a:gd name="T14" fmla="*/ 2147483647 w 25"/>
                              <a:gd name="T15" fmla="*/ 2147483647 h 22325"/>
                              <a:gd name="T16" fmla="*/ 2147483647 w 25"/>
                              <a:gd name="T17" fmla="*/ 2147483647 h 22325"/>
                              <a:gd name="T18" fmla="*/ 2147483647 w 25"/>
                              <a:gd name="T19" fmla="*/ 2147483647 h 22325"/>
                              <a:gd name="T20" fmla="*/ 0 w 25"/>
                              <a:gd name="T21" fmla="*/ 2147483647 h 22325"/>
                              <a:gd name="T22" fmla="*/ 0 w 25"/>
                              <a:gd name="T23" fmla="*/ 2147483647 h 22325"/>
                              <a:gd name="T24" fmla="*/ 2147483647 w 25"/>
                              <a:gd name="T25" fmla="*/ 2147483647 h 22325"/>
                              <a:gd name="T26" fmla="*/ 2147483647 w 25"/>
                              <a:gd name="T27" fmla="*/ 2147483647 h 22325"/>
                              <a:gd name="T28" fmla="*/ 2147483647 w 25"/>
                              <a:gd name="T29" fmla="*/ 2147483647 h 22325"/>
                              <a:gd name="T30" fmla="*/ 2147483647 w 25"/>
                              <a:gd name="T31" fmla="*/ 2147483647 h 22325"/>
                              <a:gd name="T32" fmla="*/ 2147483647 w 25"/>
                              <a:gd name="T33" fmla="*/ 2147483647 h 22325"/>
                              <a:gd name="T34" fmla="*/ 0 w 25"/>
                              <a:gd name="T35" fmla="*/ 2147483647 h 22325"/>
                              <a:gd name="T36" fmla="*/ 0 w 25"/>
                              <a:gd name="T37" fmla="*/ 2147483647 h 22325"/>
                              <a:gd name="T38" fmla="*/ 2147483647 w 25"/>
                              <a:gd name="T39" fmla="*/ 2147483647 h 22325"/>
                              <a:gd name="T40" fmla="*/ 2147483647 w 25"/>
                              <a:gd name="T41" fmla="*/ 2147483647 h 22325"/>
                              <a:gd name="T42" fmla="*/ 2147483647 w 25"/>
                              <a:gd name="T43" fmla="*/ 2147483647 h 22325"/>
                              <a:gd name="T44" fmla="*/ 2147483647 w 25"/>
                              <a:gd name="T45" fmla="*/ 2147483647 h 22325"/>
                              <a:gd name="T46" fmla="*/ 2147483647 w 25"/>
                              <a:gd name="T47" fmla="*/ 2147483647 h 22325"/>
                              <a:gd name="T48" fmla="*/ 0 w 25"/>
                              <a:gd name="T49" fmla="*/ 2147483647 h 22325"/>
                              <a:gd name="T50" fmla="*/ 0 w 25"/>
                              <a:gd name="T51" fmla="*/ 2147483647 h 22325"/>
                              <a:gd name="T52" fmla="*/ 2147483647 w 25"/>
                              <a:gd name="T53" fmla="*/ 2147483647 h 22325"/>
                              <a:gd name="T54" fmla="*/ 2147483647 w 25"/>
                              <a:gd name="T55" fmla="*/ 2147483647 h 22325"/>
                              <a:gd name="T56" fmla="*/ 2147483647 w 25"/>
                              <a:gd name="T57" fmla="*/ 2147483647 h 22325"/>
                              <a:gd name="T58" fmla="*/ 2147483647 w 25"/>
                              <a:gd name="T59" fmla="*/ 2147483647 h 22325"/>
                              <a:gd name="T60" fmla="*/ 2147483647 w 25"/>
                              <a:gd name="T61" fmla="*/ 2147483647 h 22325"/>
                              <a:gd name="T62" fmla="*/ 0 w 25"/>
                              <a:gd name="T63" fmla="*/ 2147483647 h 22325"/>
                              <a:gd name="T64" fmla="*/ 0 w 25"/>
                              <a:gd name="T65" fmla="*/ 2147483647 h 22325"/>
                              <a:gd name="T66" fmla="*/ 2147483647 w 25"/>
                              <a:gd name="T67" fmla="*/ 2147483647 h 22325"/>
                              <a:gd name="T68" fmla="*/ 2147483647 w 25"/>
                              <a:gd name="T69" fmla="*/ 2147483647 h 22325"/>
                              <a:gd name="T70" fmla="*/ 2147483647 w 25"/>
                              <a:gd name="T71" fmla="*/ 2147483647 h 22325"/>
                              <a:gd name="T72" fmla="*/ 2147483647 w 25"/>
                              <a:gd name="T73" fmla="*/ 2147483647 h 22325"/>
                              <a:gd name="T74" fmla="*/ 2147483647 w 25"/>
                              <a:gd name="T75" fmla="*/ 2147483647 h 22325"/>
                              <a:gd name="T76" fmla="*/ 0 w 25"/>
                              <a:gd name="T77" fmla="*/ 2147483647 h 22325"/>
                              <a:gd name="T78" fmla="*/ 0 w 25"/>
                              <a:gd name="T79" fmla="*/ 2147483647 h 22325"/>
                              <a:gd name="T80" fmla="*/ 2147483647 w 25"/>
                              <a:gd name="T81" fmla="*/ 2147483647 h 22325"/>
                              <a:gd name="T82" fmla="*/ 2147483647 w 25"/>
                              <a:gd name="T83" fmla="*/ 2147483647 h 22325"/>
                              <a:gd name="T84" fmla="*/ 2147483647 w 25"/>
                              <a:gd name="T85" fmla="*/ 2147483647 h 22325"/>
                              <a:gd name="T86" fmla="*/ 2147483647 w 25"/>
                              <a:gd name="T87" fmla="*/ 2147483647 h 22325"/>
                              <a:gd name="T88" fmla="*/ 2147483647 w 25"/>
                              <a:gd name="T89" fmla="*/ 2147483647 h 22325"/>
                              <a:gd name="T90" fmla="*/ 0 w 25"/>
                              <a:gd name="T91" fmla="*/ 2147483647 h 22325"/>
                              <a:gd name="T92" fmla="*/ 0 w 25"/>
                              <a:gd name="T93" fmla="*/ 2147483647 h 22325"/>
                              <a:gd name="T94" fmla="*/ 2147483647 w 25"/>
                              <a:gd name="T95" fmla="*/ 2147483647 h 22325"/>
                              <a:gd name="T96" fmla="*/ 2147483647 w 25"/>
                              <a:gd name="T97" fmla="*/ 2147483647 h 22325"/>
                              <a:gd name="T98" fmla="*/ 2147483647 w 25"/>
                              <a:gd name="T99" fmla="*/ 2147483647 h 22325"/>
                              <a:gd name="T100" fmla="*/ 2147483647 w 25"/>
                              <a:gd name="T101" fmla="*/ 2147483647 h 22325"/>
                              <a:gd name="T102" fmla="*/ 2147483647 w 25"/>
                              <a:gd name="T103" fmla="*/ 2147483647 h 22325"/>
                              <a:gd name="T104" fmla="*/ 0 w 25"/>
                              <a:gd name="T105" fmla="*/ 2147483647 h 22325"/>
                              <a:gd name="T106" fmla="*/ 0 w 25"/>
                              <a:gd name="T107" fmla="*/ 2147483647 h 22325"/>
                              <a:gd name="T108" fmla="*/ 2147483647 w 25"/>
                              <a:gd name="T109" fmla="*/ 2147483647 h 22325"/>
                              <a:gd name="T110" fmla="*/ 2147483647 w 25"/>
                              <a:gd name="T111" fmla="*/ 2147483647 h 22325"/>
                              <a:gd name="T112" fmla="*/ 2147483647 w 25"/>
                              <a:gd name="T113" fmla="*/ 2147483647 h 22325"/>
                              <a:gd name="T114" fmla="*/ 2147483647 w 25"/>
                              <a:gd name="T115" fmla="*/ 2147483647 h 22325"/>
                              <a:gd name="T116" fmla="*/ 2147483647 w 25"/>
                              <a:gd name="T117" fmla="*/ 2147483647 h 2232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 h="22325">
                                <a:moveTo>
                                  <a:pt x="25" y="12"/>
                                </a:moveTo>
                                <a:lnTo>
                                  <a:pt x="25" y="87"/>
                                </a:lnTo>
                                <a:cubicBezTo>
                                  <a:pt x="25" y="94"/>
                                  <a:pt x="20" y="100"/>
                                  <a:pt x="13" y="100"/>
                                </a:cubicBezTo>
                                <a:cubicBezTo>
                                  <a:pt x="6" y="100"/>
                                  <a:pt x="0" y="94"/>
                                  <a:pt x="0" y="87"/>
                                </a:cubicBezTo>
                                <a:lnTo>
                                  <a:pt x="0" y="12"/>
                                </a:lnTo>
                                <a:cubicBezTo>
                                  <a:pt x="0" y="5"/>
                                  <a:pt x="6" y="0"/>
                                  <a:pt x="13" y="0"/>
                                </a:cubicBezTo>
                                <a:cubicBezTo>
                                  <a:pt x="20" y="0"/>
                                  <a:pt x="25" y="5"/>
                                  <a:pt x="25" y="12"/>
                                </a:cubicBezTo>
                                <a:close/>
                                <a:moveTo>
                                  <a:pt x="25" y="187"/>
                                </a:moveTo>
                                <a:lnTo>
                                  <a:pt x="25" y="262"/>
                                </a:lnTo>
                                <a:cubicBezTo>
                                  <a:pt x="25" y="269"/>
                                  <a:pt x="20" y="275"/>
                                  <a:pt x="13" y="275"/>
                                </a:cubicBezTo>
                                <a:cubicBezTo>
                                  <a:pt x="6" y="275"/>
                                  <a:pt x="0" y="269"/>
                                  <a:pt x="0" y="262"/>
                                </a:cubicBezTo>
                                <a:lnTo>
                                  <a:pt x="0" y="187"/>
                                </a:lnTo>
                                <a:cubicBezTo>
                                  <a:pt x="0" y="180"/>
                                  <a:pt x="6" y="175"/>
                                  <a:pt x="13" y="175"/>
                                </a:cubicBezTo>
                                <a:cubicBezTo>
                                  <a:pt x="20" y="175"/>
                                  <a:pt x="25" y="180"/>
                                  <a:pt x="25" y="187"/>
                                </a:cubicBezTo>
                                <a:close/>
                                <a:moveTo>
                                  <a:pt x="25" y="362"/>
                                </a:moveTo>
                                <a:lnTo>
                                  <a:pt x="25" y="437"/>
                                </a:lnTo>
                                <a:cubicBezTo>
                                  <a:pt x="25" y="444"/>
                                  <a:pt x="20" y="450"/>
                                  <a:pt x="13" y="450"/>
                                </a:cubicBezTo>
                                <a:cubicBezTo>
                                  <a:pt x="6" y="450"/>
                                  <a:pt x="0" y="444"/>
                                  <a:pt x="0" y="437"/>
                                </a:cubicBezTo>
                                <a:lnTo>
                                  <a:pt x="0" y="362"/>
                                </a:lnTo>
                                <a:cubicBezTo>
                                  <a:pt x="0" y="355"/>
                                  <a:pt x="6" y="350"/>
                                  <a:pt x="13" y="350"/>
                                </a:cubicBezTo>
                                <a:cubicBezTo>
                                  <a:pt x="20" y="350"/>
                                  <a:pt x="25" y="355"/>
                                  <a:pt x="25" y="362"/>
                                </a:cubicBezTo>
                                <a:close/>
                                <a:moveTo>
                                  <a:pt x="25" y="537"/>
                                </a:moveTo>
                                <a:lnTo>
                                  <a:pt x="25" y="612"/>
                                </a:lnTo>
                                <a:cubicBezTo>
                                  <a:pt x="25" y="619"/>
                                  <a:pt x="20" y="625"/>
                                  <a:pt x="13" y="625"/>
                                </a:cubicBezTo>
                                <a:cubicBezTo>
                                  <a:pt x="6" y="625"/>
                                  <a:pt x="0" y="619"/>
                                  <a:pt x="0" y="612"/>
                                </a:cubicBezTo>
                                <a:lnTo>
                                  <a:pt x="0" y="537"/>
                                </a:lnTo>
                                <a:cubicBezTo>
                                  <a:pt x="0" y="530"/>
                                  <a:pt x="6" y="525"/>
                                  <a:pt x="13" y="525"/>
                                </a:cubicBezTo>
                                <a:cubicBezTo>
                                  <a:pt x="20" y="525"/>
                                  <a:pt x="25" y="530"/>
                                  <a:pt x="25" y="537"/>
                                </a:cubicBezTo>
                                <a:close/>
                                <a:moveTo>
                                  <a:pt x="25" y="712"/>
                                </a:moveTo>
                                <a:lnTo>
                                  <a:pt x="25" y="787"/>
                                </a:lnTo>
                                <a:cubicBezTo>
                                  <a:pt x="25" y="794"/>
                                  <a:pt x="20" y="800"/>
                                  <a:pt x="13" y="800"/>
                                </a:cubicBezTo>
                                <a:cubicBezTo>
                                  <a:pt x="6" y="800"/>
                                  <a:pt x="0" y="794"/>
                                  <a:pt x="0" y="787"/>
                                </a:cubicBezTo>
                                <a:lnTo>
                                  <a:pt x="0" y="712"/>
                                </a:lnTo>
                                <a:cubicBezTo>
                                  <a:pt x="0" y="705"/>
                                  <a:pt x="6" y="700"/>
                                  <a:pt x="13" y="700"/>
                                </a:cubicBezTo>
                                <a:cubicBezTo>
                                  <a:pt x="20" y="700"/>
                                  <a:pt x="25" y="705"/>
                                  <a:pt x="25" y="712"/>
                                </a:cubicBezTo>
                                <a:close/>
                                <a:moveTo>
                                  <a:pt x="25" y="887"/>
                                </a:moveTo>
                                <a:lnTo>
                                  <a:pt x="25" y="962"/>
                                </a:lnTo>
                                <a:cubicBezTo>
                                  <a:pt x="25" y="969"/>
                                  <a:pt x="20" y="975"/>
                                  <a:pt x="13" y="975"/>
                                </a:cubicBezTo>
                                <a:cubicBezTo>
                                  <a:pt x="6" y="975"/>
                                  <a:pt x="0" y="969"/>
                                  <a:pt x="0" y="962"/>
                                </a:cubicBezTo>
                                <a:lnTo>
                                  <a:pt x="0" y="887"/>
                                </a:lnTo>
                                <a:cubicBezTo>
                                  <a:pt x="0" y="880"/>
                                  <a:pt x="6" y="875"/>
                                  <a:pt x="13" y="875"/>
                                </a:cubicBezTo>
                                <a:cubicBezTo>
                                  <a:pt x="20" y="875"/>
                                  <a:pt x="25" y="880"/>
                                  <a:pt x="25" y="887"/>
                                </a:cubicBezTo>
                                <a:close/>
                                <a:moveTo>
                                  <a:pt x="25" y="1062"/>
                                </a:moveTo>
                                <a:lnTo>
                                  <a:pt x="25" y="1137"/>
                                </a:lnTo>
                                <a:cubicBezTo>
                                  <a:pt x="25" y="1144"/>
                                  <a:pt x="20" y="1150"/>
                                  <a:pt x="13" y="1150"/>
                                </a:cubicBezTo>
                                <a:cubicBezTo>
                                  <a:pt x="6" y="1150"/>
                                  <a:pt x="0" y="1144"/>
                                  <a:pt x="0" y="1137"/>
                                </a:cubicBezTo>
                                <a:lnTo>
                                  <a:pt x="0" y="1062"/>
                                </a:lnTo>
                                <a:cubicBezTo>
                                  <a:pt x="0" y="1055"/>
                                  <a:pt x="6" y="1050"/>
                                  <a:pt x="13" y="1050"/>
                                </a:cubicBezTo>
                                <a:cubicBezTo>
                                  <a:pt x="20" y="1050"/>
                                  <a:pt x="25" y="1055"/>
                                  <a:pt x="25" y="1062"/>
                                </a:cubicBezTo>
                                <a:close/>
                                <a:moveTo>
                                  <a:pt x="25" y="1237"/>
                                </a:moveTo>
                                <a:lnTo>
                                  <a:pt x="25" y="1312"/>
                                </a:lnTo>
                                <a:cubicBezTo>
                                  <a:pt x="25" y="1319"/>
                                  <a:pt x="20" y="1325"/>
                                  <a:pt x="13" y="1325"/>
                                </a:cubicBezTo>
                                <a:cubicBezTo>
                                  <a:pt x="6" y="1325"/>
                                  <a:pt x="0" y="1319"/>
                                  <a:pt x="0" y="1312"/>
                                </a:cubicBezTo>
                                <a:lnTo>
                                  <a:pt x="0" y="1237"/>
                                </a:lnTo>
                                <a:cubicBezTo>
                                  <a:pt x="0" y="1230"/>
                                  <a:pt x="6" y="1225"/>
                                  <a:pt x="13" y="1225"/>
                                </a:cubicBezTo>
                                <a:cubicBezTo>
                                  <a:pt x="20" y="1225"/>
                                  <a:pt x="25" y="1230"/>
                                  <a:pt x="25" y="1237"/>
                                </a:cubicBezTo>
                                <a:close/>
                                <a:moveTo>
                                  <a:pt x="25" y="1412"/>
                                </a:moveTo>
                                <a:lnTo>
                                  <a:pt x="25" y="1487"/>
                                </a:lnTo>
                                <a:cubicBezTo>
                                  <a:pt x="25" y="1494"/>
                                  <a:pt x="20" y="1500"/>
                                  <a:pt x="13" y="1500"/>
                                </a:cubicBezTo>
                                <a:cubicBezTo>
                                  <a:pt x="6" y="1500"/>
                                  <a:pt x="0" y="1494"/>
                                  <a:pt x="0" y="1487"/>
                                </a:cubicBezTo>
                                <a:lnTo>
                                  <a:pt x="0" y="1412"/>
                                </a:lnTo>
                                <a:cubicBezTo>
                                  <a:pt x="0" y="1405"/>
                                  <a:pt x="6" y="1400"/>
                                  <a:pt x="13" y="1400"/>
                                </a:cubicBezTo>
                                <a:cubicBezTo>
                                  <a:pt x="20" y="1400"/>
                                  <a:pt x="25" y="1405"/>
                                  <a:pt x="25" y="1412"/>
                                </a:cubicBezTo>
                                <a:close/>
                                <a:moveTo>
                                  <a:pt x="25" y="1587"/>
                                </a:moveTo>
                                <a:lnTo>
                                  <a:pt x="25" y="1662"/>
                                </a:lnTo>
                                <a:cubicBezTo>
                                  <a:pt x="25" y="1669"/>
                                  <a:pt x="20" y="1675"/>
                                  <a:pt x="13" y="1675"/>
                                </a:cubicBezTo>
                                <a:cubicBezTo>
                                  <a:pt x="6" y="1675"/>
                                  <a:pt x="0" y="1669"/>
                                  <a:pt x="0" y="1662"/>
                                </a:cubicBezTo>
                                <a:lnTo>
                                  <a:pt x="0" y="1587"/>
                                </a:lnTo>
                                <a:cubicBezTo>
                                  <a:pt x="0" y="1580"/>
                                  <a:pt x="6" y="1575"/>
                                  <a:pt x="13" y="1575"/>
                                </a:cubicBezTo>
                                <a:cubicBezTo>
                                  <a:pt x="20" y="1575"/>
                                  <a:pt x="25" y="1580"/>
                                  <a:pt x="25" y="1587"/>
                                </a:cubicBezTo>
                                <a:close/>
                                <a:moveTo>
                                  <a:pt x="25" y="1762"/>
                                </a:moveTo>
                                <a:lnTo>
                                  <a:pt x="25" y="1837"/>
                                </a:lnTo>
                                <a:cubicBezTo>
                                  <a:pt x="25" y="1844"/>
                                  <a:pt x="20" y="1850"/>
                                  <a:pt x="13" y="1850"/>
                                </a:cubicBezTo>
                                <a:cubicBezTo>
                                  <a:pt x="6" y="1850"/>
                                  <a:pt x="0" y="1844"/>
                                  <a:pt x="0" y="1837"/>
                                </a:cubicBezTo>
                                <a:lnTo>
                                  <a:pt x="0" y="1762"/>
                                </a:lnTo>
                                <a:cubicBezTo>
                                  <a:pt x="0" y="1755"/>
                                  <a:pt x="6" y="1750"/>
                                  <a:pt x="13" y="1750"/>
                                </a:cubicBezTo>
                                <a:cubicBezTo>
                                  <a:pt x="20" y="1750"/>
                                  <a:pt x="25" y="1755"/>
                                  <a:pt x="25" y="1762"/>
                                </a:cubicBezTo>
                                <a:close/>
                                <a:moveTo>
                                  <a:pt x="25" y="1937"/>
                                </a:moveTo>
                                <a:lnTo>
                                  <a:pt x="25" y="2012"/>
                                </a:lnTo>
                                <a:cubicBezTo>
                                  <a:pt x="25" y="2019"/>
                                  <a:pt x="20" y="2025"/>
                                  <a:pt x="13" y="2025"/>
                                </a:cubicBezTo>
                                <a:cubicBezTo>
                                  <a:pt x="6" y="2025"/>
                                  <a:pt x="0" y="2019"/>
                                  <a:pt x="0" y="2012"/>
                                </a:cubicBezTo>
                                <a:lnTo>
                                  <a:pt x="0" y="1937"/>
                                </a:lnTo>
                                <a:cubicBezTo>
                                  <a:pt x="0" y="1930"/>
                                  <a:pt x="6" y="1925"/>
                                  <a:pt x="13" y="1925"/>
                                </a:cubicBezTo>
                                <a:cubicBezTo>
                                  <a:pt x="20" y="1925"/>
                                  <a:pt x="25" y="1930"/>
                                  <a:pt x="25" y="1937"/>
                                </a:cubicBezTo>
                                <a:close/>
                                <a:moveTo>
                                  <a:pt x="25" y="2112"/>
                                </a:moveTo>
                                <a:lnTo>
                                  <a:pt x="25" y="2187"/>
                                </a:lnTo>
                                <a:cubicBezTo>
                                  <a:pt x="25" y="2194"/>
                                  <a:pt x="20" y="2200"/>
                                  <a:pt x="13" y="2200"/>
                                </a:cubicBezTo>
                                <a:cubicBezTo>
                                  <a:pt x="6" y="2200"/>
                                  <a:pt x="0" y="2194"/>
                                  <a:pt x="0" y="2187"/>
                                </a:cubicBezTo>
                                <a:lnTo>
                                  <a:pt x="0" y="2112"/>
                                </a:lnTo>
                                <a:cubicBezTo>
                                  <a:pt x="0" y="2105"/>
                                  <a:pt x="6" y="2100"/>
                                  <a:pt x="13" y="2100"/>
                                </a:cubicBezTo>
                                <a:cubicBezTo>
                                  <a:pt x="20" y="2100"/>
                                  <a:pt x="25" y="2105"/>
                                  <a:pt x="25" y="2112"/>
                                </a:cubicBezTo>
                                <a:close/>
                                <a:moveTo>
                                  <a:pt x="25" y="2287"/>
                                </a:moveTo>
                                <a:lnTo>
                                  <a:pt x="25" y="2362"/>
                                </a:lnTo>
                                <a:cubicBezTo>
                                  <a:pt x="25" y="2369"/>
                                  <a:pt x="20" y="2375"/>
                                  <a:pt x="13" y="2375"/>
                                </a:cubicBezTo>
                                <a:cubicBezTo>
                                  <a:pt x="6" y="2375"/>
                                  <a:pt x="0" y="2369"/>
                                  <a:pt x="0" y="2362"/>
                                </a:cubicBezTo>
                                <a:lnTo>
                                  <a:pt x="0" y="2287"/>
                                </a:lnTo>
                                <a:cubicBezTo>
                                  <a:pt x="0" y="2280"/>
                                  <a:pt x="6" y="2275"/>
                                  <a:pt x="13" y="2275"/>
                                </a:cubicBezTo>
                                <a:cubicBezTo>
                                  <a:pt x="20" y="2275"/>
                                  <a:pt x="25" y="2280"/>
                                  <a:pt x="25" y="2287"/>
                                </a:cubicBezTo>
                                <a:close/>
                                <a:moveTo>
                                  <a:pt x="25" y="2462"/>
                                </a:moveTo>
                                <a:lnTo>
                                  <a:pt x="25" y="2537"/>
                                </a:lnTo>
                                <a:cubicBezTo>
                                  <a:pt x="25" y="2544"/>
                                  <a:pt x="20" y="2550"/>
                                  <a:pt x="13" y="2550"/>
                                </a:cubicBezTo>
                                <a:cubicBezTo>
                                  <a:pt x="6" y="2550"/>
                                  <a:pt x="0" y="2544"/>
                                  <a:pt x="0" y="2537"/>
                                </a:cubicBezTo>
                                <a:lnTo>
                                  <a:pt x="0" y="2462"/>
                                </a:lnTo>
                                <a:cubicBezTo>
                                  <a:pt x="0" y="2455"/>
                                  <a:pt x="6" y="2450"/>
                                  <a:pt x="13" y="2450"/>
                                </a:cubicBezTo>
                                <a:cubicBezTo>
                                  <a:pt x="20" y="2450"/>
                                  <a:pt x="25" y="2455"/>
                                  <a:pt x="25" y="2462"/>
                                </a:cubicBezTo>
                                <a:close/>
                                <a:moveTo>
                                  <a:pt x="25" y="2637"/>
                                </a:moveTo>
                                <a:lnTo>
                                  <a:pt x="25" y="2712"/>
                                </a:lnTo>
                                <a:cubicBezTo>
                                  <a:pt x="25" y="2719"/>
                                  <a:pt x="20" y="2725"/>
                                  <a:pt x="13" y="2725"/>
                                </a:cubicBezTo>
                                <a:cubicBezTo>
                                  <a:pt x="6" y="2725"/>
                                  <a:pt x="0" y="2719"/>
                                  <a:pt x="0" y="2712"/>
                                </a:cubicBezTo>
                                <a:lnTo>
                                  <a:pt x="0" y="2637"/>
                                </a:lnTo>
                                <a:cubicBezTo>
                                  <a:pt x="0" y="2630"/>
                                  <a:pt x="6" y="2625"/>
                                  <a:pt x="13" y="2625"/>
                                </a:cubicBezTo>
                                <a:cubicBezTo>
                                  <a:pt x="20" y="2625"/>
                                  <a:pt x="25" y="2630"/>
                                  <a:pt x="25" y="2637"/>
                                </a:cubicBezTo>
                                <a:close/>
                                <a:moveTo>
                                  <a:pt x="25" y="2812"/>
                                </a:moveTo>
                                <a:lnTo>
                                  <a:pt x="25" y="2887"/>
                                </a:lnTo>
                                <a:cubicBezTo>
                                  <a:pt x="25" y="2894"/>
                                  <a:pt x="20" y="2900"/>
                                  <a:pt x="13" y="2900"/>
                                </a:cubicBezTo>
                                <a:cubicBezTo>
                                  <a:pt x="6" y="2900"/>
                                  <a:pt x="0" y="2894"/>
                                  <a:pt x="0" y="2887"/>
                                </a:cubicBezTo>
                                <a:lnTo>
                                  <a:pt x="0" y="2812"/>
                                </a:lnTo>
                                <a:cubicBezTo>
                                  <a:pt x="0" y="2805"/>
                                  <a:pt x="6" y="2800"/>
                                  <a:pt x="13" y="2800"/>
                                </a:cubicBezTo>
                                <a:cubicBezTo>
                                  <a:pt x="20" y="2800"/>
                                  <a:pt x="25" y="2805"/>
                                  <a:pt x="25" y="2812"/>
                                </a:cubicBezTo>
                                <a:close/>
                                <a:moveTo>
                                  <a:pt x="25" y="2987"/>
                                </a:moveTo>
                                <a:lnTo>
                                  <a:pt x="25" y="3062"/>
                                </a:lnTo>
                                <a:cubicBezTo>
                                  <a:pt x="25" y="3069"/>
                                  <a:pt x="20" y="3075"/>
                                  <a:pt x="13" y="3075"/>
                                </a:cubicBezTo>
                                <a:cubicBezTo>
                                  <a:pt x="6" y="3075"/>
                                  <a:pt x="0" y="3069"/>
                                  <a:pt x="0" y="3062"/>
                                </a:cubicBezTo>
                                <a:lnTo>
                                  <a:pt x="0" y="2987"/>
                                </a:lnTo>
                                <a:cubicBezTo>
                                  <a:pt x="0" y="2980"/>
                                  <a:pt x="6" y="2975"/>
                                  <a:pt x="13" y="2975"/>
                                </a:cubicBezTo>
                                <a:cubicBezTo>
                                  <a:pt x="20" y="2975"/>
                                  <a:pt x="25" y="2980"/>
                                  <a:pt x="25" y="2987"/>
                                </a:cubicBezTo>
                                <a:close/>
                                <a:moveTo>
                                  <a:pt x="25" y="3162"/>
                                </a:moveTo>
                                <a:lnTo>
                                  <a:pt x="25" y="3237"/>
                                </a:lnTo>
                                <a:cubicBezTo>
                                  <a:pt x="25" y="3244"/>
                                  <a:pt x="20" y="3250"/>
                                  <a:pt x="13" y="3250"/>
                                </a:cubicBezTo>
                                <a:cubicBezTo>
                                  <a:pt x="6" y="3250"/>
                                  <a:pt x="0" y="3244"/>
                                  <a:pt x="0" y="3237"/>
                                </a:cubicBezTo>
                                <a:lnTo>
                                  <a:pt x="0" y="3162"/>
                                </a:lnTo>
                                <a:cubicBezTo>
                                  <a:pt x="0" y="3155"/>
                                  <a:pt x="6" y="3150"/>
                                  <a:pt x="13" y="3150"/>
                                </a:cubicBezTo>
                                <a:cubicBezTo>
                                  <a:pt x="20" y="3150"/>
                                  <a:pt x="25" y="3155"/>
                                  <a:pt x="25" y="3162"/>
                                </a:cubicBezTo>
                                <a:close/>
                                <a:moveTo>
                                  <a:pt x="25" y="3337"/>
                                </a:moveTo>
                                <a:lnTo>
                                  <a:pt x="25" y="3412"/>
                                </a:lnTo>
                                <a:cubicBezTo>
                                  <a:pt x="25" y="3419"/>
                                  <a:pt x="20" y="3425"/>
                                  <a:pt x="13" y="3425"/>
                                </a:cubicBezTo>
                                <a:cubicBezTo>
                                  <a:pt x="6" y="3425"/>
                                  <a:pt x="0" y="3419"/>
                                  <a:pt x="0" y="3412"/>
                                </a:cubicBezTo>
                                <a:lnTo>
                                  <a:pt x="0" y="3337"/>
                                </a:lnTo>
                                <a:cubicBezTo>
                                  <a:pt x="0" y="3330"/>
                                  <a:pt x="6" y="3325"/>
                                  <a:pt x="13" y="3325"/>
                                </a:cubicBezTo>
                                <a:cubicBezTo>
                                  <a:pt x="20" y="3325"/>
                                  <a:pt x="25" y="3330"/>
                                  <a:pt x="25" y="3337"/>
                                </a:cubicBezTo>
                                <a:close/>
                                <a:moveTo>
                                  <a:pt x="25" y="3512"/>
                                </a:moveTo>
                                <a:lnTo>
                                  <a:pt x="25" y="3587"/>
                                </a:lnTo>
                                <a:cubicBezTo>
                                  <a:pt x="25" y="3594"/>
                                  <a:pt x="20" y="3600"/>
                                  <a:pt x="13" y="3600"/>
                                </a:cubicBezTo>
                                <a:cubicBezTo>
                                  <a:pt x="6" y="3600"/>
                                  <a:pt x="0" y="3594"/>
                                  <a:pt x="0" y="3587"/>
                                </a:cubicBezTo>
                                <a:lnTo>
                                  <a:pt x="0" y="3512"/>
                                </a:lnTo>
                                <a:cubicBezTo>
                                  <a:pt x="0" y="3505"/>
                                  <a:pt x="6" y="3500"/>
                                  <a:pt x="13" y="3500"/>
                                </a:cubicBezTo>
                                <a:cubicBezTo>
                                  <a:pt x="20" y="3500"/>
                                  <a:pt x="25" y="3505"/>
                                  <a:pt x="25" y="3512"/>
                                </a:cubicBezTo>
                                <a:close/>
                                <a:moveTo>
                                  <a:pt x="25" y="3687"/>
                                </a:moveTo>
                                <a:lnTo>
                                  <a:pt x="25" y="3762"/>
                                </a:lnTo>
                                <a:cubicBezTo>
                                  <a:pt x="25" y="3769"/>
                                  <a:pt x="20" y="3775"/>
                                  <a:pt x="13" y="3775"/>
                                </a:cubicBezTo>
                                <a:cubicBezTo>
                                  <a:pt x="6" y="3775"/>
                                  <a:pt x="0" y="3769"/>
                                  <a:pt x="0" y="3762"/>
                                </a:cubicBezTo>
                                <a:lnTo>
                                  <a:pt x="0" y="3687"/>
                                </a:lnTo>
                                <a:cubicBezTo>
                                  <a:pt x="0" y="3680"/>
                                  <a:pt x="6" y="3675"/>
                                  <a:pt x="13" y="3675"/>
                                </a:cubicBezTo>
                                <a:cubicBezTo>
                                  <a:pt x="20" y="3675"/>
                                  <a:pt x="25" y="3680"/>
                                  <a:pt x="25" y="3687"/>
                                </a:cubicBezTo>
                                <a:close/>
                                <a:moveTo>
                                  <a:pt x="25" y="3862"/>
                                </a:moveTo>
                                <a:lnTo>
                                  <a:pt x="25" y="3937"/>
                                </a:lnTo>
                                <a:cubicBezTo>
                                  <a:pt x="25" y="3944"/>
                                  <a:pt x="20" y="3950"/>
                                  <a:pt x="13" y="3950"/>
                                </a:cubicBezTo>
                                <a:cubicBezTo>
                                  <a:pt x="6" y="3950"/>
                                  <a:pt x="0" y="3944"/>
                                  <a:pt x="0" y="3937"/>
                                </a:cubicBezTo>
                                <a:lnTo>
                                  <a:pt x="0" y="3862"/>
                                </a:lnTo>
                                <a:cubicBezTo>
                                  <a:pt x="0" y="3855"/>
                                  <a:pt x="6" y="3850"/>
                                  <a:pt x="13" y="3850"/>
                                </a:cubicBezTo>
                                <a:cubicBezTo>
                                  <a:pt x="20" y="3850"/>
                                  <a:pt x="25" y="3855"/>
                                  <a:pt x="25" y="3862"/>
                                </a:cubicBezTo>
                                <a:close/>
                                <a:moveTo>
                                  <a:pt x="25" y="4037"/>
                                </a:moveTo>
                                <a:lnTo>
                                  <a:pt x="25" y="4112"/>
                                </a:lnTo>
                                <a:cubicBezTo>
                                  <a:pt x="25" y="4119"/>
                                  <a:pt x="20" y="4125"/>
                                  <a:pt x="13" y="4125"/>
                                </a:cubicBezTo>
                                <a:cubicBezTo>
                                  <a:pt x="6" y="4125"/>
                                  <a:pt x="0" y="4119"/>
                                  <a:pt x="0" y="4112"/>
                                </a:cubicBezTo>
                                <a:lnTo>
                                  <a:pt x="0" y="4037"/>
                                </a:lnTo>
                                <a:cubicBezTo>
                                  <a:pt x="0" y="4030"/>
                                  <a:pt x="6" y="4025"/>
                                  <a:pt x="13" y="4025"/>
                                </a:cubicBezTo>
                                <a:cubicBezTo>
                                  <a:pt x="20" y="4025"/>
                                  <a:pt x="25" y="4030"/>
                                  <a:pt x="25" y="4037"/>
                                </a:cubicBezTo>
                                <a:close/>
                                <a:moveTo>
                                  <a:pt x="25" y="4212"/>
                                </a:moveTo>
                                <a:lnTo>
                                  <a:pt x="25" y="4287"/>
                                </a:lnTo>
                                <a:cubicBezTo>
                                  <a:pt x="25" y="4294"/>
                                  <a:pt x="20" y="4300"/>
                                  <a:pt x="13" y="4300"/>
                                </a:cubicBezTo>
                                <a:cubicBezTo>
                                  <a:pt x="6" y="4300"/>
                                  <a:pt x="0" y="4294"/>
                                  <a:pt x="0" y="4287"/>
                                </a:cubicBezTo>
                                <a:lnTo>
                                  <a:pt x="0" y="4212"/>
                                </a:lnTo>
                                <a:cubicBezTo>
                                  <a:pt x="0" y="4205"/>
                                  <a:pt x="6" y="4200"/>
                                  <a:pt x="13" y="4200"/>
                                </a:cubicBezTo>
                                <a:cubicBezTo>
                                  <a:pt x="20" y="4200"/>
                                  <a:pt x="25" y="4205"/>
                                  <a:pt x="25" y="4212"/>
                                </a:cubicBezTo>
                                <a:close/>
                                <a:moveTo>
                                  <a:pt x="25" y="4387"/>
                                </a:moveTo>
                                <a:lnTo>
                                  <a:pt x="25" y="4462"/>
                                </a:lnTo>
                                <a:cubicBezTo>
                                  <a:pt x="25" y="4469"/>
                                  <a:pt x="20" y="4475"/>
                                  <a:pt x="13" y="4475"/>
                                </a:cubicBezTo>
                                <a:cubicBezTo>
                                  <a:pt x="6" y="4475"/>
                                  <a:pt x="0" y="4469"/>
                                  <a:pt x="0" y="4462"/>
                                </a:cubicBezTo>
                                <a:lnTo>
                                  <a:pt x="0" y="4387"/>
                                </a:lnTo>
                                <a:cubicBezTo>
                                  <a:pt x="0" y="4380"/>
                                  <a:pt x="6" y="4375"/>
                                  <a:pt x="13" y="4375"/>
                                </a:cubicBezTo>
                                <a:cubicBezTo>
                                  <a:pt x="20" y="4375"/>
                                  <a:pt x="25" y="4380"/>
                                  <a:pt x="25" y="4387"/>
                                </a:cubicBezTo>
                                <a:close/>
                                <a:moveTo>
                                  <a:pt x="25" y="4562"/>
                                </a:moveTo>
                                <a:lnTo>
                                  <a:pt x="25" y="4637"/>
                                </a:lnTo>
                                <a:cubicBezTo>
                                  <a:pt x="25" y="4644"/>
                                  <a:pt x="20" y="4650"/>
                                  <a:pt x="13" y="4650"/>
                                </a:cubicBezTo>
                                <a:cubicBezTo>
                                  <a:pt x="6" y="4650"/>
                                  <a:pt x="0" y="4644"/>
                                  <a:pt x="0" y="4637"/>
                                </a:cubicBezTo>
                                <a:lnTo>
                                  <a:pt x="0" y="4562"/>
                                </a:lnTo>
                                <a:cubicBezTo>
                                  <a:pt x="0" y="4555"/>
                                  <a:pt x="6" y="4550"/>
                                  <a:pt x="13" y="4550"/>
                                </a:cubicBezTo>
                                <a:cubicBezTo>
                                  <a:pt x="20" y="4550"/>
                                  <a:pt x="25" y="4555"/>
                                  <a:pt x="25" y="4562"/>
                                </a:cubicBezTo>
                                <a:close/>
                                <a:moveTo>
                                  <a:pt x="25" y="4737"/>
                                </a:moveTo>
                                <a:lnTo>
                                  <a:pt x="25" y="4812"/>
                                </a:lnTo>
                                <a:cubicBezTo>
                                  <a:pt x="25" y="4819"/>
                                  <a:pt x="20" y="4825"/>
                                  <a:pt x="13" y="4825"/>
                                </a:cubicBezTo>
                                <a:cubicBezTo>
                                  <a:pt x="6" y="4825"/>
                                  <a:pt x="0" y="4819"/>
                                  <a:pt x="0" y="4812"/>
                                </a:cubicBezTo>
                                <a:lnTo>
                                  <a:pt x="0" y="4737"/>
                                </a:lnTo>
                                <a:cubicBezTo>
                                  <a:pt x="0" y="4730"/>
                                  <a:pt x="6" y="4725"/>
                                  <a:pt x="13" y="4725"/>
                                </a:cubicBezTo>
                                <a:cubicBezTo>
                                  <a:pt x="20" y="4725"/>
                                  <a:pt x="25" y="4730"/>
                                  <a:pt x="25" y="4737"/>
                                </a:cubicBezTo>
                                <a:close/>
                                <a:moveTo>
                                  <a:pt x="25" y="4912"/>
                                </a:moveTo>
                                <a:lnTo>
                                  <a:pt x="25" y="4987"/>
                                </a:lnTo>
                                <a:cubicBezTo>
                                  <a:pt x="25" y="4994"/>
                                  <a:pt x="20" y="5000"/>
                                  <a:pt x="13" y="5000"/>
                                </a:cubicBezTo>
                                <a:cubicBezTo>
                                  <a:pt x="6" y="5000"/>
                                  <a:pt x="0" y="4994"/>
                                  <a:pt x="0" y="4987"/>
                                </a:cubicBezTo>
                                <a:lnTo>
                                  <a:pt x="0" y="4912"/>
                                </a:lnTo>
                                <a:cubicBezTo>
                                  <a:pt x="0" y="4905"/>
                                  <a:pt x="6" y="4900"/>
                                  <a:pt x="13" y="4900"/>
                                </a:cubicBezTo>
                                <a:cubicBezTo>
                                  <a:pt x="20" y="4900"/>
                                  <a:pt x="25" y="4905"/>
                                  <a:pt x="25" y="4912"/>
                                </a:cubicBezTo>
                                <a:close/>
                                <a:moveTo>
                                  <a:pt x="25" y="5087"/>
                                </a:moveTo>
                                <a:lnTo>
                                  <a:pt x="25" y="5162"/>
                                </a:lnTo>
                                <a:cubicBezTo>
                                  <a:pt x="25" y="5169"/>
                                  <a:pt x="20" y="5175"/>
                                  <a:pt x="13" y="5175"/>
                                </a:cubicBezTo>
                                <a:cubicBezTo>
                                  <a:pt x="6" y="5175"/>
                                  <a:pt x="0" y="5169"/>
                                  <a:pt x="0" y="5162"/>
                                </a:cubicBezTo>
                                <a:lnTo>
                                  <a:pt x="0" y="5087"/>
                                </a:lnTo>
                                <a:cubicBezTo>
                                  <a:pt x="0" y="5080"/>
                                  <a:pt x="6" y="5075"/>
                                  <a:pt x="13" y="5075"/>
                                </a:cubicBezTo>
                                <a:cubicBezTo>
                                  <a:pt x="20" y="5075"/>
                                  <a:pt x="25" y="5080"/>
                                  <a:pt x="25" y="5087"/>
                                </a:cubicBezTo>
                                <a:close/>
                                <a:moveTo>
                                  <a:pt x="25" y="5262"/>
                                </a:moveTo>
                                <a:lnTo>
                                  <a:pt x="25" y="5337"/>
                                </a:lnTo>
                                <a:cubicBezTo>
                                  <a:pt x="25" y="5344"/>
                                  <a:pt x="20" y="5350"/>
                                  <a:pt x="13" y="5350"/>
                                </a:cubicBezTo>
                                <a:cubicBezTo>
                                  <a:pt x="6" y="5350"/>
                                  <a:pt x="0" y="5344"/>
                                  <a:pt x="0" y="5337"/>
                                </a:cubicBezTo>
                                <a:lnTo>
                                  <a:pt x="0" y="5262"/>
                                </a:lnTo>
                                <a:cubicBezTo>
                                  <a:pt x="0" y="5255"/>
                                  <a:pt x="6" y="5250"/>
                                  <a:pt x="13" y="5250"/>
                                </a:cubicBezTo>
                                <a:cubicBezTo>
                                  <a:pt x="20" y="5250"/>
                                  <a:pt x="25" y="5255"/>
                                  <a:pt x="25" y="5262"/>
                                </a:cubicBezTo>
                                <a:close/>
                                <a:moveTo>
                                  <a:pt x="25" y="5437"/>
                                </a:moveTo>
                                <a:lnTo>
                                  <a:pt x="25" y="5512"/>
                                </a:lnTo>
                                <a:cubicBezTo>
                                  <a:pt x="25" y="5519"/>
                                  <a:pt x="20" y="5525"/>
                                  <a:pt x="13" y="5525"/>
                                </a:cubicBezTo>
                                <a:cubicBezTo>
                                  <a:pt x="6" y="5525"/>
                                  <a:pt x="0" y="5519"/>
                                  <a:pt x="0" y="5512"/>
                                </a:cubicBezTo>
                                <a:lnTo>
                                  <a:pt x="0" y="5437"/>
                                </a:lnTo>
                                <a:cubicBezTo>
                                  <a:pt x="0" y="5430"/>
                                  <a:pt x="6" y="5425"/>
                                  <a:pt x="13" y="5425"/>
                                </a:cubicBezTo>
                                <a:cubicBezTo>
                                  <a:pt x="20" y="5425"/>
                                  <a:pt x="25" y="5430"/>
                                  <a:pt x="25" y="5437"/>
                                </a:cubicBezTo>
                                <a:close/>
                                <a:moveTo>
                                  <a:pt x="25" y="5612"/>
                                </a:moveTo>
                                <a:lnTo>
                                  <a:pt x="25" y="5687"/>
                                </a:lnTo>
                                <a:cubicBezTo>
                                  <a:pt x="25" y="5694"/>
                                  <a:pt x="20" y="5700"/>
                                  <a:pt x="13" y="5700"/>
                                </a:cubicBezTo>
                                <a:cubicBezTo>
                                  <a:pt x="6" y="5700"/>
                                  <a:pt x="0" y="5694"/>
                                  <a:pt x="0" y="5687"/>
                                </a:cubicBezTo>
                                <a:lnTo>
                                  <a:pt x="0" y="5612"/>
                                </a:lnTo>
                                <a:cubicBezTo>
                                  <a:pt x="0" y="5605"/>
                                  <a:pt x="6" y="5600"/>
                                  <a:pt x="13" y="5600"/>
                                </a:cubicBezTo>
                                <a:cubicBezTo>
                                  <a:pt x="20" y="5600"/>
                                  <a:pt x="25" y="5605"/>
                                  <a:pt x="25" y="5612"/>
                                </a:cubicBezTo>
                                <a:close/>
                                <a:moveTo>
                                  <a:pt x="25" y="5787"/>
                                </a:moveTo>
                                <a:lnTo>
                                  <a:pt x="25" y="5862"/>
                                </a:lnTo>
                                <a:cubicBezTo>
                                  <a:pt x="25" y="5869"/>
                                  <a:pt x="20" y="5875"/>
                                  <a:pt x="13" y="5875"/>
                                </a:cubicBezTo>
                                <a:cubicBezTo>
                                  <a:pt x="6" y="5875"/>
                                  <a:pt x="0" y="5869"/>
                                  <a:pt x="0" y="5862"/>
                                </a:cubicBezTo>
                                <a:lnTo>
                                  <a:pt x="0" y="5787"/>
                                </a:lnTo>
                                <a:cubicBezTo>
                                  <a:pt x="0" y="5780"/>
                                  <a:pt x="6" y="5775"/>
                                  <a:pt x="13" y="5775"/>
                                </a:cubicBezTo>
                                <a:cubicBezTo>
                                  <a:pt x="20" y="5775"/>
                                  <a:pt x="25" y="5780"/>
                                  <a:pt x="25" y="5787"/>
                                </a:cubicBezTo>
                                <a:close/>
                                <a:moveTo>
                                  <a:pt x="25" y="5962"/>
                                </a:moveTo>
                                <a:lnTo>
                                  <a:pt x="25" y="6037"/>
                                </a:lnTo>
                                <a:cubicBezTo>
                                  <a:pt x="25" y="6044"/>
                                  <a:pt x="20" y="6050"/>
                                  <a:pt x="13" y="6050"/>
                                </a:cubicBezTo>
                                <a:cubicBezTo>
                                  <a:pt x="6" y="6050"/>
                                  <a:pt x="0" y="6044"/>
                                  <a:pt x="0" y="6037"/>
                                </a:cubicBezTo>
                                <a:lnTo>
                                  <a:pt x="0" y="5962"/>
                                </a:lnTo>
                                <a:cubicBezTo>
                                  <a:pt x="0" y="5955"/>
                                  <a:pt x="6" y="5950"/>
                                  <a:pt x="13" y="5950"/>
                                </a:cubicBezTo>
                                <a:cubicBezTo>
                                  <a:pt x="20" y="5950"/>
                                  <a:pt x="25" y="5955"/>
                                  <a:pt x="25" y="5962"/>
                                </a:cubicBezTo>
                                <a:close/>
                                <a:moveTo>
                                  <a:pt x="25" y="6137"/>
                                </a:moveTo>
                                <a:lnTo>
                                  <a:pt x="25" y="6212"/>
                                </a:lnTo>
                                <a:cubicBezTo>
                                  <a:pt x="25" y="6219"/>
                                  <a:pt x="20" y="6225"/>
                                  <a:pt x="13" y="6225"/>
                                </a:cubicBezTo>
                                <a:cubicBezTo>
                                  <a:pt x="6" y="6225"/>
                                  <a:pt x="0" y="6219"/>
                                  <a:pt x="0" y="6212"/>
                                </a:cubicBezTo>
                                <a:lnTo>
                                  <a:pt x="0" y="6137"/>
                                </a:lnTo>
                                <a:cubicBezTo>
                                  <a:pt x="0" y="6130"/>
                                  <a:pt x="6" y="6125"/>
                                  <a:pt x="13" y="6125"/>
                                </a:cubicBezTo>
                                <a:cubicBezTo>
                                  <a:pt x="20" y="6125"/>
                                  <a:pt x="25" y="6130"/>
                                  <a:pt x="25" y="6137"/>
                                </a:cubicBezTo>
                                <a:close/>
                                <a:moveTo>
                                  <a:pt x="25" y="6312"/>
                                </a:moveTo>
                                <a:lnTo>
                                  <a:pt x="25" y="6387"/>
                                </a:lnTo>
                                <a:cubicBezTo>
                                  <a:pt x="25" y="6394"/>
                                  <a:pt x="20" y="6400"/>
                                  <a:pt x="13" y="6400"/>
                                </a:cubicBezTo>
                                <a:cubicBezTo>
                                  <a:pt x="6" y="6400"/>
                                  <a:pt x="0" y="6394"/>
                                  <a:pt x="0" y="6387"/>
                                </a:cubicBezTo>
                                <a:lnTo>
                                  <a:pt x="0" y="6312"/>
                                </a:lnTo>
                                <a:cubicBezTo>
                                  <a:pt x="0" y="6305"/>
                                  <a:pt x="6" y="6300"/>
                                  <a:pt x="13" y="6300"/>
                                </a:cubicBezTo>
                                <a:cubicBezTo>
                                  <a:pt x="20" y="6300"/>
                                  <a:pt x="25" y="6305"/>
                                  <a:pt x="25" y="6312"/>
                                </a:cubicBezTo>
                                <a:close/>
                                <a:moveTo>
                                  <a:pt x="25" y="6487"/>
                                </a:moveTo>
                                <a:lnTo>
                                  <a:pt x="25" y="6562"/>
                                </a:lnTo>
                                <a:cubicBezTo>
                                  <a:pt x="25" y="6569"/>
                                  <a:pt x="20" y="6575"/>
                                  <a:pt x="13" y="6575"/>
                                </a:cubicBezTo>
                                <a:cubicBezTo>
                                  <a:pt x="6" y="6575"/>
                                  <a:pt x="0" y="6569"/>
                                  <a:pt x="0" y="6562"/>
                                </a:cubicBezTo>
                                <a:lnTo>
                                  <a:pt x="0" y="6487"/>
                                </a:lnTo>
                                <a:cubicBezTo>
                                  <a:pt x="0" y="6480"/>
                                  <a:pt x="6" y="6475"/>
                                  <a:pt x="13" y="6475"/>
                                </a:cubicBezTo>
                                <a:cubicBezTo>
                                  <a:pt x="20" y="6475"/>
                                  <a:pt x="25" y="6480"/>
                                  <a:pt x="25" y="6487"/>
                                </a:cubicBezTo>
                                <a:close/>
                                <a:moveTo>
                                  <a:pt x="25" y="6662"/>
                                </a:moveTo>
                                <a:lnTo>
                                  <a:pt x="25" y="6737"/>
                                </a:lnTo>
                                <a:cubicBezTo>
                                  <a:pt x="25" y="6744"/>
                                  <a:pt x="20" y="6750"/>
                                  <a:pt x="13" y="6750"/>
                                </a:cubicBezTo>
                                <a:cubicBezTo>
                                  <a:pt x="6" y="6750"/>
                                  <a:pt x="0" y="6744"/>
                                  <a:pt x="0" y="6737"/>
                                </a:cubicBezTo>
                                <a:lnTo>
                                  <a:pt x="0" y="6662"/>
                                </a:lnTo>
                                <a:cubicBezTo>
                                  <a:pt x="0" y="6655"/>
                                  <a:pt x="6" y="6650"/>
                                  <a:pt x="13" y="6650"/>
                                </a:cubicBezTo>
                                <a:cubicBezTo>
                                  <a:pt x="20" y="6650"/>
                                  <a:pt x="25" y="6655"/>
                                  <a:pt x="25" y="6662"/>
                                </a:cubicBezTo>
                                <a:close/>
                                <a:moveTo>
                                  <a:pt x="25" y="6837"/>
                                </a:moveTo>
                                <a:lnTo>
                                  <a:pt x="25" y="6912"/>
                                </a:lnTo>
                                <a:cubicBezTo>
                                  <a:pt x="25" y="6919"/>
                                  <a:pt x="20" y="6925"/>
                                  <a:pt x="13" y="6925"/>
                                </a:cubicBezTo>
                                <a:cubicBezTo>
                                  <a:pt x="6" y="6925"/>
                                  <a:pt x="0" y="6919"/>
                                  <a:pt x="0" y="6912"/>
                                </a:cubicBezTo>
                                <a:lnTo>
                                  <a:pt x="0" y="6837"/>
                                </a:lnTo>
                                <a:cubicBezTo>
                                  <a:pt x="0" y="6830"/>
                                  <a:pt x="6" y="6825"/>
                                  <a:pt x="13" y="6825"/>
                                </a:cubicBezTo>
                                <a:cubicBezTo>
                                  <a:pt x="20" y="6825"/>
                                  <a:pt x="25" y="6830"/>
                                  <a:pt x="25" y="6837"/>
                                </a:cubicBezTo>
                                <a:close/>
                                <a:moveTo>
                                  <a:pt x="25" y="7012"/>
                                </a:moveTo>
                                <a:lnTo>
                                  <a:pt x="25" y="7087"/>
                                </a:lnTo>
                                <a:cubicBezTo>
                                  <a:pt x="25" y="7094"/>
                                  <a:pt x="20" y="7100"/>
                                  <a:pt x="13" y="7100"/>
                                </a:cubicBezTo>
                                <a:cubicBezTo>
                                  <a:pt x="6" y="7100"/>
                                  <a:pt x="0" y="7094"/>
                                  <a:pt x="0" y="7087"/>
                                </a:cubicBezTo>
                                <a:lnTo>
                                  <a:pt x="0" y="7012"/>
                                </a:lnTo>
                                <a:cubicBezTo>
                                  <a:pt x="0" y="7005"/>
                                  <a:pt x="6" y="7000"/>
                                  <a:pt x="13" y="7000"/>
                                </a:cubicBezTo>
                                <a:cubicBezTo>
                                  <a:pt x="20" y="7000"/>
                                  <a:pt x="25" y="7005"/>
                                  <a:pt x="25" y="7012"/>
                                </a:cubicBezTo>
                                <a:close/>
                                <a:moveTo>
                                  <a:pt x="25" y="7187"/>
                                </a:moveTo>
                                <a:lnTo>
                                  <a:pt x="25" y="7262"/>
                                </a:lnTo>
                                <a:cubicBezTo>
                                  <a:pt x="25" y="7269"/>
                                  <a:pt x="20" y="7275"/>
                                  <a:pt x="13" y="7275"/>
                                </a:cubicBezTo>
                                <a:cubicBezTo>
                                  <a:pt x="6" y="7275"/>
                                  <a:pt x="0" y="7269"/>
                                  <a:pt x="0" y="7262"/>
                                </a:cubicBezTo>
                                <a:lnTo>
                                  <a:pt x="0" y="7187"/>
                                </a:lnTo>
                                <a:cubicBezTo>
                                  <a:pt x="0" y="7180"/>
                                  <a:pt x="6" y="7175"/>
                                  <a:pt x="13" y="7175"/>
                                </a:cubicBezTo>
                                <a:cubicBezTo>
                                  <a:pt x="20" y="7175"/>
                                  <a:pt x="25" y="7180"/>
                                  <a:pt x="25" y="7187"/>
                                </a:cubicBezTo>
                                <a:close/>
                                <a:moveTo>
                                  <a:pt x="25" y="7362"/>
                                </a:moveTo>
                                <a:lnTo>
                                  <a:pt x="25" y="7437"/>
                                </a:lnTo>
                                <a:cubicBezTo>
                                  <a:pt x="25" y="7444"/>
                                  <a:pt x="20" y="7450"/>
                                  <a:pt x="13" y="7450"/>
                                </a:cubicBezTo>
                                <a:cubicBezTo>
                                  <a:pt x="6" y="7450"/>
                                  <a:pt x="0" y="7444"/>
                                  <a:pt x="0" y="7437"/>
                                </a:cubicBezTo>
                                <a:lnTo>
                                  <a:pt x="0" y="7362"/>
                                </a:lnTo>
                                <a:cubicBezTo>
                                  <a:pt x="0" y="7355"/>
                                  <a:pt x="6" y="7350"/>
                                  <a:pt x="13" y="7350"/>
                                </a:cubicBezTo>
                                <a:cubicBezTo>
                                  <a:pt x="20" y="7350"/>
                                  <a:pt x="25" y="7355"/>
                                  <a:pt x="25" y="7362"/>
                                </a:cubicBezTo>
                                <a:close/>
                                <a:moveTo>
                                  <a:pt x="25" y="7537"/>
                                </a:moveTo>
                                <a:lnTo>
                                  <a:pt x="25" y="7612"/>
                                </a:lnTo>
                                <a:cubicBezTo>
                                  <a:pt x="25" y="7619"/>
                                  <a:pt x="20" y="7625"/>
                                  <a:pt x="13" y="7625"/>
                                </a:cubicBezTo>
                                <a:cubicBezTo>
                                  <a:pt x="6" y="7625"/>
                                  <a:pt x="0" y="7619"/>
                                  <a:pt x="0" y="7612"/>
                                </a:cubicBezTo>
                                <a:lnTo>
                                  <a:pt x="0" y="7537"/>
                                </a:lnTo>
                                <a:cubicBezTo>
                                  <a:pt x="0" y="7530"/>
                                  <a:pt x="6" y="7525"/>
                                  <a:pt x="13" y="7525"/>
                                </a:cubicBezTo>
                                <a:cubicBezTo>
                                  <a:pt x="20" y="7525"/>
                                  <a:pt x="25" y="7530"/>
                                  <a:pt x="25" y="7537"/>
                                </a:cubicBezTo>
                                <a:close/>
                                <a:moveTo>
                                  <a:pt x="25" y="7712"/>
                                </a:moveTo>
                                <a:lnTo>
                                  <a:pt x="25" y="7787"/>
                                </a:lnTo>
                                <a:cubicBezTo>
                                  <a:pt x="25" y="7794"/>
                                  <a:pt x="20" y="7800"/>
                                  <a:pt x="13" y="7800"/>
                                </a:cubicBezTo>
                                <a:cubicBezTo>
                                  <a:pt x="6" y="7800"/>
                                  <a:pt x="0" y="7794"/>
                                  <a:pt x="0" y="7787"/>
                                </a:cubicBezTo>
                                <a:lnTo>
                                  <a:pt x="0" y="7712"/>
                                </a:lnTo>
                                <a:cubicBezTo>
                                  <a:pt x="0" y="7705"/>
                                  <a:pt x="6" y="7700"/>
                                  <a:pt x="13" y="7700"/>
                                </a:cubicBezTo>
                                <a:cubicBezTo>
                                  <a:pt x="20" y="7700"/>
                                  <a:pt x="25" y="7705"/>
                                  <a:pt x="25" y="7712"/>
                                </a:cubicBezTo>
                                <a:close/>
                                <a:moveTo>
                                  <a:pt x="25" y="7887"/>
                                </a:moveTo>
                                <a:lnTo>
                                  <a:pt x="25" y="7962"/>
                                </a:lnTo>
                                <a:cubicBezTo>
                                  <a:pt x="25" y="7969"/>
                                  <a:pt x="20" y="7975"/>
                                  <a:pt x="13" y="7975"/>
                                </a:cubicBezTo>
                                <a:cubicBezTo>
                                  <a:pt x="6" y="7975"/>
                                  <a:pt x="0" y="7969"/>
                                  <a:pt x="0" y="7962"/>
                                </a:cubicBezTo>
                                <a:lnTo>
                                  <a:pt x="0" y="7887"/>
                                </a:lnTo>
                                <a:cubicBezTo>
                                  <a:pt x="0" y="7880"/>
                                  <a:pt x="6" y="7875"/>
                                  <a:pt x="13" y="7875"/>
                                </a:cubicBezTo>
                                <a:cubicBezTo>
                                  <a:pt x="20" y="7875"/>
                                  <a:pt x="25" y="7880"/>
                                  <a:pt x="25" y="7887"/>
                                </a:cubicBezTo>
                                <a:close/>
                                <a:moveTo>
                                  <a:pt x="25" y="8062"/>
                                </a:moveTo>
                                <a:lnTo>
                                  <a:pt x="25" y="8137"/>
                                </a:lnTo>
                                <a:cubicBezTo>
                                  <a:pt x="25" y="8144"/>
                                  <a:pt x="20" y="8150"/>
                                  <a:pt x="13" y="8150"/>
                                </a:cubicBezTo>
                                <a:cubicBezTo>
                                  <a:pt x="6" y="8150"/>
                                  <a:pt x="0" y="8144"/>
                                  <a:pt x="0" y="8137"/>
                                </a:cubicBezTo>
                                <a:lnTo>
                                  <a:pt x="0" y="8062"/>
                                </a:lnTo>
                                <a:cubicBezTo>
                                  <a:pt x="0" y="8055"/>
                                  <a:pt x="6" y="8050"/>
                                  <a:pt x="13" y="8050"/>
                                </a:cubicBezTo>
                                <a:cubicBezTo>
                                  <a:pt x="20" y="8050"/>
                                  <a:pt x="25" y="8055"/>
                                  <a:pt x="25" y="8062"/>
                                </a:cubicBezTo>
                                <a:close/>
                                <a:moveTo>
                                  <a:pt x="25" y="8237"/>
                                </a:moveTo>
                                <a:lnTo>
                                  <a:pt x="25" y="8312"/>
                                </a:lnTo>
                                <a:cubicBezTo>
                                  <a:pt x="25" y="8319"/>
                                  <a:pt x="20" y="8325"/>
                                  <a:pt x="13" y="8325"/>
                                </a:cubicBezTo>
                                <a:cubicBezTo>
                                  <a:pt x="6" y="8325"/>
                                  <a:pt x="0" y="8319"/>
                                  <a:pt x="0" y="8312"/>
                                </a:cubicBezTo>
                                <a:lnTo>
                                  <a:pt x="0" y="8237"/>
                                </a:lnTo>
                                <a:cubicBezTo>
                                  <a:pt x="0" y="8230"/>
                                  <a:pt x="6" y="8225"/>
                                  <a:pt x="13" y="8225"/>
                                </a:cubicBezTo>
                                <a:cubicBezTo>
                                  <a:pt x="20" y="8225"/>
                                  <a:pt x="25" y="8230"/>
                                  <a:pt x="25" y="8237"/>
                                </a:cubicBezTo>
                                <a:close/>
                                <a:moveTo>
                                  <a:pt x="25" y="8412"/>
                                </a:moveTo>
                                <a:lnTo>
                                  <a:pt x="25" y="8487"/>
                                </a:lnTo>
                                <a:cubicBezTo>
                                  <a:pt x="25" y="8494"/>
                                  <a:pt x="20" y="8500"/>
                                  <a:pt x="13" y="8500"/>
                                </a:cubicBezTo>
                                <a:cubicBezTo>
                                  <a:pt x="6" y="8500"/>
                                  <a:pt x="0" y="8494"/>
                                  <a:pt x="0" y="8487"/>
                                </a:cubicBezTo>
                                <a:lnTo>
                                  <a:pt x="0" y="8412"/>
                                </a:lnTo>
                                <a:cubicBezTo>
                                  <a:pt x="0" y="8405"/>
                                  <a:pt x="6" y="8400"/>
                                  <a:pt x="13" y="8400"/>
                                </a:cubicBezTo>
                                <a:cubicBezTo>
                                  <a:pt x="20" y="8400"/>
                                  <a:pt x="25" y="8405"/>
                                  <a:pt x="25" y="8412"/>
                                </a:cubicBezTo>
                                <a:close/>
                                <a:moveTo>
                                  <a:pt x="25" y="8587"/>
                                </a:moveTo>
                                <a:lnTo>
                                  <a:pt x="25" y="8662"/>
                                </a:lnTo>
                                <a:cubicBezTo>
                                  <a:pt x="25" y="8669"/>
                                  <a:pt x="20" y="8675"/>
                                  <a:pt x="13" y="8675"/>
                                </a:cubicBezTo>
                                <a:cubicBezTo>
                                  <a:pt x="6" y="8675"/>
                                  <a:pt x="0" y="8669"/>
                                  <a:pt x="0" y="8662"/>
                                </a:cubicBezTo>
                                <a:lnTo>
                                  <a:pt x="0" y="8587"/>
                                </a:lnTo>
                                <a:cubicBezTo>
                                  <a:pt x="0" y="8580"/>
                                  <a:pt x="6" y="8575"/>
                                  <a:pt x="13" y="8575"/>
                                </a:cubicBezTo>
                                <a:cubicBezTo>
                                  <a:pt x="20" y="8575"/>
                                  <a:pt x="25" y="8580"/>
                                  <a:pt x="25" y="8587"/>
                                </a:cubicBezTo>
                                <a:close/>
                                <a:moveTo>
                                  <a:pt x="25" y="8762"/>
                                </a:moveTo>
                                <a:lnTo>
                                  <a:pt x="25" y="8837"/>
                                </a:lnTo>
                                <a:cubicBezTo>
                                  <a:pt x="25" y="8844"/>
                                  <a:pt x="20" y="8850"/>
                                  <a:pt x="13" y="8850"/>
                                </a:cubicBezTo>
                                <a:cubicBezTo>
                                  <a:pt x="6" y="8850"/>
                                  <a:pt x="0" y="8844"/>
                                  <a:pt x="0" y="8837"/>
                                </a:cubicBezTo>
                                <a:lnTo>
                                  <a:pt x="0" y="8762"/>
                                </a:lnTo>
                                <a:cubicBezTo>
                                  <a:pt x="0" y="8755"/>
                                  <a:pt x="6" y="8750"/>
                                  <a:pt x="13" y="8750"/>
                                </a:cubicBezTo>
                                <a:cubicBezTo>
                                  <a:pt x="20" y="8750"/>
                                  <a:pt x="25" y="8755"/>
                                  <a:pt x="25" y="8762"/>
                                </a:cubicBezTo>
                                <a:close/>
                                <a:moveTo>
                                  <a:pt x="25" y="8937"/>
                                </a:moveTo>
                                <a:lnTo>
                                  <a:pt x="25" y="9012"/>
                                </a:lnTo>
                                <a:cubicBezTo>
                                  <a:pt x="25" y="9019"/>
                                  <a:pt x="20" y="9025"/>
                                  <a:pt x="13" y="9025"/>
                                </a:cubicBezTo>
                                <a:cubicBezTo>
                                  <a:pt x="6" y="9025"/>
                                  <a:pt x="0" y="9019"/>
                                  <a:pt x="0" y="9012"/>
                                </a:cubicBezTo>
                                <a:lnTo>
                                  <a:pt x="0" y="8937"/>
                                </a:lnTo>
                                <a:cubicBezTo>
                                  <a:pt x="0" y="8930"/>
                                  <a:pt x="6" y="8925"/>
                                  <a:pt x="13" y="8925"/>
                                </a:cubicBezTo>
                                <a:cubicBezTo>
                                  <a:pt x="20" y="8925"/>
                                  <a:pt x="25" y="8930"/>
                                  <a:pt x="25" y="8937"/>
                                </a:cubicBezTo>
                                <a:close/>
                                <a:moveTo>
                                  <a:pt x="25" y="9112"/>
                                </a:moveTo>
                                <a:lnTo>
                                  <a:pt x="25" y="9187"/>
                                </a:lnTo>
                                <a:cubicBezTo>
                                  <a:pt x="25" y="9194"/>
                                  <a:pt x="20" y="9200"/>
                                  <a:pt x="13" y="9200"/>
                                </a:cubicBezTo>
                                <a:cubicBezTo>
                                  <a:pt x="6" y="9200"/>
                                  <a:pt x="0" y="9194"/>
                                  <a:pt x="0" y="9187"/>
                                </a:cubicBezTo>
                                <a:lnTo>
                                  <a:pt x="0" y="9112"/>
                                </a:lnTo>
                                <a:cubicBezTo>
                                  <a:pt x="0" y="9105"/>
                                  <a:pt x="6" y="9100"/>
                                  <a:pt x="13" y="9100"/>
                                </a:cubicBezTo>
                                <a:cubicBezTo>
                                  <a:pt x="20" y="9100"/>
                                  <a:pt x="25" y="9105"/>
                                  <a:pt x="25" y="9112"/>
                                </a:cubicBezTo>
                                <a:close/>
                                <a:moveTo>
                                  <a:pt x="25" y="9287"/>
                                </a:moveTo>
                                <a:lnTo>
                                  <a:pt x="25" y="9362"/>
                                </a:lnTo>
                                <a:cubicBezTo>
                                  <a:pt x="25" y="9369"/>
                                  <a:pt x="20" y="9375"/>
                                  <a:pt x="13" y="9375"/>
                                </a:cubicBezTo>
                                <a:cubicBezTo>
                                  <a:pt x="6" y="9375"/>
                                  <a:pt x="0" y="9369"/>
                                  <a:pt x="0" y="9362"/>
                                </a:cubicBezTo>
                                <a:lnTo>
                                  <a:pt x="0" y="9287"/>
                                </a:lnTo>
                                <a:cubicBezTo>
                                  <a:pt x="0" y="9280"/>
                                  <a:pt x="6" y="9275"/>
                                  <a:pt x="13" y="9275"/>
                                </a:cubicBezTo>
                                <a:cubicBezTo>
                                  <a:pt x="20" y="9275"/>
                                  <a:pt x="25" y="9280"/>
                                  <a:pt x="25" y="9287"/>
                                </a:cubicBezTo>
                                <a:close/>
                                <a:moveTo>
                                  <a:pt x="25" y="9462"/>
                                </a:moveTo>
                                <a:lnTo>
                                  <a:pt x="25" y="9537"/>
                                </a:lnTo>
                                <a:cubicBezTo>
                                  <a:pt x="25" y="9544"/>
                                  <a:pt x="20" y="9550"/>
                                  <a:pt x="13" y="9550"/>
                                </a:cubicBezTo>
                                <a:cubicBezTo>
                                  <a:pt x="6" y="9550"/>
                                  <a:pt x="0" y="9544"/>
                                  <a:pt x="0" y="9537"/>
                                </a:cubicBezTo>
                                <a:lnTo>
                                  <a:pt x="0" y="9462"/>
                                </a:lnTo>
                                <a:cubicBezTo>
                                  <a:pt x="0" y="9455"/>
                                  <a:pt x="6" y="9450"/>
                                  <a:pt x="13" y="9450"/>
                                </a:cubicBezTo>
                                <a:cubicBezTo>
                                  <a:pt x="20" y="9450"/>
                                  <a:pt x="25" y="9455"/>
                                  <a:pt x="25" y="9462"/>
                                </a:cubicBezTo>
                                <a:close/>
                                <a:moveTo>
                                  <a:pt x="25" y="9637"/>
                                </a:moveTo>
                                <a:lnTo>
                                  <a:pt x="25" y="9712"/>
                                </a:lnTo>
                                <a:cubicBezTo>
                                  <a:pt x="25" y="9719"/>
                                  <a:pt x="20" y="9725"/>
                                  <a:pt x="13" y="9725"/>
                                </a:cubicBezTo>
                                <a:cubicBezTo>
                                  <a:pt x="6" y="9725"/>
                                  <a:pt x="0" y="9719"/>
                                  <a:pt x="0" y="9712"/>
                                </a:cubicBezTo>
                                <a:lnTo>
                                  <a:pt x="0" y="9637"/>
                                </a:lnTo>
                                <a:cubicBezTo>
                                  <a:pt x="0" y="9630"/>
                                  <a:pt x="6" y="9625"/>
                                  <a:pt x="13" y="9625"/>
                                </a:cubicBezTo>
                                <a:cubicBezTo>
                                  <a:pt x="20" y="9625"/>
                                  <a:pt x="25" y="9630"/>
                                  <a:pt x="25" y="9637"/>
                                </a:cubicBezTo>
                                <a:close/>
                                <a:moveTo>
                                  <a:pt x="25" y="9812"/>
                                </a:moveTo>
                                <a:lnTo>
                                  <a:pt x="25" y="9887"/>
                                </a:lnTo>
                                <a:cubicBezTo>
                                  <a:pt x="25" y="9894"/>
                                  <a:pt x="20" y="9900"/>
                                  <a:pt x="13" y="9900"/>
                                </a:cubicBezTo>
                                <a:cubicBezTo>
                                  <a:pt x="6" y="9900"/>
                                  <a:pt x="0" y="9894"/>
                                  <a:pt x="0" y="9887"/>
                                </a:cubicBezTo>
                                <a:lnTo>
                                  <a:pt x="0" y="9812"/>
                                </a:lnTo>
                                <a:cubicBezTo>
                                  <a:pt x="0" y="9805"/>
                                  <a:pt x="6" y="9800"/>
                                  <a:pt x="13" y="9800"/>
                                </a:cubicBezTo>
                                <a:cubicBezTo>
                                  <a:pt x="20" y="9800"/>
                                  <a:pt x="25" y="9805"/>
                                  <a:pt x="25" y="9812"/>
                                </a:cubicBezTo>
                                <a:close/>
                                <a:moveTo>
                                  <a:pt x="25" y="9987"/>
                                </a:moveTo>
                                <a:lnTo>
                                  <a:pt x="25" y="10062"/>
                                </a:lnTo>
                                <a:cubicBezTo>
                                  <a:pt x="25" y="10069"/>
                                  <a:pt x="20" y="10075"/>
                                  <a:pt x="13" y="10075"/>
                                </a:cubicBezTo>
                                <a:cubicBezTo>
                                  <a:pt x="6" y="10075"/>
                                  <a:pt x="0" y="10069"/>
                                  <a:pt x="0" y="10062"/>
                                </a:cubicBezTo>
                                <a:lnTo>
                                  <a:pt x="0" y="9987"/>
                                </a:lnTo>
                                <a:cubicBezTo>
                                  <a:pt x="0" y="9980"/>
                                  <a:pt x="6" y="9975"/>
                                  <a:pt x="13" y="9975"/>
                                </a:cubicBezTo>
                                <a:cubicBezTo>
                                  <a:pt x="20" y="9975"/>
                                  <a:pt x="25" y="9980"/>
                                  <a:pt x="25" y="9987"/>
                                </a:cubicBezTo>
                                <a:close/>
                                <a:moveTo>
                                  <a:pt x="25" y="10162"/>
                                </a:moveTo>
                                <a:lnTo>
                                  <a:pt x="25" y="10237"/>
                                </a:lnTo>
                                <a:cubicBezTo>
                                  <a:pt x="25" y="10244"/>
                                  <a:pt x="20" y="10250"/>
                                  <a:pt x="13" y="10250"/>
                                </a:cubicBezTo>
                                <a:cubicBezTo>
                                  <a:pt x="6" y="10250"/>
                                  <a:pt x="0" y="10244"/>
                                  <a:pt x="0" y="10237"/>
                                </a:cubicBezTo>
                                <a:lnTo>
                                  <a:pt x="0" y="10162"/>
                                </a:lnTo>
                                <a:cubicBezTo>
                                  <a:pt x="0" y="10155"/>
                                  <a:pt x="6" y="10150"/>
                                  <a:pt x="13" y="10150"/>
                                </a:cubicBezTo>
                                <a:cubicBezTo>
                                  <a:pt x="20" y="10150"/>
                                  <a:pt x="25" y="10155"/>
                                  <a:pt x="25" y="10162"/>
                                </a:cubicBezTo>
                                <a:close/>
                                <a:moveTo>
                                  <a:pt x="25" y="10337"/>
                                </a:moveTo>
                                <a:lnTo>
                                  <a:pt x="25" y="10412"/>
                                </a:lnTo>
                                <a:cubicBezTo>
                                  <a:pt x="25" y="10419"/>
                                  <a:pt x="20" y="10425"/>
                                  <a:pt x="13" y="10425"/>
                                </a:cubicBezTo>
                                <a:cubicBezTo>
                                  <a:pt x="6" y="10425"/>
                                  <a:pt x="0" y="10419"/>
                                  <a:pt x="0" y="10412"/>
                                </a:cubicBezTo>
                                <a:lnTo>
                                  <a:pt x="0" y="10337"/>
                                </a:lnTo>
                                <a:cubicBezTo>
                                  <a:pt x="0" y="10330"/>
                                  <a:pt x="6" y="10325"/>
                                  <a:pt x="13" y="10325"/>
                                </a:cubicBezTo>
                                <a:cubicBezTo>
                                  <a:pt x="20" y="10325"/>
                                  <a:pt x="25" y="10330"/>
                                  <a:pt x="25" y="10337"/>
                                </a:cubicBezTo>
                                <a:close/>
                                <a:moveTo>
                                  <a:pt x="25" y="10512"/>
                                </a:moveTo>
                                <a:lnTo>
                                  <a:pt x="25" y="10587"/>
                                </a:lnTo>
                                <a:cubicBezTo>
                                  <a:pt x="25" y="10594"/>
                                  <a:pt x="20" y="10600"/>
                                  <a:pt x="13" y="10600"/>
                                </a:cubicBezTo>
                                <a:cubicBezTo>
                                  <a:pt x="6" y="10600"/>
                                  <a:pt x="0" y="10594"/>
                                  <a:pt x="0" y="10587"/>
                                </a:cubicBezTo>
                                <a:lnTo>
                                  <a:pt x="0" y="10512"/>
                                </a:lnTo>
                                <a:cubicBezTo>
                                  <a:pt x="0" y="10505"/>
                                  <a:pt x="6" y="10500"/>
                                  <a:pt x="13" y="10500"/>
                                </a:cubicBezTo>
                                <a:cubicBezTo>
                                  <a:pt x="20" y="10500"/>
                                  <a:pt x="25" y="10505"/>
                                  <a:pt x="25" y="10512"/>
                                </a:cubicBezTo>
                                <a:close/>
                                <a:moveTo>
                                  <a:pt x="25" y="10687"/>
                                </a:moveTo>
                                <a:lnTo>
                                  <a:pt x="25" y="10762"/>
                                </a:lnTo>
                                <a:cubicBezTo>
                                  <a:pt x="25" y="10769"/>
                                  <a:pt x="20" y="10775"/>
                                  <a:pt x="13" y="10775"/>
                                </a:cubicBezTo>
                                <a:cubicBezTo>
                                  <a:pt x="6" y="10775"/>
                                  <a:pt x="0" y="10769"/>
                                  <a:pt x="0" y="10762"/>
                                </a:cubicBezTo>
                                <a:lnTo>
                                  <a:pt x="0" y="10687"/>
                                </a:lnTo>
                                <a:cubicBezTo>
                                  <a:pt x="0" y="10680"/>
                                  <a:pt x="6" y="10675"/>
                                  <a:pt x="13" y="10675"/>
                                </a:cubicBezTo>
                                <a:cubicBezTo>
                                  <a:pt x="20" y="10675"/>
                                  <a:pt x="25" y="10680"/>
                                  <a:pt x="25" y="10687"/>
                                </a:cubicBezTo>
                                <a:close/>
                                <a:moveTo>
                                  <a:pt x="25" y="10862"/>
                                </a:moveTo>
                                <a:lnTo>
                                  <a:pt x="25" y="10937"/>
                                </a:lnTo>
                                <a:cubicBezTo>
                                  <a:pt x="25" y="10944"/>
                                  <a:pt x="20" y="10950"/>
                                  <a:pt x="13" y="10950"/>
                                </a:cubicBezTo>
                                <a:cubicBezTo>
                                  <a:pt x="6" y="10950"/>
                                  <a:pt x="0" y="10944"/>
                                  <a:pt x="0" y="10937"/>
                                </a:cubicBezTo>
                                <a:lnTo>
                                  <a:pt x="0" y="10862"/>
                                </a:lnTo>
                                <a:cubicBezTo>
                                  <a:pt x="0" y="10855"/>
                                  <a:pt x="6" y="10850"/>
                                  <a:pt x="13" y="10850"/>
                                </a:cubicBezTo>
                                <a:cubicBezTo>
                                  <a:pt x="20" y="10850"/>
                                  <a:pt x="25" y="10855"/>
                                  <a:pt x="25" y="10862"/>
                                </a:cubicBezTo>
                                <a:close/>
                                <a:moveTo>
                                  <a:pt x="25" y="11037"/>
                                </a:moveTo>
                                <a:lnTo>
                                  <a:pt x="25" y="11112"/>
                                </a:lnTo>
                                <a:cubicBezTo>
                                  <a:pt x="25" y="11119"/>
                                  <a:pt x="20" y="11125"/>
                                  <a:pt x="13" y="11125"/>
                                </a:cubicBezTo>
                                <a:cubicBezTo>
                                  <a:pt x="6" y="11125"/>
                                  <a:pt x="0" y="11119"/>
                                  <a:pt x="0" y="11112"/>
                                </a:cubicBezTo>
                                <a:lnTo>
                                  <a:pt x="0" y="11037"/>
                                </a:lnTo>
                                <a:cubicBezTo>
                                  <a:pt x="0" y="11030"/>
                                  <a:pt x="6" y="11025"/>
                                  <a:pt x="13" y="11025"/>
                                </a:cubicBezTo>
                                <a:cubicBezTo>
                                  <a:pt x="20" y="11025"/>
                                  <a:pt x="25" y="11030"/>
                                  <a:pt x="25" y="11037"/>
                                </a:cubicBezTo>
                                <a:close/>
                                <a:moveTo>
                                  <a:pt x="25" y="11212"/>
                                </a:moveTo>
                                <a:lnTo>
                                  <a:pt x="25" y="11287"/>
                                </a:lnTo>
                                <a:cubicBezTo>
                                  <a:pt x="25" y="11294"/>
                                  <a:pt x="20" y="11300"/>
                                  <a:pt x="13" y="11300"/>
                                </a:cubicBezTo>
                                <a:cubicBezTo>
                                  <a:pt x="6" y="11300"/>
                                  <a:pt x="0" y="11294"/>
                                  <a:pt x="0" y="11287"/>
                                </a:cubicBezTo>
                                <a:lnTo>
                                  <a:pt x="0" y="11212"/>
                                </a:lnTo>
                                <a:cubicBezTo>
                                  <a:pt x="0" y="11205"/>
                                  <a:pt x="6" y="11200"/>
                                  <a:pt x="13" y="11200"/>
                                </a:cubicBezTo>
                                <a:cubicBezTo>
                                  <a:pt x="20" y="11200"/>
                                  <a:pt x="25" y="11205"/>
                                  <a:pt x="25" y="11212"/>
                                </a:cubicBezTo>
                                <a:close/>
                                <a:moveTo>
                                  <a:pt x="25" y="11387"/>
                                </a:moveTo>
                                <a:lnTo>
                                  <a:pt x="25" y="11462"/>
                                </a:lnTo>
                                <a:cubicBezTo>
                                  <a:pt x="25" y="11469"/>
                                  <a:pt x="20" y="11475"/>
                                  <a:pt x="13" y="11475"/>
                                </a:cubicBezTo>
                                <a:cubicBezTo>
                                  <a:pt x="6" y="11475"/>
                                  <a:pt x="0" y="11469"/>
                                  <a:pt x="0" y="11462"/>
                                </a:cubicBezTo>
                                <a:lnTo>
                                  <a:pt x="0" y="11387"/>
                                </a:lnTo>
                                <a:cubicBezTo>
                                  <a:pt x="0" y="11380"/>
                                  <a:pt x="6" y="11375"/>
                                  <a:pt x="13" y="11375"/>
                                </a:cubicBezTo>
                                <a:cubicBezTo>
                                  <a:pt x="20" y="11375"/>
                                  <a:pt x="25" y="11380"/>
                                  <a:pt x="25" y="11387"/>
                                </a:cubicBezTo>
                                <a:close/>
                                <a:moveTo>
                                  <a:pt x="25" y="11562"/>
                                </a:moveTo>
                                <a:lnTo>
                                  <a:pt x="25" y="11637"/>
                                </a:lnTo>
                                <a:cubicBezTo>
                                  <a:pt x="25" y="11644"/>
                                  <a:pt x="20" y="11650"/>
                                  <a:pt x="13" y="11650"/>
                                </a:cubicBezTo>
                                <a:cubicBezTo>
                                  <a:pt x="6" y="11650"/>
                                  <a:pt x="0" y="11644"/>
                                  <a:pt x="0" y="11637"/>
                                </a:cubicBezTo>
                                <a:lnTo>
                                  <a:pt x="0" y="11562"/>
                                </a:lnTo>
                                <a:cubicBezTo>
                                  <a:pt x="0" y="11555"/>
                                  <a:pt x="6" y="11550"/>
                                  <a:pt x="13" y="11550"/>
                                </a:cubicBezTo>
                                <a:cubicBezTo>
                                  <a:pt x="20" y="11550"/>
                                  <a:pt x="25" y="11555"/>
                                  <a:pt x="25" y="11562"/>
                                </a:cubicBezTo>
                                <a:close/>
                                <a:moveTo>
                                  <a:pt x="25" y="11737"/>
                                </a:moveTo>
                                <a:lnTo>
                                  <a:pt x="25" y="11812"/>
                                </a:lnTo>
                                <a:cubicBezTo>
                                  <a:pt x="25" y="11819"/>
                                  <a:pt x="20" y="11825"/>
                                  <a:pt x="13" y="11825"/>
                                </a:cubicBezTo>
                                <a:cubicBezTo>
                                  <a:pt x="6" y="11825"/>
                                  <a:pt x="0" y="11819"/>
                                  <a:pt x="0" y="11812"/>
                                </a:cubicBezTo>
                                <a:lnTo>
                                  <a:pt x="0" y="11737"/>
                                </a:lnTo>
                                <a:cubicBezTo>
                                  <a:pt x="0" y="11730"/>
                                  <a:pt x="6" y="11725"/>
                                  <a:pt x="13" y="11725"/>
                                </a:cubicBezTo>
                                <a:cubicBezTo>
                                  <a:pt x="20" y="11725"/>
                                  <a:pt x="25" y="11730"/>
                                  <a:pt x="25" y="11737"/>
                                </a:cubicBezTo>
                                <a:close/>
                                <a:moveTo>
                                  <a:pt x="25" y="11912"/>
                                </a:moveTo>
                                <a:lnTo>
                                  <a:pt x="25" y="11987"/>
                                </a:lnTo>
                                <a:cubicBezTo>
                                  <a:pt x="25" y="11994"/>
                                  <a:pt x="20" y="12000"/>
                                  <a:pt x="13" y="12000"/>
                                </a:cubicBezTo>
                                <a:cubicBezTo>
                                  <a:pt x="6" y="12000"/>
                                  <a:pt x="0" y="11994"/>
                                  <a:pt x="0" y="11987"/>
                                </a:cubicBezTo>
                                <a:lnTo>
                                  <a:pt x="0" y="11912"/>
                                </a:lnTo>
                                <a:cubicBezTo>
                                  <a:pt x="0" y="11905"/>
                                  <a:pt x="6" y="11900"/>
                                  <a:pt x="13" y="11900"/>
                                </a:cubicBezTo>
                                <a:cubicBezTo>
                                  <a:pt x="20" y="11900"/>
                                  <a:pt x="25" y="11905"/>
                                  <a:pt x="25" y="11912"/>
                                </a:cubicBezTo>
                                <a:close/>
                                <a:moveTo>
                                  <a:pt x="25" y="12087"/>
                                </a:moveTo>
                                <a:lnTo>
                                  <a:pt x="25" y="12162"/>
                                </a:lnTo>
                                <a:cubicBezTo>
                                  <a:pt x="25" y="12169"/>
                                  <a:pt x="20" y="12175"/>
                                  <a:pt x="13" y="12175"/>
                                </a:cubicBezTo>
                                <a:cubicBezTo>
                                  <a:pt x="6" y="12175"/>
                                  <a:pt x="0" y="12169"/>
                                  <a:pt x="0" y="12162"/>
                                </a:cubicBezTo>
                                <a:lnTo>
                                  <a:pt x="0" y="12087"/>
                                </a:lnTo>
                                <a:cubicBezTo>
                                  <a:pt x="0" y="12080"/>
                                  <a:pt x="6" y="12075"/>
                                  <a:pt x="13" y="12075"/>
                                </a:cubicBezTo>
                                <a:cubicBezTo>
                                  <a:pt x="20" y="12075"/>
                                  <a:pt x="25" y="12080"/>
                                  <a:pt x="25" y="12087"/>
                                </a:cubicBezTo>
                                <a:close/>
                                <a:moveTo>
                                  <a:pt x="25" y="12262"/>
                                </a:moveTo>
                                <a:lnTo>
                                  <a:pt x="25" y="12337"/>
                                </a:lnTo>
                                <a:cubicBezTo>
                                  <a:pt x="25" y="12344"/>
                                  <a:pt x="20" y="12350"/>
                                  <a:pt x="13" y="12350"/>
                                </a:cubicBezTo>
                                <a:cubicBezTo>
                                  <a:pt x="6" y="12350"/>
                                  <a:pt x="0" y="12344"/>
                                  <a:pt x="0" y="12337"/>
                                </a:cubicBezTo>
                                <a:lnTo>
                                  <a:pt x="0" y="12262"/>
                                </a:lnTo>
                                <a:cubicBezTo>
                                  <a:pt x="0" y="12255"/>
                                  <a:pt x="6" y="12250"/>
                                  <a:pt x="13" y="12250"/>
                                </a:cubicBezTo>
                                <a:cubicBezTo>
                                  <a:pt x="20" y="12250"/>
                                  <a:pt x="25" y="12255"/>
                                  <a:pt x="25" y="12262"/>
                                </a:cubicBezTo>
                                <a:close/>
                                <a:moveTo>
                                  <a:pt x="25" y="12437"/>
                                </a:moveTo>
                                <a:lnTo>
                                  <a:pt x="25" y="12512"/>
                                </a:lnTo>
                                <a:cubicBezTo>
                                  <a:pt x="25" y="12519"/>
                                  <a:pt x="20" y="12525"/>
                                  <a:pt x="13" y="12525"/>
                                </a:cubicBezTo>
                                <a:cubicBezTo>
                                  <a:pt x="6" y="12525"/>
                                  <a:pt x="0" y="12519"/>
                                  <a:pt x="0" y="12512"/>
                                </a:cubicBezTo>
                                <a:lnTo>
                                  <a:pt x="0" y="12437"/>
                                </a:lnTo>
                                <a:cubicBezTo>
                                  <a:pt x="0" y="12430"/>
                                  <a:pt x="6" y="12425"/>
                                  <a:pt x="13" y="12425"/>
                                </a:cubicBezTo>
                                <a:cubicBezTo>
                                  <a:pt x="20" y="12425"/>
                                  <a:pt x="25" y="12430"/>
                                  <a:pt x="25" y="12437"/>
                                </a:cubicBezTo>
                                <a:close/>
                                <a:moveTo>
                                  <a:pt x="25" y="12612"/>
                                </a:moveTo>
                                <a:lnTo>
                                  <a:pt x="25" y="12687"/>
                                </a:lnTo>
                                <a:cubicBezTo>
                                  <a:pt x="25" y="12694"/>
                                  <a:pt x="20" y="12700"/>
                                  <a:pt x="13" y="12700"/>
                                </a:cubicBezTo>
                                <a:cubicBezTo>
                                  <a:pt x="6" y="12700"/>
                                  <a:pt x="0" y="12694"/>
                                  <a:pt x="0" y="12687"/>
                                </a:cubicBezTo>
                                <a:lnTo>
                                  <a:pt x="0" y="12612"/>
                                </a:lnTo>
                                <a:cubicBezTo>
                                  <a:pt x="0" y="12605"/>
                                  <a:pt x="6" y="12600"/>
                                  <a:pt x="13" y="12600"/>
                                </a:cubicBezTo>
                                <a:cubicBezTo>
                                  <a:pt x="20" y="12600"/>
                                  <a:pt x="25" y="12605"/>
                                  <a:pt x="25" y="12612"/>
                                </a:cubicBezTo>
                                <a:close/>
                                <a:moveTo>
                                  <a:pt x="25" y="12787"/>
                                </a:moveTo>
                                <a:lnTo>
                                  <a:pt x="25" y="12862"/>
                                </a:lnTo>
                                <a:cubicBezTo>
                                  <a:pt x="25" y="12869"/>
                                  <a:pt x="20" y="12875"/>
                                  <a:pt x="13" y="12875"/>
                                </a:cubicBezTo>
                                <a:cubicBezTo>
                                  <a:pt x="6" y="12875"/>
                                  <a:pt x="0" y="12869"/>
                                  <a:pt x="0" y="12862"/>
                                </a:cubicBezTo>
                                <a:lnTo>
                                  <a:pt x="0" y="12787"/>
                                </a:lnTo>
                                <a:cubicBezTo>
                                  <a:pt x="0" y="12780"/>
                                  <a:pt x="6" y="12775"/>
                                  <a:pt x="13" y="12775"/>
                                </a:cubicBezTo>
                                <a:cubicBezTo>
                                  <a:pt x="20" y="12775"/>
                                  <a:pt x="25" y="12780"/>
                                  <a:pt x="25" y="12787"/>
                                </a:cubicBezTo>
                                <a:close/>
                                <a:moveTo>
                                  <a:pt x="25" y="12962"/>
                                </a:moveTo>
                                <a:lnTo>
                                  <a:pt x="25" y="13037"/>
                                </a:lnTo>
                                <a:cubicBezTo>
                                  <a:pt x="25" y="13044"/>
                                  <a:pt x="20" y="13050"/>
                                  <a:pt x="13" y="13050"/>
                                </a:cubicBezTo>
                                <a:cubicBezTo>
                                  <a:pt x="6" y="13050"/>
                                  <a:pt x="0" y="13044"/>
                                  <a:pt x="0" y="13037"/>
                                </a:cubicBezTo>
                                <a:lnTo>
                                  <a:pt x="0" y="12962"/>
                                </a:lnTo>
                                <a:cubicBezTo>
                                  <a:pt x="0" y="12955"/>
                                  <a:pt x="6" y="12950"/>
                                  <a:pt x="13" y="12950"/>
                                </a:cubicBezTo>
                                <a:cubicBezTo>
                                  <a:pt x="20" y="12950"/>
                                  <a:pt x="25" y="12955"/>
                                  <a:pt x="25" y="12962"/>
                                </a:cubicBezTo>
                                <a:close/>
                                <a:moveTo>
                                  <a:pt x="25" y="13137"/>
                                </a:moveTo>
                                <a:lnTo>
                                  <a:pt x="25" y="13212"/>
                                </a:lnTo>
                                <a:cubicBezTo>
                                  <a:pt x="25" y="13219"/>
                                  <a:pt x="20" y="13225"/>
                                  <a:pt x="13" y="13225"/>
                                </a:cubicBezTo>
                                <a:cubicBezTo>
                                  <a:pt x="6" y="13225"/>
                                  <a:pt x="0" y="13219"/>
                                  <a:pt x="0" y="13212"/>
                                </a:cubicBezTo>
                                <a:lnTo>
                                  <a:pt x="0" y="13137"/>
                                </a:lnTo>
                                <a:cubicBezTo>
                                  <a:pt x="0" y="13130"/>
                                  <a:pt x="6" y="13125"/>
                                  <a:pt x="13" y="13125"/>
                                </a:cubicBezTo>
                                <a:cubicBezTo>
                                  <a:pt x="20" y="13125"/>
                                  <a:pt x="25" y="13130"/>
                                  <a:pt x="25" y="13137"/>
                                </a:cubicBezTo>
                                <a:close/>
                                <a:moveTo>
                                  <a:pt x="25" y="13312"/>
                                </a:moveTo>
                                <a:lnTo>
                                  <a:pt x="25" y="13387"/>
                                </a:lnTo>
                                <a:cubicBezTo>
                                  <a:pt x="25" y="13394"/>
                                  <a:pt x="20" y="13400"/>
                                  <a:pt x="13" y="13400"/>
                                </a:cubicBezTo>
                                <a:cubicBezTo>
                                  <a:pt x="6" y="13400"/>
                                  <a:pt x="0" y="13394"/>
                                  <a:pt x="0" y="13387"/>
                                </a:cubicBezTo>
                                <a:lnTo>
                                  <a:pt x="0" y="13312"/>
                                </a:lnTo>
                                <a:cubicBezTo>
                                  <a:pt x="0" y="13305"/>
                                  <a:pt x="6" y="13300"/>
                                  <a:pt x="13" y="13300"/>
                                </a:cubicBezTo>
                                <a:cubicBezTo>
                                  <a:pt x="20" y="13300"/>
                                  <a:pt x="25" y="13305"/>
                                  <a:pt x="25" y="13312"/>
                                </a:cubicBezTo>
                                <a:close/>
                                <a:moveTo>
                                  <a:pt x="25" y="13487"/>
                                </a:moveTo>
                                <a:lnTo>
                                  <a:pt x="25" y="13562"/>
                                </a:lnTo>
                                <a:cubicBezTo>
                                  <a:pt x="25" y="13569"/>
                                  <a:pt x="20" y="13575"/>
                                  <a:pt x="13" y="13575"/>
                                </a:cubicBezTo>
                                <a:cubicBezTo>
                                  <a:pt x="6" y="13575"/>
                                  <a:pt x="0" y="13569"/>
                                  <a:pt x="0" y="13562"/>
                                </a:cubicBezTo>
                                <a:lnTo>
                                  <a:pt x="0" y="13487"/>
                                </a:lnTo>
                                <a:cubicBezTo>
                                  <a:pt x="0" y="13480"/>
                                  <a:pt x="6" y="13475"/>
                                  <a:pt x="13" y="13475"/>
                                </a:cubicBezTo>
                                <a:cubicBezTo>
                                  <a:pt x="20" y="13475"/>
                                  <a:pt x="25" y="13480"/>
                                  <a:pt x="25" y="13487"/>
                                </a:cubicBezTo>
                                <a:close/>
                                <a:moveTo>
                                  <a:pt x="25" y="13662"/>
                                </a:moveTo>
                                <a:lnTo>
                                  <a:pt x="25" y="13737"/>
                                </a:lnTo>
                                <a:cubicBezTo>
                                  <a:pt x="25" y="13744"/>
                                  <a:pt x="20" y="13750"/>
                                  <a:pt x="13" y="13750"/>
                                </a:cubicBezTo>
                                <a:cubicBezTo>
                                  <a:pt x="6" y="13750"/>
                                  <a:pt x="0" y="13744"/>
                                  <a:pt x="0" y="13737"/>
                                </a:cubicBezTo>
                                <a:lnTo>
                                  <a:pt x="0" y="13662"/>
                                </a:lnTo>
                                <a:cubicBezTo>
                                  <a:pt x="0" y="13655"/>
                                  <a:pt x="6" y="13650"/>
                                  <a:pt x="13" y="13650"/>
                                </a:cubicBezTo>
                                <a:cubicBezTo>
                                  <a:pt x="20" y="13650"/>
                                  <a:pt x="25" y="13655"/>
                                  <a:pt x="25" y="13662"/>
                                </a:cubicBezTo>
                                <a:close/>
                                <a:moveTo>
                                  <a:pt x="25" y="13837"/>
                                </a:moveTo>
                                <a:lnTo>
                                  <a:pt x="25" y="13912"/>
                                </a:lnTo>
                                <a:cubicBezTo>
                                  <a:pt x="25" y="13919"/>
                                  <a:pt x="20" y="13925"/>
                                  <a:pt x="13" y="13925"/>
                                </a:cubicBezTo>
                                <a:cubicBezTo>
                                  <a:pt x="6" y="13925"/>
                                  <a:pt x="0" y="13919"/>
                                  <a:pt x="0" y="13912"/>
                                </a:cubicBezTo>
                                <a:lnTo>
                                  <a:pt x="0" y="13837"/>
                                </a:lnTo>
                                <a:cubicBezTo>
                                  <a:pt x="0" y="13830"/>
                                  <a:pt x="6" y="13825"/>
                                  <a:pt x="13" y="13825"/>
                                </a:cubicBezTo>
                                <a:cubicBezTo>
                                  <a:pt x="20" y="13825"/>
                                  <a:pt x="25" y="13830"/>
                                  <a:pt x="25" y="13837"/>
                                </a:cubicBezTo>
                                <a:close/>
                                <a:moveTo>
                                  <a:pt x="25" y="14012"/>
                                </a:moveTo>
                                <a:lnTo>
                                  <a:pt x="25" y="14087"/>
                                </a:lnTo>
                                <a:cubicBezTo>
                                  <a:pt x="25" y="14094"/>
                                  <a:pt x="20" y="14100"/>
                                  <a:pt x="13" y="14100"/>
                                </a:cubicBezTo>
                                <a:cubicBezTo>
                                  <a:pt x="6" y="14100"/>
                                  <a:pt x="0" y="14094"/>
                                  <a:pt x="0" y="14087"/>
                                </a:cubicBezTo>
                                <a:lnTo>
                                  <a:pt x="0" y="14012"/>
                                </a:lnTo>
                                <a:cubicBezTo>
                                  <a:pt x="0" y="14005"/>
                                  <a:pt x="6" y="14000"/>
                                  <a:pt x="13" y="14000"/>
                                </a:cubicBezTo>
                                <a:cubicBezTo>
                                  <a:pt x="20" y="14000"/>
                                  <a:pt x="25" y="14005"/>
                                  <a:pt x="25" y="14012"/>
                                </a:cubicBezTo>
                                <a:close/>
                                <a:moveTo>
                                  <a:pt x="25" y="14187"/>
                                </a:moveTo>
                                <a:lnTo>
                                  <a:pt x="25" y="14262"/>
                                </a:lnTo>
                                <a:cubicBezTo>
                                  <a:pt x="25" y="14269"/>
                                  <a:pt x="20" y="14275"/>
                                  <a:pt x="13" y="14275"/>
                                </a:cubicBezTo>
                                <a:cubicBezTo>
                                  <a:pt x="6" y="14275"/>
                                  <a:pt x="0" y="14269"/>
                                  <a:pt x="0" y="14262"/>
                                </a:cubicBezTo>
                                <a:lnTo>
                                  <a:pt x="0" y="14187"/>
                                </a:lnTo>
                                <a:cubicBezTo>
                                  <a:pt x="0" y="14180"/>
                                  <a:pt x="6" y="14175"/>
                                  <a:pt x="13" y="14175"/>
                                </a:cubicBezTo>
                                <a:cubicBezTo>
                                  <a:pt x="20" y="14175"/>
                                  <a:pt x="25" y="14180"/>
                                  <a:pt x="25" y="14187"/>
                                </a:cubicBezTo>
                                <a:close/>
                                <a:moveTo>
                                  <a:pt x="25" y="14362"/>
                                </a:moveTo>
                                <a:lnTo>
                                  <a:pt x="25" y="14437"/>
                                </a:lnTo>
                                <a:cubicBezTo>
                                  <a:pt x="25" y="14444"/>
                                  <a:pt x="20" y="14450"/>
                                  <a:pt x="13" y="14450"/>
                                </a:cubicBezTo>
                                <a:cubicBezTo>
                                  <a:pt x="6" y="14450"/>
                                  <a:pt x="0" y="14444"/>
                                  <a:pt x="0" y="14437"/>
                                </a:cubicBezTo>
                                <a:lnTo>
                                  <a:pt x="0" y="14362"/>
                                </a:lnTo>
                                <a:cubicBezTo>
                                  <a:pt x="0" y="14355"/>
                                  <a:pt x="6" y="14350"/>
                                  <a:pt x="13" y="14350"/>
                                </a:cubicBezTo>
                                <a:cubicBezTo>
                                  <a:pt x="20" y="14350"/>
                                  <a:pt x="25" y="14355"/>
                                  <a:pt x="25" y="14362"/>
                                </a:cubicBezTo>
                                <a:close/>
                                <a:moveTo>
                                  <a:pt x="25" y="14537"/>
                                </a:moveTo>
                                <a:lnTo>
                                  <a:pt x="25" y="14612"/>
                                </a:lnTo>
                                <a:cubicBezTo>
                                  <a:pt x="25" y="14619"/>
                                  <a:pt x="20" y="14625"/>
                                  <a:pt x="13" y="14625"/>
                                </a:cubicBezTo>
                                <a:cubicBezTo>
                                  <a:pt x="6" y="14625"/>
                                  <a:pt x="0" y="14619"/>
                                  <a:pt x="0" y="14612"/>
                                </a:cubicBezTo>
                                <a:lnTo>
                                  <a:pt x="0" y="14537"/>
                                </a:lnTo>
                                <a:cubicBezTo>
                                  <a:pt x="0" y="14530"/>
                                  <a:pt x="6" y="14525"/>
                                  <a:pt x="13" y="14525"/>
                                </a:cubicBezTo>
                                <a:cubicBezTo>
                                  <a:pt x="20" y="14525"/>
                                  <a:pt x="25" y="14530"/>
                                  <a:pt x="25" y="14537"/>
                                </a:cubicBezTo>
                                <a:close/>
                                <a:moveTo>
                                  <a:pt x="25" y="14712"/>
                                </a:moveTo>
                                <a:lnTo>
                                  <a:pt x="25" y="14787"/>
                                </a:lnTo>
                                <a:cubicBezTo>
                                  <a:pt x="25" y="14794"/>
                                  <a:pt x="20" y="14800"/>
                                  <a:pt x="13" y="14800"/>
                                </a:cubicBezTo>
                                <a:cubicBezTo>
                                  <a:pt x="6" y="14800"/>
                                  <a:pt x="0" y="14794"/>
                                  <a:pt x="0" y="14787"/>
                                </a:cubicBezTo>
                                <a:lnTo>
                                  <a:pt x="0" y="14712"/>
                                </a:lnTo>
                                <a:cubicBezTo>
                                  <a:pt x="0" y="14705"/>
                                  <a:pt x="6" y="14700"/>
                                  <a:pt x="13" y="14700"/>
                                </a:cubicBezTo>
                                <a:cubicBezTo>
                                  <a:pt x="20" y="14700"/>
                                  <a:pt x="25" y="14705"/>
                                  <a:pt x="25" y="14712"/>
                                </a:cubicBezTo>
                                <a:close/>
                                <a:moveTo>
                                  <a:pt x="25" y="14887"/>
                                </a:moveTo>
                                <a:lnTo>
                                  <a:pt x="25" y="14962"/>
                                </a:lnTo>
                                <a:cubicBezTo>
                                  <a:pt x="25" y="14969"/>
                                  <a:pt x="20" y="14975"/>
                                  <a:pt x="13" y="14975"/>
                                </a:cubicBezTo>
                                <a:cubicBezTo>
                                  <a:pt x="6" y="14975"/>
                                  <a:pt x="0" y="14969"/>
                                  <a:pt x="0" y="14962"/>
                                </a:cubicBezTo>
                                <a:lnTo>
                                  <a:pt x="0" y="14887"/>
                                </a:lnTo>
                                <a:cubicBezTo>
                                  <a:pt x="0" y="14880"/>
                                  <a:pt x="6" y="14875"/>
                                  <a:pt x="13" y="14875"/>
                                </a:cubicBezTo>
                                <a:cubicBezTo>
                                  <a:pt x="20" y="14875"/>
                                  <a:pt x="25" y="14880"/>
                                  <a:pt x="25" y="14887"/>
                                </a:cubicBezTo>
                                <a:close/>
                                <a:moveTo>
                                  <a:pt x="25" y="15062"/>
                                </a:moveTo>
                                <a:lnTo>
                                  <a:pt x="25" y="15137"/>
                                </a:lnTo>
                                <a:cubicBezTo>
                                  <a:pt x="25" y="15144"/>
                                  <a:pt x="20" y="15150"/>
                                  <a:pt x="13" y="15150"/>
                                </a:cubicBezTo>
                                <a:cubicBezTo>
                                  <a:pt x="6" y="15150"/>
                                  <a:pt x="0" y="15144"/>
                                  <a:pt x="0" y="15137"/>
                                </a:cubicBezTo>
                                <a:lnTo>
                                  <a:pt x="0" y="15062"/>
                                </a:lnTo>
                                <a:cubicBezTo>
                                  <a:pt x="0" y="15055"/>
                                  <a:pt x="6" y="15050"/>
                                  <a:pt x="13" y="15050"/>
                                </a:cubicBezTo>
                                <a:cubicBezTo>
                                  <a:pt x="20" y="15050"/>
                                  <a:pt x="25" y="15055"/>
                                  <a:pt x="25" y="15062"/>
                                </a:cubicBezTo>
                                <a:close/>
                                <a:moveTo>
                                  <a:pt x="25" y="15237"/>
                                </a:moveTo>
                                <a:lnTo>
                                  <a:pt x="25" y="15312"/>
                                </a:lnTo>
                                <a:cubicBezTo>
                                  <a:pt x="25" y="15319"/>
                                  <a:pt x="20" y="15325"/>
                                  <a:pt x="13" y="15325"/>
                                </a:cubicBezTo>
                                <a:cubicBezTo>
                                  <a:pt x="6" y="15325"/>
                                  <a:pt x="0" y="15319"/>
                                  <a:pt x="0" y="15312"/>
                                </a:cubicBezTo>
                                <a:lnTo>
                                  <a:pt x="0" y="15237"/>
                                </a:lnTo>
                                <a:cubicBezTo>
                                  <a:pt x="0" y="15230"/>
                                  <a:pt x="6" y="15225"/>
                                  <a:pt x="13" y="15225"/>
                                </a:cubicBezTo>
                                <a:cubicBezTo>
                                  <a:pt x="20" y="15225"/>
                                  <a:pt x="25" y="15230"/>
                                  <a:pt x="25" y="15237"/>
                                </a:cubicBezTo>
                                <a:close/>
                                <a:moveTo>
                                  <a:pt x="25" y="15412"/>
                                </a:moveTo>
                                <a:lnTo>
                                  <a:pt x="25" y="15487"/>
                                </a:lnTo>
                                <a:cubicBezTo>
                                  <a:pt x="25" y="15494"/>
                                  <a:pt x="20" y="15500"/>
                                  <a:pt x="13" y="15500"/>
                                </a:cubicBezTo>
                                <a:cubicBezTo>
                                  <a:pt x="6" y="15500"/>
                                  <a:pt x="0" y="15494"/>
                                  <a:pt x="0" y="15487"/>
                                </a:cubicBezTo>
                                <a:lnTo>
                                  <a:pt x="0" y="15412"/>
                                </a:lnTo>
                                <a:cubicBezTo>
                                  <a:pt x="0" y="15405"/>
                                  <a:pt x="6" y="15400"/>
                                  <a:pt x="13" y="15400"/>
                                </a:cubicBezTo>
                                <a:cubicBezTo>
                                  <a:pt x="20" y="15400"/>
                                  <a:pt x="25" y="15405"/>
                                  <a:pt x="25" y="15412"/>
                                </a:cubicBezTo>
                                <a:close/>
                                <a:moveTo>
                                  <a:pt x="25" y="15587"/>
                                </a:moveTo>
                                <a:lnTo>
                                  <a:pt x="25" y="15662"/>
                                </a:lnTo>
                                <a:cubicBezTo>
                                  <a:pt x="25" y="15669"/>
                                  <a:pt x="20" y="15675"/>
                                  <a:pt x="13" y="15675"/>
                                </a:cubicBezTo>
                                <a:cubicBezTo>
                                  <a:pt x="6" y="15675"/>
                                  <a:pt x="0" y="15669"/>
                                  <a:pt x="0" y="15662"/>
                                </a:cubicBezTo>
                                <a:lnTo>
                                  <a:pt x="0" y="15587"/>
                                </a:lnTo>
                                <a:cubicBezTo>
                                  <a:pt x="0" y="15580"/>
                                  <a:pt x="6" y="15575"/>
                                  <a:pt x="13" y="15575"/>
                                </a:cubicBezTo>
                                <a:cubicBezTo>
                                  <a:pt x="20" y="15575"/>
                                  <a:pt x="25" y="15580"/>
                                  <a:pt x="25" y="15587"/>
                                </a:cubicBezTo>
                                <a:close/>
                                <a:moveTo>
                                  <a:pt x="25" y="15762"/>
                                </a:moveTo>
                                <a:lnTo>
                                  <a:pt x="25" y="15837"/>
                                </a:lnTo>
                                <a:cubicBezTo>
                                  <a:pt x="25" y="15844"/>
                                  <a:pt x="20" y="15850"/>
                                  <a:pt x="13" y="15850"/>
                                </a:cubicBezTo>
                                <a:cubicBezTo>
                                  <a:pt x="6" y="15850"/>
                                  <a:pt x="0" y="15844"/>
                                  <a:pt x="0" y="15837"/>
                                </a:cubicBezTo>
                                <a:lnTo>
                                  <a:pt x="0" y="15762"/>
                                </a:lnTo>
                                <a:cubicBezTo>
                                  <a:pt x="0" y="15755"/>
                                  <a:pt x="6" y="15750"/>
                                  <a:pt x="13" y="15750"/>
                                </a:cubicBezTo>
                                <a:cubicBezTo>
                                  <a:pt x="20" y="15750"/>
                                  <a:pt x="25" y="15755"/>
                                  <a:pt x="25" y="15762"/>
                                </a:cubicBezTo>
                                <a:close/>
                                <a:moveTo>
                                  <a:pt x="25" y="15937"/>
                                </a:moveTo>
                                <a:lnTo>
                                  <a:pt x="25" y="16012"/>
                                </a:lnTo>
                                <a:cubicBezTo>
                                  <a:pt x="25" y="16019"/>
                                  <a:pt x="20" y="16025"/>
                                  <a:pt x="13" y="16025"/>
                                </a:cubicBezTo>
                                <a:cubicBezTo>
                                  <a:pt x="6" y="16025"/>
                                  <a:pt x="0" y="16019"/>
                                  <a:pt x="0" y="16012"/>
                                </a:cubicBezTo>
                                <a:lnTo>
                                  <a:pt x="0" y="15937"/>
                                </a:lnTo>
                                <a:cubicBezTo>
                                  <a:pt x="0" y="15930"/>
                                  <a:pt x="6" y="15925"/>
                                  <a:pt x="13" y="15925"/>
                                </a:cubicBezTo>
                                <a:cubicBezTo>
                                  <a:pt x="20" y="15925"/>
                                  <a:pt x="25" y="15930"/>
                                  <a:pt x="25" y="15937"/>
                                </a:cubicBezTo>
                                <a:close/>
                                <a:moveTo>
                                  <a:pt x="25" y="16112"/>
                                </a:moveTo>
                                <a:lnTo>
                                  <a:pt x="25" y="16187"/>
                                </a:lnTo>
                                <a:cubicBezTo>
                                  <a:pt x="25" y="16194"/>
                                  <a:pt x="20" y="16200"/>
                                  <a:pt x="13" y="16200"/>
                                </a:cubicBezTo>
                                <a:cubicBezTo>
                                  <a:pt x="6" y="16200"/>
                                  <a:pt x="0" y="16194"/>
                                  <a:pt x="0" y="16187"/>
                                </a:cubicBezTo>
                                <a:lnTo>
                                  <a:pt x="0" y="16112"/>
                                </a:lnTo>
                                <a:cubicBezTo>
                                  <a:pt x="0" y="16105"/>
                                  <a:pt x="6" y="16100"/>
                                  <a:pt x="13" y="16100"/>
                                </a:cubicBezTo>
                                <a:cubicBezTo>
                                  <a:pt x="20" y="16100"/>
                                  <a:pt x="25" y="16105"/>
                                  <a:pt x="25" y="16112"/>
                                </a:cubicBezTo>
                                <a:close/>
                                <a:moveTo>
                                  <a:pt x="25" y="16287"/>
                                </a:moveTo>
                                <a:lnTo>
                                  <a:pt x="25" y="16362"/>
                                </a:lnTo>
                                <a:cubicBezTo>
                                  <a:pt x="25" y="16369"/>
                                  <a:pt x="20" y="16375"/>
                                  <a:pt x="13" y="16375"/>
                                </a:cubicBezTo>
                                <a:cubicBezTo>
                                  <a:pt x="6" y="16375"/>
                                  <a:pt x="0" y="16369"/>
                                  <a:pt x="0" y="16362"/>
                                </a:cubicBezTo>
                                <a:lnTo>
                                  <a:pt x="0" y="16287"/>
                                </a:lnTo>
                                <a:cubicBezTo>
                                  <a:pt x="0" y="16280"/>
                                  <a:pt x="6" y="16275"/>
                                  <a:pt x="13" y="16275"/>
                                </a:cubicBezTo>
                                <a:cubicBezTo>
                                  <a:pt x="20" y="16275"/>
                                  <a:pt x="25" y="16280"/>
                                  <a:pt x="25" y="16287"/>
                                </a:cubicBezTo>
                                <a:close/>
                                <a:moveTo>
                                  <a:pt x="25" y="16462"/>
                                </a:moveTo>
                                <a:lnTo>
                                  <a:pt x="25" y="16537"/>
                                </a:lnTo>
                                <a:cubicBezTo>
                                  <a:pt x="25" y="16544"/>
                                  <a:pt x="20" y="16550"/>
                                  <a:pt x="13" y="16550"/>
                                </a:cubicBezTo>
                                <a:cubicBezTo>
                                  <a:pt x="6" y="16550"/>
                                  <a:pt x="0" y="16544"/>
                                  <a:pt x="0" y="16537"/>
                                </a:cubicBezTo>
                                <a:lnTo>
                                  <a:pt x="0" y="16462"/>
                                </a:lnTo>
                                <a:cubicBezTo>
                                  <a:pt x="0" y="16455"/>
                                  <a:pt x="6" y="16450"/>
                                  <a:pt x="13" y="16450"/>
                                </a:cubicBezTo>
                                <a:cubicBezTo>
                                  <a:pt x="20" y="16450"/>
                                  <a:pt x="25" y="16455"/>
                                  <a:pt x="25" y="16462"/>
                                </a:cubicBezTo>
                                <a:close/>
                                <a:moveTo>
                                  <a:pt x="25" y="16637"/>
                                </a:moveTo>
                                <a:lnTo>
                                  <a:pt x="25" y="16712"/>
                                </a:lnTo>
                                <a:cubicBezTo>
                                  <a:pt x="25" y="16719"/>
                                  <a:pt x="20" y="16725"/>
                                  <a:pt x="13" y="16725"/>
                                </a:cubicBezTo>
                                <a:cubicBezTo>
                                  <a:pt x="6" y="16725"/>
                                  <a:pt x="0" y="16719"/>
                                  <a:pt x="0" y="16712"/>
                                </a:cubicBezTo>
                                <a:lnTo>
                                  <a:pt x="0" y="16637"/>
                                </a:lnTo>
                                <a:cubicBezTo>
                                  <a:pt x="0" y="16630"/>
                                  <a:pt x="6" y="16625"/>
                                  <a:pt x="13" y="16625"/>
                                </a:cubicBezTo>
                                <a:cubicBezTo>
                                  <a:pt x="20" y="16625"/>
                                  <a:pt x="25" y="16630"/>
                                  <a:pt x="25" y="16637"/>
                                </a:cubicBezTo>
                                <a:close/>
                                <a:moveTo>
                                  <a:pt x="25" y="16812"/>
                                </a:moveTo>
                                <a:lnTo>
                                  <a:pt x="25" y="16887"/>
                                </a:lnTo>
                                <a:cubicBezTo>
                                  <a:pt x="25" y="16894"/>
                                  <a:pt x="20" y="16900"/>
                                  <a:pt x="13" y="16900"/>
                                </a:cubicBezTo>
                                <a:cubicBezTo>
                                  <a:pt x="6" y="16900"/>
                                  <a:pt x="0" y="16894"/>
                                  <a:pt x="0" y="16887"/>
                                </a:cubicBezTo>
                                <a:lnTo>
                                  <a:pt x="0" y="16812"/>
                                </a:lnTo>
                                <a:cubicBezTo>
                                  <a:pt x="0" y="16805"/>
                                  <a:pt x="6" y="16800"/>
                                  <a:pt x="13" y="16800"/>
                                </a:cubicBezTo>
                                <a:cubicBezTo>
                                  <a:pt x="20" y="16800"/>
                                  <a:pt x="25" y="16805"/>
                                  <a:pt x="25" y="16812"/>
                                </a:cubicBezTo>
                                <a:close/>
                                <a:moveTo>
                                  <a:pt x="25" y="16987"/>
                                </a:moveTo>
                                <a:lnTo>
                                  <a:pt x="25" y="17062"/>
                                </a:lnTo>
                                <a:cubicBezTo>
                                  <a:pt x="25" y="17069"/>
                                  <a:pt x="20" y="17075"/>
                                  <a:pt x="13" y="17075"/>
                                </a:cubicBezTo>
                                <a:cubicBezTo>
                                  <a:pt x="6" y="17075"/>
                                  <a:pt x="0" y="17069"/>
                                  <a:pt x="0" y="17062"/>
                                </a:cubicBezTo>
                                <a:lnTo>
                                  <a:pt x="0" y="16987"/>
                                </a:lnTo>
                                <a:cubicBezTo>
                                  <a:pt x="0" y="16980"/>
                                  <a:pt x="6" y="16975"/>
                                  <a:pt x="13" y="16975"/>
                                </a:cubicBezTo>
                                <a:cubicBezTo>
                                  <a:pt x="20" y="16975"/>
                                  <a:pt x="25" y="16980"/>
                                  <a:pt x="25" y="16987"/>
                                </a:cubicBezTo>
                                <a:close/>
                                <a:moveTo>
                                  <a:pt x="25" y="17162"/>
                                </a:moveTo>
                                <a:lnTo>
                                  <a:pt x="25" y="17237"/>
                                </a:lnTo>
                                <a:cubicBezTo>
                                  <a:pt x="25" y="17244"/>
                                  <a:pt x="20" y="17250"/>
                                  <a:pt x="13" y="17250"/>
                                </a:cubicBezTo>
                                <a:cubicBezTo>
                                  <a:pt x="6" y="17250"/>
                                  <a:pt x="0" y="17244"/>
                                  <a:pt x="0" y="17237"/>
                                </a:cubicBezTo>
                                <a:lnTo>
                                  <a:pt x="0" y="17162"/>
                                </a:lnTo>
                                <a:cubicBezTo>
                                  <a:pt x="0" y="17155"/>
                                  <a:pt x="6" y="17150"/>
                                  <a:pt x="13" y="17150"/>
                                </a:cubicBezTo>
                                <a:cubicBezTo>
                                  <a:pt x="20" y="17150"/>
                                  <a:pt x="25" y="17155"/>
                                  <a:pt x="25" y="17162"/>
                                </a:cubicBezTo>
                                <a:close/>
                                <a:moveTo>
                                  <a:pt x="25" y="17337"/>
                                </a:moveTo>
                                <a:lnTo>
                                  <a:pt x="25" y="17412"/>
                                </a:lnTo>
                                <a:cubicBezTo>
                                  <a:pt x="25" y="17419"/>
                                  <a:pt x="20" y="17425"/>
                                  <a:pt x="13" y="17425"/>
                                </a:cubicBezTo>
                                <a:cubicBezTo>
                                  <a:pt x="6" y="17425"/>
                                  <a:pt x="0" y="17419"/>
                                  <a:pt x="0" y="17412"/>
                                </a:cubicBezTo>
                                <a:lnTo>
                                  <a:pt x="0" y="17337"/>
                                </a:lnTo>
                                <a:cubicBezTo>
                                  <a:pt x="0" y="17330"/>
                                  <a:pt x="6" y="17325"/>
                                  <a:pt x="13" y="17325"/>
                                </a:cubicBezTo>
                                <a:cubicBezTo>
                                  <a:pt x="20" y="17325"/>
                                  <a:pt x="25" y="17330"/>
                                  <a:pt x="25" y="17337"/>
                                </a:cubicBezTo>
                                <a:close/>
                                <a:moveTo>
                                  <a:pt x="25" y="17512"/>
                                </a:moveTo>
                                <a:lnTo>
                                  <a:pt x="25" y="17587"/>
                                </a:lnTo>
                                <a:cubicBezTo>
                                  <a:pt x="25" y="17594"/>
                                  <a:pt x="20" y="17600"/>
                                  <a:pt x="13" y="17600"/>
                                </a:cubicBezTo>
                                <a:cubicBezTo>
                                  <a:pt x="6" y="17600"/>
                                  <a:pt x="0" y="17594"/>
                                  <a:pt x="0" y="17587"/>
                                </a:cubicBezTo>
                                <a:lnTo>
                                  <a:pt x="0" y="17512"/>
                                </a:lnTo>
                                <a:cubicBezTo>
                                  <a:pt x="0" y="17505"/>
                                  <a:pt x="6" y="17500"/>
                                  <a:pt x="13" y="17500"/>
                                </a:cubicBezTo>
                                <a:cubicBezTo>
                                  <a:pt x="20" y="17500"/>
                                  <a:pt x="25" y="17505"/>
                                  <a:pt x="25" y="17512"/>
                                </a:cubicBezTo>
                                <a:close/>
                                <a:moveTo>
                                  <a:pt x="25" y="17687"/>
                                </a:moveTo>
                                <a:lnTo>
                                  <a:pt x="25" y="17762"/>
                                </a:lnTo>
                                <a:cubicBezTo>
                                  <a:pt x="25" y="17769"/>
                                  <a:pt x="20" y="17775"/>
                                  <a:pt x="13" y="17775"/>
                                </a:cubicBezTo>
                                <a:cubicBezTo>
                                  <a:pt x="6" y="17775"/>
                                  <a:pt x="0" y="17769"/>
                                  <a:pt x="0" y="17762"/>
                                </a:cubicBezTo>
                                <a:lnTo>
                                  <a:pt x="0" y="17687"/>
                                </a:lnTo>
                                <a:cubicBezTo>
                                  <a:pt x="0" y="17680"/>
                                  <a:pt x="6" y="17675"/>
                                  <a:pt x="13" y="17675"/>
                                </a:cubicBezTo>
                                <a:cubicBezTo>
                                  <a:pt x="20" y="17675"/>
                                  <a:pt x="25" y="17680"/>
                                  <a:pt x="25" y="17687"/>
                                </a:cubicBezTo>
                                <a:close/>
                                <a:moveTo>
                                  <a:pt x="25" y="17862"/>
                                </a:moveTo>
                                <a:lnTo>
                                  <a:pt x="25" y="17937"/>
                                </a:lnTo>
                                <a:cubicBezTo>
                                  <a:pt x="25" y="17944"/>
                                  <a:pt x="20" y="17950"/>
                                  <a:pt x="13" y="17950"/>
                                </a:cubicBezTo>
                                <a:cubicBezTo>
                                  <a:pt x="6" y="17950"/>
                                  <a:pt x="0" y="17944"/>
                                  <a:pt x="0" y="17937"/>
                                </a:cubicBezTo>
                                <a:lnTo>
                                  <a:pt x="0" y="17862"/>
                                </a:lnTo>
                                <a:cubicBezTo>
                                  <a:pt x="0" y="17855"/>
                                  <a:pt x="6" y="17850"/>
                                  <a:pt x="13" y="17850"/>
                                </a:cubicBezTo>
                                <a:cubicBezTo>
                                  <a:pt x="20" y="17850"/>
                                  <a:pt x="25" y="17855"/>
                                  <a:pt x="25" y="17862"/>
                                </a:cubicBezTo>
                                <a:close/>
                                <a:moveTo>
                                  <a:pt x="25" y="18037"/>
                                </a:moveTo>
                                <a:lnTo>
                                  <a:pt x="25" y="18112"/>
                                </a:lnTo>
                                <a:cubicBezTo>
                                  <a:pt x="25" y="18119"/>
                                  <a:pt x="20" y="18125"/>
                                  <a:pt x="13" y="18125"/>
                                </a:cubicBezTo>
                                <a:cubicBezTo>
                                  <a:pt x="6" y="18125"/>
                                  <a:pt x="0" y="18119"/>
                                  <a:pt x="0" y="18112"/>
                                </a:cubicBezTo>
                                <a:lnTo>
                                  <a:pt x="0" y="18037"/>
                                </a:lnTo>
                                <a:cubicBezTo>
                                  <a:pt x="0" y="18030"/>
                                  <a:pt x="6" y="18025"/>
                                  <a:pt x="13" y="18025"/>
                                </a:cubicBezTo>
                                <a:cubicBezTo>
                                  <a:pt x="20" y="18025"/>
                                  <a:pt x="25" y="18030"/>
                                  <a:pt x="25" y="18037"/>
                                </a:cubicBezTo>
                                <a:close/>
                                <a:moveTo>
                                  <a:pt x="25" y="18212"/>
                                </a:moveTo>
                                <a:lnTo>
                                  <a:pt x="25" y="18287"/>
                                </a:lnTo>
                                <a:cubicBezTo>
                                  <a:pt x="25" y="18294"/>
                                  <a:pt x="20" y="18300"/>
                                  <a:pt x="13" y="18300"/>
                                </a:cubicBezTo>
                                <a:cubicBezTo>
                                  <a:pt x="6" y="18300"/>
                                  <a:pt x="0" y="18294"/>
                                  <a:pt x="0" y="18287"/>
                                </a:cubicBezTo>
                                <a:lnTo>
                                  <a:pt x="0" y="18212"/>
                                </a:lnTo>
                                <a:cubicBezTo>
                                  <a:pt x="0" y="18205"/>
                                  <a:pt x="6" y="18200"/>
                                  <a:pt x="13" y="18200"/>
                                </a:cubicBezTo>
                                <a:cubicBezTo>
                                  <a:pt x="20" y="18200"/>
                                  <a:pt x="25" y="18205"/>
                                  <a:pt x="25" y="18212"/>
                                </a:cubicBezTo>
                                <a:close/>
                                <a:moveTo>
                                  <a:pt x="25" y="18387"/>
                                </a:moveTo>
                                <a:lnTo>
                                  <a:pt x="25" y="18462"/>
                                </a:lnTo>
                                <a:cubicBezTo>
                                  <a:pt x="25" y="18469"/>
                                  <a:pt x="20" y="18475"/>
                                  <a:pt x="13" y="18475"/>
                                </a:cubicBezTo>
                                <a:cubicBezTo>
                                  <a:pt x="6" y="18475"/>
                                  <a:pt x="0" y="18469"/>
                                  <a:pt x="0" y="18462"/>
                                </a:cubicBezTo>
                                <a:lnTo>
                                  <a:pt x="0" y="18387"/>
                                </a:lnTo>
                                <a:cubicBezTo>
                                  <a:pt x="0" y="18380"/>
                                  <a:pt x="6" y="18375"/>
                                  <a:pt x="13" y="18375"/>
                                </a:cubicBezTo>
                                <a:cubicBezTo>
                                  <a:pt x="20" y="18375"/>
                                  <a:pt x="25" y="18380"/>
                                  <a:pt x="25" y="18387"/>
                                </a:cubicBezTo>
                                <a:close/>
                                <a:moveTo>
                                  <a:pt x="25" y="18562"/>
                                </a:moveTo>
                                <a:lnTo>
                                  <a:pt x="25" y="18637"/>
                                </a:lnTo>
                                <a:cubicBezTo>
                                  <a:pt x="25" y="18644"/>
                                  <a:pt x="20" y="18650"/>
                                  <a:pt x="13" y="18650"/>
                                </a:cubicBezTo>
                                <a:cubicBezTo>
                                  <a:pt x="6" y="18650"/>
                                  <a:pt x="0" y="18644"/>
                                  <a:pt x="0" y="18637"/>
                                </a:cubicBezTo>
                                <a:lnTo>
                                  <a:pt x="0" y="18562"/>
                                </a:lnTo>
                                <a:cubicBezTo>
                                  <a:pt x="0" y="18555"/>
                                  <a:pt x="6" y="18550"/>
                                  <a:pt x="13" y="18550"/>
                                </a:cubicBezTo>
                                <a:cubicBezTo>
                                  <a:pt x="20" y="18550"/>
                                  <a:pt x="25" y="18555"/>
                                  <a:pt x="25" y="18562"/>
                                </a:cubicBezTo>
                                <a:close/>
                                <a:moveTo>
                                  <a:pt x="25" y="18737"/>
                                </a:moveTo>
                                <a:lnTo>
                                  <a:pt x="25" y="18812"/>
                                </a:lnTo>
                                <a:cubicBezTo>
                                  <a:pt x="25" y="18819"/>
                                  <a:pt x="20" y="18825"/>
                                  <a:pt x="13" y="18825"/>
                                </a:cubicBezTo>
                                <a:cubicBezTo>
                                  <a:pt x="6" y="18825"/>
                                  <a:pt x="0" y="18819"/>
                                  <a:pt x="0" y="18812"/>
                                </a:cubicBezTo>
                                <a:lnTo>
                                  <a:pt x="0" y="18737"/>
                                </a:lnTo>
                                <a:cubicBezTo>
                                  <a:pt x="0" y="18730"/>
                                  <a:pt x="6" y="18725"/>
                                  <a:pt x="13" y="18725"/>
                                </a:cubicBezTo>
                                <a:cubicBezTo>
                                  <a:pt x="20" y="18725"/>
                                  <a:pt x="25" y="18730"/>
                                  <a:pt x="25" y="18737"/>
                                </a:cubicBezTo>
                                <a:close/>
                                <a:moveTo>
                                  <a:pt x="25" y="18912"/>
                                </a:moveTo>
                                <a:lnTo>
                                  <a:pt x="25" y="18987"/>
                                </a:lnTo>
                                <a:cubicBezTo>
                                  <a:pt x="25" y="18994"/>
                                  <a:pt x="20" y="19000"/>
                                  <a:pt x="13" y="19000"/>
                                </a:cubicBezTo>
                                <a:cubicBezTo>
                                  <a:pt x="6" y="19000"/>
                                  <a:pt x="0" y="18994"/>
                                  <a:pt x="0" y="18987"/>
                                </a:cubicBezTo>
                                <a:lnTo>
                                  <a:pt x="0" y="18912"/>
                                </a:lnTo>
                                <a:cubicBezTo>
                                  <a:pt x="0" y="18905"/>
                                  <a:pt x="6" y="18900"/>
                                  <a:pt x="13" y="18900"/>
                                </a:cubicBezTo>
                                <a:cubicBezTo>
                                  <a:pt x="20" y="18900"/>
                                  <a:pt x="25" y="18905"/>
                                  <a:pt x="25" y="18912"/>
                                </a:cubicBezTo>
                                <a:close/>
                                <a:moveTo>
                                  <a:pt x="25" y="19087"/>
                                </a:moveTo>
                                <a:lnTo>
                                  <a:pt x="25" y="19162"/>
                                </a:lnTo>
                                <a:cubicBezTo>
                                  <a:pt x="25" y="19169"/>
                                  <a:pt x="20" y="19175"/>
                                  <a:pt x="13" y="19175"/>
                                </a:cubicBezTo>
                                <a:cubicBezTo>
                                  <a:pt x="6" y="19175"/>
                                  <a:pt x="0" y="19169"/>
                                  <a:pt x="0" y="19162"/>
                                </a:cubicBezTo>
                                <a:lnTo>
                                  <a:pt x="0" y="19087"/>
                                </a:lnTo>
                                <a:cubicBezTo>
                                  <a:pt x="0" y="19080"/>
                                  <a:pt x="6" y="19075"/>
                                  <a:pt x="13" y="19075"/>
                                </a:cubicBezTo>
                                <a:cubicBezTo>
                                  <a:pt x="20" y="19075"/>
                                  <a:pt x="25" y="19080"/>
                                  <a:pt x="25" y="19087"/>
                                </a:cubicBezTo>
                                <a:close/>
                                <a:moveTo>
                                  <a:pt x="25" y="19262"/>
                                </a:moveTo>
                                <a:lnTo>
                                  <a:pt x="25" y="19337"/>
                                </a:lnTo>
                                <a:cubicBezTo>
                                  <a:pt x="25" y="19344"/>
                                  <a:pt x="20" y="19350"/>
                                  <a:pt x="13" y="19350"/>
                                </a:cubicBezTo>
                                <a:cubicBezTo>
                                  <a:pt x="6" y="19350"/>
                                  <a:pt x="0" y="19344"/>
                                  <a:pt x="0" y="19337"/>
                                </a:cubicBezTo>
                                <a:lnTo>
                                  <a:pt x="0" y="19262"/>
                                </a:lnTo>
                                <a:cubicBezTo>
                                  <a:pt x="0" y="19255"/>
                                  <a:pt x="6" y="19250"/>
                                  <a:pt x="13" y="19250"/>
                                </a:cubicBezTo>
                                <a:cubicBezTo>
                                  <a:pt x="20" y="19250"/>
                                  <a:pt x="25" y="19255"/>
                                  <a:pt x="25" y="19262"/>
                                </a:cubicBezTo>
                                <a:close/>
                                <a:moveTo>
                                  <a:pt x="25" y="19437"/>
                                </a:moveTo>
                                <a:lnTo>
                                  <a:pt x="25" y="19512"/>
                                </a:lnTo>
                                <a:cubicBezTo>
                                  <a:pt x="25" y="19519"/>
                                  <a:pt x="20" y="19525"/>
                                  <a:pt x="13" y="19525"/>
                                </a:cubicBezTo>
                                <a:cubicBezTo>
                                  <a:pt x="6" y="19525"/>
                                  <a:pt x="0" y="19519"/>
                                  <a:pt x="0" y="19512"/>
                                </a:cubicBezTo>
                                <a:lnTo>
                                  <a:pt x="0" y="19437"/>
                                </a:lnTo>
                                <a:cubicBezTo>
                                  <a:pt x="0" y="19430"/>
                                  <a:pt x="6" y="19425"/>
                                  <a:pt x="13" y="19425"/>
                                </a:cubicBezTo>
                                <a:cubicBezTo>
                                  <a:pt x="20" y="19425"/>
                                  <a:pt x="25" y="19430"/>
                                  <a:pt x="25" y="19437"/>
                                </a:cubicBezTo>
                                <a:close/>
                                <a:moveTo>
                                  <a:pt x="25" y="19612"/>
                                </a:moveTo>
                                <a:lnTo>
                                  <a:pt x="25" y="19687"/>
                                </a:lnTo>
                                <a:cubicBezTo>
                                  <a:pt x="25" y="19694"/>
                                  <a:pt x="20" y="19700"/>
                                  <a:pt x="13" y="19700"/>
                                </a:cubicBezTo>
                                <a:cubicBezTo>
                                  <a:pt x="6" y="19700"/>
                                  <a:pt x="0" y="19694"/>
                                  <a:pt x="0" y="19687"/>
                                </a:cubicBezTo>
                                <a:lnTo>
                                  <a:pt x="0" y="19612"/>
                                </a:lnTo>
                                <a:cubicBezTo>
                                  <a:pt x="0" y="19605"/>
                                  <a:pt x="6" y="19600"/>
                                  <a:pt x="13" y="19600"/>
                                </a:cubicBezTo>
                                <a:cubicBezTo>
                                  <a:pt x="20" y="19600"/>
                                  <a:pt x="25" y="19605"/>
                                  <a:pt x="25" y="19612"/>
                                </a:cubicBezTo>
                                <a:close/>
                                <a:moveTo>
                                  <a:pt x="25" y="19787"/>
                                </a:moveTo>
                                <a:lnTo>
                                  <a:pt x="25" y="19862"/>
                                </a:lnTo>
                                <a:cubicBezTo>
                                  <a:pt x="25" y="19869"/>
                                  <a:pt x="20" y="19875"/>
                                  <a:pt x="13" y="19875"/>
                                </a:cubicBezTo>
                                <a:cubicBezTo>
                                  <a:pt x="6" y="19875"/>
                                  <a:pt x="0" y="19869"/>
                                  <a:pt x="0" y="19862"/>
                                </a:cubicBezTo>
                                <a:lnTo>
                                  <a:pt x="0" y="19787"/>
                                </a:lnTo>
                                <a:cubicBezTo>
                                  <a:pt x="0" y="19780"/>
                                  <a:pt x="6" y="19775"/>
                                  <a:pt x="13" y="19775"/>
                                </a:cubicBezTo>
                                <a:cubicBezTo>
                                  <a:pt x="20" y="19775"/>
                                  <a:pt x="25" y="19780"/>
                                  <a:pt x="25" y="19787"/>
                                </a:cubicBezTo>
                                <a:close/>
                                <a:moveTo>
                                  <a:pt x="25" y="19962"/>
                                </a:moveTo>
                                <a:lnTo>
                                  <a:pt x="25" y="20037"/>
                                </a:lnTo>
                                <a:cubicBezTo>
                                  <a:pt x="25" y="20044"/>
                                  <a:pt x="20" y="20050"/>
                                  <a:pt x="13" y="20050"/>
                                </a:cubicBezTo>
                                <a:cubicBezTo>
                                  <a:pt x="6" y="20050"/>
                                  <a:pt x="0" y="20044"/>
                                  <a:pt x="0" y="20037"/>
                                </a:cubicBezTo>
                                <a:lnTo>
                                  <a:pt x="0" y="19962"/>
                                </a:lnTo>
                                <a:cubicBezTo>
                                  <a:pt x="0" y="19955"/>
                                  <a:pt x="6" y="19950"/>
                                  <a:pt x="13" y="19950"/>
                                </a:cubicBezTo>
                                <a:cubicBezTo>
                                  <a:pt x="20" y="19950"/>
                                  <a:pt x="25" y="19955"/>
                                  <a:pt x="25" y="19962"/>
                                </a:cubicBezTo>
                                <a:close/>
                                <a:moveTo>
                                  <a:pt x="25" y="20137"/>
                                </a:moveTo>
                                <a:lnTo>
                                  <a:pt x="25" y="20212"/>
                                </a:lnTo>
                                <a:cubicBezTo>
                                  <a:pt x="25" y="20219"/>
                                  <a:pt x="20" y="20225"/>
                                  <a:pt x="13" y="20225"/>
                                </a:cubicBezTo>
                                <a:cubicBezTo>
                                  <a:pt x="6" y="20225"/>
                                  <a:pt x="0" y="20219"/>
                                  <a:pt x="0" y="20212"/>
                                </a:cubicBezTo>
                                <a:lnTo>
                                  <a:pt x="0" y="20137"/>
                                </a:lnTo>
                                <a:cubicBezTo>
                                  <a:pt x="0" y="20130"/>
                                  <a:pt x="6" y="20125"/>
                                  <a:pt x="13" y="20125"/>
                                </a:cubicBezTo>
                                <a:cubicBezTo>
                                  <a:pt x="20" y="20125"/>
                                  <a:pt x="25" y="20130"/>
                                  <a:pt x="25" y="20137"/>
                                </a:cubicBezTo>
                                <a:close/>
                                <a:moveTo>
                                  <a:pt x="25" y="20312"/>
                                </a:moveTo>
                                <a:lnTo>
                                  <a:pt x="25" y="20387"/>
                                </a:lnTo>
                                <a:cubicBezTo>
                                  <a:pt x="25" y="20394"/>
                                  <a:pt x="20" y="20400"/>
                                  <a:pt x="13" y="20400"/>
                                </a:cubicBezTo>
                                <a:cubicBezTo>
                                  <a:pt x="6" y="20400"/>
                                  <a:pt x="0" y="20394"/>
                                  <a:pt x="0" y="20387"/>
                                </a:cubicBezTo>
                                <a:lnTo>
                                  <a:pt x="0" y="20312"/>
                                </a:lnTo>
                                <a:cubicBezTo>
                                  <a:pt x="0" y="20305"/>
                                  <a:pt x="6" y="20300"/>
                                  <a:pt x="13" y="20300"/>
                                </a:cubicBezTo>
                                <a:cubicBezTo>
                                  <a:pt x="20" y="20300"/>
                                  <a:pt x="25" y="20305"/>
                                  <a:pt x="25" y="20312"/>
                                </a:cubicBezTo>
                                <a:close/>
                                <a:moveTo>
                                  <a:pt x="25" y="20487"/>
                                </a:moveTo>
                                <a:lnTo>
                                  <a:pt x="25" y="20562"/>
                                </a:lnTo>
                                <a:cubicBezTo>
                                  <a:pt x="25" y="20569"/>
                                  <a:pt x="20" y="20575"/>
                                  <a:pt x="13" y="20575"/>
                                </a:cubicBezTo>
                                <a:cubicBezTo>
                                  <a:pt x="6" y="20575"/>
                                  <a:pt x="0" y="20569"/>
                                  <a:pt x="0" y="20562"/>
                                </a:cubicBezTo>
                                <a:lnTo>
                                  <a:pt x="0" y="20487"/>
                                </a:lnTo>
                                <a:cubicBezTo>
                                  <a:pt x="0" y="20480"/>
                                  <a:pt x="6" y="20475"/>
                                  <a:pt x="13" y="20475"/>
                                </a:cubicBezTo>
                                <a:cubicBezTo>
                                  <a:pt x="20" y="20475"/>
                                  <a:pt x="25" y="20480"/>
                                  <a:pt x="25" y="20487"/>
                                </a:cubicBezTo>
                                <a:close/>
                                <a:moveTo>
                                  <a:pt x="25" y="20662"/>
                                </a:moveTo>
                                <a:lnTo>
                                  <a:pt x="25" y="20737"/>
                                </a:lnTo>
                                <a:cubicBezTo>
                                  <a:pt x="25" y="20744"/>
                                  <a:pt x="20" y="20750"/>
                                  <a:pt x="13" y="20750"/>
                                </a:cubicBezTo>
                                <a:cubicBezTo>
                                  <a:pt x="6" y="20750"/>
                                  <a:pt x="0" y="20744"/>
                                  <a:pt x="0" y="20737"/>
                                </a:cubicBezTo>
                                <a:lnTo>
                                  <a:pt x="0" y="20662"/>
                                </a:lnTo>
                                <a:cubicBezTo>
                                  <a:pt x="0" y="20655"/>
                                  <a:pt x="6" y="20650"/>
                                  <a:pt x="13" y="20650"/>
                                </a:cubicBezTo>
                                <a:cubicBezTo>
                                  <a:pt x="20" y="20650"/>
                                  <a:pt x="25" y="20655"/>
                                  <a:pt x="25" y="20662"/>
                                </a:cubicBezTo>
                                <a:close/>
                                <a:moveTo>
                                  <a:pt x="25" y="20837"/>
                                </a:moveTo>
                                <a:lnTo>
                                  <a:pt x="25" y="20912"/>
                                </a:lnTo>
                                <a:cubicBezTo>
                                  <a:pt x="25" y="20919"/>
                                  <a:pt x="20" y="20925"/>
                                  <a:pt x="13" y="20925"/>
                                </a:cubicBezTo>
                                <a:cubicBezTo>
                                  <a:pt x="6" y="20925"/>
                                  <a:pt x="0" y="20919"/>
                                  <a:pt x="0" y="20912"/>
                                </a:cubicBezTo>
                                <a:lnTo>
                                  <a:pt x="0" y="20837"/>
                                </a:lnTo>
                                <a:cubicBezTo>
                                  <a:pt x="0" y="20830"/>
                                  <a:pt x="6" y="20825"/>
                                  <a:pt x="13" y="20825"/>
                                </a:cubicBezTo>
                                <a:cubicBezTo>
                                  <a:pt x="20" y="20825"/>
                                  <a:pt x="25" y="20830"/>
                                  <a:pt x="25" y="20837"/>
                                </a:cubicBezTo>
                                <a:close/>
                                <a:moveTo>
                                  <a:pt x="25" y="21012"/>
                                </a:moveTo>
                                <a:lnTo>
                                  <a:pt x="25" y="21087"/>
                                </a:lnTo>
                                <a:cubicBezTo>
                                  <a:pt x="25" y="21094"/>
                                  <a:pt x="20" y="21100"/>
                                  <a:pt x="13" y="21100"/>
                                </a:cubicBezTo>
                                <a:cubicBezTo>
                                  <a:pt x="6" y="21100"/>
                                  <a:pt x="0" y="21094"/>
                                  <a:pt x="0" y="21087"/>
                                </a:cubicBezTo>
                                <a:lnTo>
                                  <a:pt x="0" y="21012"/>
                                </a:lnTo>
                                <a:cubicBezTo>
                                  <a:pt x="0" y="21005"/>
                                  <a:pt x="6" y="21000"/>
                                  <a:pt x="13" y="21000"/>
                                </a:cubicBezTo>
                                <a:cubicBezTo>
                                  <a:pt x="20" y="21000"/>
                                  <a:pt x="25" y="21005"/>
                                  <a:pt x="25" y="21012"/>
                                </a:cubicBezTo>
                                <a:close/>
                                <a:moveTo>
                                  <a:pt x="25" y="21187"/>
                                </a:moveTo>
                                <a:lnTo>
                                  <a:pt x="25" y="21262"/>
                                </a:lnTo>
                                <a:cubicBezTo>
                                  <a:pt x="25" y="21269"/>
                                  <a:pt x="20" y="21275"/>
                                  <a:pt x="13" y="21275"/>
                                </a:cubicBezTo>
                                <a:cubicBezTo>
                                  <a:pt x="6" y="21275"/>
                                  <a:pt x="0" y="21269"/>
                                  <a:pt x="0" y="21262"/>
                                </a:cubicBezTo>
                                <a:lnTo>
                                  <a:pt x="0" y="21187"/>
                                </a:lnTo>
                                <a:cubicBezTo>
                                  <a:pt x="0" y="21180"/>
                                  <a:pt x="6" y="21175"/>
                                  <a:pt x="13" y="21175"/>
                                </a:cubicBezTo>
                                <a:cubicBezTo>
                                  <a:pt x="20" y="21175"/>
                                  <a:pt x="25" y="21180"/>
                                  <a:pt x="25" y="21187"/>
                                </a:cubicBezTo>
                                <a:close/>
                                <a:moveTo>
                                  <a:pt x="25" y="21362"/>
                                </a:moveTo>
                                <a:lnTo>
                                  <a:pt x="25" y="21437"/>
                                </a:lnTo>
                                <a:cubicBezTo>
                                  <a:pt x="25" y="21444"/>
                                  <a:pt x="20" y="21450"/>
                                  <a:pt x="13" y="21450"/>
                                </a:cubicBezTo>
                                <a:cubicBezTo>
                                  <a:pt x="6" y="21450"/>
                                  <a:pt x="0" y="21444"/>
                                  <a:pt x="0" y="21437"/>
                                </a:cubicBezTo>
                                <a:lnTo>
                                  <a:pt x="0" y="21362"/>
                                </a:lnTo>
                                <a:cubicBezTo>
                                  <a:pt x="0" y="21355"/>
                                  <a:pt x="6" y="21350"/>
                                  <a:pt x="13" y="21350"/>
                                </a:cubicBezTo>
                                <a:cubicBezTo>
                                  <a:pt x="20" y="21350"/>
                                  <a:pt x="25" y="21355"/>
                                  <a:pt x="25" y="21362"/>
                                </a:cubicBezTo>
                                <a:close/>
                                <a:moveTo>
                                  <a:pt x="25" y="21537"/>
                                </a:moveTo>
                                <a:lnTo>
                                  <a:pt x="25" y="21612"/>
                                </a:lnTo>
                                <a:cubicBezTo>
                                  <a:pt x="25" y="21619"/>
                                  <a:pt x="20" y="21625"/>
                                  <a:pt x="13" y="21625"/>
                                </a:cubicBezTo>
                                <a:cubicBezTo>
                                  <a:pt x="6" y="21625"/>
                                  <a:pt x="0" y="21619"/>
                                  <a:pt x="0" y="21612"/>
                                </a:cubicBezTo>
                                <a:lnTo>
                                  <a:pt x="0" y="21537"/>
                                </a:lnTo>
                                <a:cubicBezTo>
                                  <a:pt x="0" y="21530"/>
                                  <a:pt x="6" y="21525"/>
                                  <a:pt x="13" y="21525"/>
                                </a:cubicBezTo>
                                <a:cubicBezTo>
                                  <a:pt x="20" y="21525"/>
                                  <a:pt x="25" y="21530"/>
                                  <a:pt x="25" y="21537"/>
                                </a:cubicBezTo>
                                <a:close/>
                                <a:moveTo>
                                  <a:pt x="25" y="21712"/>
                                </a:moveTo>
                                <a:lnTo>
                                  <a:pt x="25" y="21787"/>
                                </a:lnTo>
                                <a:cubicBezTo>
                                  <a:pt x="25" y="21794"/>
                                  <a:pt x="20" y="21800"/>
                                  <a:pt x="13" y="21800"/>
                                </a:cubicBezTo>
                                <a:cubicBezTo>
                                  <a:pt x="6" y="21800"/>
                                  <a:pt x="0" y="21794"/>
                                  <a:pt x="0" y="21787"/>
                                </a:cubicBezTo>
                                <a:lnTo>
                                  <a:pt x="0" y="21712"/>
                                </a:lnTo>
                                <a:cubicBezTo>
                                  <a:pt x="0" y="21705"/>
                                  <a:pt x="6" y="21700"/>
                                  <a:pt x="13" y="21700"/>
                                </a:cubicBezTo>
                                <a:cubicBezTo>
                                  <a:pt x="20" y="21700"/>
                                  <a:pt x="25" y="21705"/>
                                  <a:pt x="25" y="21712"/>
                                </a:cubicBezTo>
                                <a:close/>
                                <a:moveTo>
                                  <a:pt x="25" y="21887"/>
                                </a:moveTo>
                                <a:lnTo>
                                  <a:pt x="25" y="21962"/>
                                </a:lnTo>
                                <a:cubicBezTo>
                                  <a:pt x="25" y="21969"/>
                                  <a:pt x="20" y="21975"/>
                                  <a:pt x="13" y="21975"/>
                                </a:cubicBezTo>
                                <a:cubicBezTo>
                                  <a:pt x="6" y="21975"/>
                                  <a:pt x="0" y="21969"/>
                                  <a:pt x="0" y="21962"/>
                                </a:cubicBezTo>
                                <a:lnTo>
                                  <a:pt x="0" y="21887"/>
                                </a:lnTo>
                                <a:cubicBezTo>
                                  <a:pt x="0" y="21880"/>
                                  <a:pt x="6" y="21875"/>
                                  <a:pt x="13" y="21875"/>
                                </a:cubicBezTo>
                                <a:cubicBezTo>
                                  <a:pt x="20" y="21875"/>
                                  <a:pt x="25" y="21880"/>
                                  <a:pt x="25" y="21887"/>
                                </a:cubicBezTo>
                                <a:close/>
                                <a:moveTo>
                                  <a:pt x="25" y="22062"/>
                                </a:moveTo>
                                <a:lnTo>
                                  <a:pt x="25" y="22137"/>
                                </a:lnTo>
                                <a:cubicBezTo>
                                  <a:pt x="25" y="22144"/>
                                  <a:pt x="20" y="22150"/>
                                  <a:pt x="13" y="22150"/>
                                </a:cubicBezTo>
                                <a:cubicBezTo>
                                  <a:pt x="6" y="22150"/>
                                  <a:pt x="0" y="22144"/>
                                  <a:pt x="0" y="22137"/>
                                </a:cubicBezTo>
                                <a:lnTo>
                                  <a:pt x="0" y="22062"/>
                                </a:lnTo>
                                <a:cubicBezTo>
                                  <a:pt x="0" y="22055"/>
                                  <a:pt x="6" y="22050"/>
                                  <a:pt x="13" y="22050"/>
                                </a:cubicBezTo>
                                <a:cubicBezTo>
                                  <a:pt x="20" y="22050"/>
                                  <a:pt x="25" y="22055"/>
                                  <a:pt x="25" y="22062"/>
                                </a:cubicBezTo>
                                <a:close/>
                                <a:moveTo>
                                  <a:pt x="25" y="22237"/>
                                </a:moveTo>
                                <a:lnTo>
                                  <a:pt x="25" y="22312"/>
                                </a:lnTo>
                                <a:cubicBezTo>
                                  <a:pt x="25" y="22319"/>
                                  <a:pt x="20" y="22325"/>
                                  <a:pt x="13" y="22325"/>
                                </a:cubicBezTo>
                                <a:cubicBezTo>
                                  <a:pt x="6" y="22325"/>
                                  <a:pt x="0" y="22319"/>
                                  <a:pt x="0" y="22312"/>
                                </a:cubicBezTo>
                                <a:lnTo>
                                  <a:pt x="0" y="22237"/>
                                </a:lnTo>
                                <a:cubicBezTo>
                                  <a:pt x="0" y="22230"/>
                                  <a:pt x="6" y="22225"/>
                                  <a:pt x="13" y="22225"/>
                                </a:cubicBezTo>
                                <a:cubicBezTo>
                                  <a:pt x="20" y="22225"/>
                                  <a:pt x="25" y="22230"/>
                                  <a:pt x="25" y="22237"/>
                                </a:cubicBez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86" name="Rectangle 212"/>
                        <wps:cNvSpPr>
                          <a:spLocks noChangeArrowheads="1"/>
                        </wps:cNvSpPr>
                        <wps:spPr bwMode="auto">
                          <a:xfrm>
                            <a:off x="8058" y="5765"/>
                            <a:ext cx="16694" cy="8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7949" w14:textId="77777777" w:rsidR="00A605B9" w:rsidRPr="00A605B9" w:rsidRDefault="00A605B9" w:rsidP="00A605B9">
                              <w:pPr>
                                <w:jc w:val="center"/>
                                <w:rPr>
                                  <w:sz w:val="18"/>
                                  <w:szCs w:val="18"/>
                                  <w:lang w:val="en-GB"/>
                                </w:rPr>
                              </w:pPr>
                              <w:r w:rsidRPr="00A605B9">
                                <w:rPr>
                                  <w:sz w:val="20"/>
                                  <w:lang w:val="en-GB"/>
                                </w:rPr>
                                <w:t>Step 1</w:t>
                              </w:r>
                              <w:r w:rsidRPr="00A605B9">
                                <w:rPr>
                                  <w:sz w:val="18"/>
                                  <w:szCs w:val="18"/>
                                  <w:lang w:val="en-GB"/>
                                </w:rPr>
                                <w:br/>
                                <w:t xml:space="preserve">Circular Letter to invite proposals for radio </w:t>
                              </w:r>
                              <w:r w:rsidRPr="00A605B9">
                                <w:rPr>
                                  <w:sz w:val="18"/>
                                  <w:szCs w:val="18"/>
                                  <w:lang w:val="en-GB"/>
                                </w:rPr>
                                <w:br/>
                                <w:t>interface technologies and evaluations</w:t>
                              </w:r>
                            </w:p>
                          </w:txbxContent>
                        </wps:txbx>
                        <wps:bodyPr rot="0" vert="horz" wrap="square" lIns="0" tIns="0" rIns="0" bIns="0" anchor="t" anchorCtr="0" upright="1">
                          <a:noAutofit/>
                        </wps:bodyPr>
                      </wps:wsp>
                      <wps:wsp>
                        <wps:cNvPr id="587" name="Rectangle 214"/>
                        <wps:cNvSpPr>
                          <a:spLocks noChangeArrowheads="1"/>
                        </wps:cNvSpPr>
                        <wps:spPr bwMode="auto">
                          <a:xfrm>
                            <a:off x="35911" y="6108"/>
                            <a:ext cx="15424" cy="8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ADE6" w14:textId="77777777" w:rsidR="00A605B9" w:rsidRPr="00A605B9" w:rsidRDefault="00A605B9" w:rsidP="00A605B9">
                              <w:pPr>
                                <w:jc w:val="center"/>
                                <w:rPr>
                                  <w:sz w:val="20"/>
                                  <w:lang w:val="en-GB"/>
                                </w:rPr>
                              </w:pPr>
                              <w:r w:rsidRPr="00A605B9">
                                <w:rPr>
                                  <w:sz w:val="20"/>
                                  <w:lang w:val="en-GB"/>
                                </w:rPr>
                                <w:t>Step 2</w:t>
                              </w:r>
                              <w:r w:rsidRPr="00A605B9">
                                <w:rPr>
                                  <w:sz w:val="20"/>
                                  <w:lang w:val="en-GB"/>
                                </w:rPr>
                                <w:br/>
                              </w:r>
                              <w:r w:rsidRPr="00A605B9">
                                <w:rPr>
                                  <w:sz w:val="18"/>
                                  <w:szCs w:val="18"/>
                                  <w:lang w:val="en-GB"/>
                                </w:rPr>
                                <w:t xml:space="preserve">Development of candidate </w:t>
                              </w:r>
                              <w:r w:rsidRPr="00A605B9">
                                <w:rPr>
                                  <w:sz w:val="18"/>
                                  <w:szCs w:val="18"/>
                                  <w:lang w:val="en-GB" w:eastAsia="ja-JP"/>
                                </w:rPr>
                                <w:t>r</w:t>
                              </w:r>
                              <w:r w:rsidRPr="00A605B9">
                                <w:rPr>
                                  <w:sz w:val="18"/>
                                  <w:szCs w:val="18"/>
                                  <w:lang w:val="en-GB"/>
                                </w:rPr>
                                <w:t>adio interface technologies</w:t>
                              </w:r>
                            </w:p>
                          </w:txbxContent>
                        </wps:txbx>
                        <wps:bodyPr rot="0" vert="horz" wrap="square" lIns="0" tIns="0" rIns="0" bIns="0" anchor="t" anchorCtr="0" upright="1">
                          <a:noAutofit/>
                        </wps:bodyPr>
                      </wps:wsp>
                      <wps:wsp>
                        <wps:cNvPr id="588" name="Rectangle 216"/>
                        <wps:cNvSpPr>
                          <a:spLocks noChangeArrowheads="1"/>
                        </wps:cNvSpPr>
                        <wps:spPr bwMode="auto">
                          <a:xfrm>
                            <a:off x="8695" y="29151"/>
                            <a:ext cx="15818" cy="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3C39" w14:textId="77777777" w:rsidR="00A605B9" w:rsidRPr="00A605B9" w:rsidRDefault="00A605B9" w:rsidP="00A605B9">
                              <w:pPr>
                                <w:jc w:val="center"/>
                                <w:rPr>
                                  <w:sz w:val="18"/>
                                  <w:szCs w:val="18"/>
                                  <w:lang w:val="en-GB"/>
                                </w:rPr>
                              </w:pPr>
                              <w:r w:rsidRPr="00A605B9">
                                <w:rPr>
                                  <w:sz w:val="20"/>
                                  <w:lang w:val="en-GB"/>
                                </w:rPr>
                                <w:t>Step 5</w:t>
                              </w:r>
                              <w:r w:rsidRPr="00A605B9">
                                <w:rPr>
                                  <w:sz w:val="18"/>
                                  <w:szCs w:val="18"/>
                                  <w:lang w:val="en-GB"/>
                                </w:rPr>
                                <w:br/>
                                <w:t>Review and coordination of outside evaluation activities</w:t>
                              </w:r>
                            </w:p>
                          </w:txbxContent>
                        </wps:txbx>
                        <wps:bodyPr rot="0" vert="horz" wrap="square" lIns="0" tIns="0" rIns="0" bIns="0" anchor="t" anchorCtr="0" upright="1">
                          <a:noAutofit/>
                        </wps:bodyPr>
                      </wps:wsp>
                      <wps:wsp>
                        <wps:cNvPr id="589" name="Rectangle 218"/>
                        <wps:cNvSpPr>
                          <a:spLocks noChangeArrowheads="1"/>
                        </wps:cNvSpPr>
                        <wps:spPr bwMode="auto">
                          <a:xfrm>
                            <a:off x="8883" y="44704"/>
                            <a:ext cx="14586" cy="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57A8" w14:textId="77777777" w:rsidR="00A605B9" w:rsidRPr="00A605B9" w:rsidRDefault="00A605B9" w:rsidP="00A605B9">
                              <w:pPr>
                                <w:jc w:val="center"/>
                                <w:rPr>
                                  <w:sz w:val="18"/>
                                  <w:szCs w:val="18"/>
                                  <w:lang w:val="en-GB" w:eastAsia="ja-JP"/>
                                </w:rPr>
                              </w:pPr>
                              <w:r w:rsidRPr="00A605B9">
                                <w:rPr>
                                  <w:sz w:val="20"/>
                                  <w:lang w:val="en-GB"/>
                                </w:rPr>
                                <w:t>Step 6</w:t>
                              </w:r>
                              <w:r w:rsidRPr="00A605B9">
                                <w:rPr>
                                  <w:sz w:val="18"/>
                                  <w:szCs w:val="18"/>
                                  <w:lang w:val="en-GB"/>
                                </w:rPr>
                                <w:br/>
                                <w:t>Review to assess compliance with minimum requirements</w:t>
                              </w:r>
                            </w:p>
                          </w:txbxContent>
                        </wps:txbx>
                        <wps:bodyPr rot="0" vert="horz" wrap="square" lIns="0" tIns="0" rIns="0" bIns="0" anchor="t" anchorCtr="0" upright="1">
                          <a:noAutofit/>
                        </wps:bodyPr>
                      </wps:wsp>
                      <wps:wsp>
                        <wps:cNvPr id="590" name="Rectangle 220"/>
                        <wps:cNvSpPr>
                          <a:spLocks noChangeArrowheads="1"/>
                        </wps:cNvSpPr>
                        <wps:spPr bwMode="auto">
                          <a:xfrm>
                            <a:off x="9366" y="57147"/>
                            <a:ext cx="15449" cy="7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B91A" w14:textId="77777777" w:rsidR="00A605B9" w:rsidRPr="00A605B9" w:rsidRDefault="00A605B9" w:rsidP="00A605B9">
                              <w:pPr>
                                <w:jc w:val="center"/>
                                <w:rPr>
                                  <w:sz w:val="18"/>
                                  <w:szCs w:val="18"/>
                                  <w:lang w:val="en-GB"/>
                                </w:rPr>
                              </w:pPr>
                              <w:r w:rsidRPr="00A605B9">
                                <w:rPr>
                                  <w:sz w:val="20"/>
                                  <w:lang w:val="en-GB"/>
                                </w:rPr>
                                <w:t>Step 7</w:t>
                              </w:r>
                              <w:r w:rsidRPr="00A605B9">
                                <w:rPr>
                                  <w:sz w:val="18"/>
                                  <w:szCs w:val="18"/>
                                  <w:lang w:val="en-GB"/>
                                </w:rPr>
                                <w:br/>
                                <w:t>Consideration of evaluation results, consensus building and decision</w:t>
                              </w:r>
                            </w:p>
                          </w:txbxContent>
                        </wps:txbx>
                        <wps:bodyPr rot="0" vert="horz" wrap="square" lIns="0" tIns="0" rIns="0" bIns="0" anchor="t" anchorCtr="0" upright="1">
                          <a:noAutofit/>
                        </wps:bodyPr>
                      </wps:wsp>
                      <wps:wsp>
                        <wps:cNvPr id="591" name="Freeform 40"/>
                        <wps:cNvSpPr>
                          <a:spLocks noEditPoints="1"/>
                        </wps:cNvSpPr>
                        <wps:spPr bwMode="auto">
                          <a:xfrm>
                            <a:off x="25406" y="9620"/>
                            <a:ext cx="8401" cy="679"/>
                          </a:xfrm>
                          <a:custGeom>
                            <a:avLst/>
                            <a:gdLst>
                              <a:gd name="T0" fmla="*/ 2147483647 w 4942"/>
                              <a:gd name="T1" fmla="*/ 2147483647 h 400"/>
                              <a:gd name="T2" fmla="*/ 2147483647 w 4942"/>
                              <a:gd name="T3" fmla="*/ 2147483647 h 400"/>
                              <a:gd name="T4" fmla="*/ 2147483647 w 4942"/>
                              <a:gd name="T5" fmla="*/ 2147483647 h 400"/>
                              <a:gd name="T6" fmla="*/ 2147483647 w 4942"/>
                              <a:gd name="T7" fmla="*/ 2147483647 h 400"/>
                              <a:gd name="T8" fmla="*/ 2147483647 w 4942"/>
                              <a:gd name="T9" fmla="*/ 2147483647 h 400"/>
                              <a:gd name="T10" fmla="*/ 0 w 4942"/>
                              <a:gd name="T11" fmla="*/ 2147483647 h 400"/>
                              <a:gd name="T12" fmla="*/ 2147483647 w 4942"/>
                              <a:gd name="T13" fmla="*/ 2147483647 h 400"/>
                              <a:gd name="T14" fmla="*/ 2147483647 w 4942"/>
                              <a:gd name="T15" fmla="*/ 0 h 400"/>
                              <a:gd name="T16" fmla="*/ 2147483647 w 4942"/>
                              <a:gd name="T17" fmla="*/ 2147483647 h 400"/>
                              <a:gd name="T18" fmla="*/ 2147483647 w 4942"/>
                              <a:gd name="T19" fmla="*/ 2147483647 h 400"/>
                              <a:gd name="T20" fmla="*/ 2147483647 w 4942"/>
                              <a:gd name="T21" fmla="*/ 0 h 4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942" h="400">
                                <a:moveTo>
                                  <a:pt x="34" y="166"/>
                                </a:moveTo>
                                <a:lnTo>
                                  <a:pt x="4609" y="166"/>
                                </a:lnTo>
                                <a:cubicBezTo>
                                  <a:pt x="4627" y="166"/>
                                  <a:pt x="4642" y="181"/>
                                  <a:pt x="4642" y="200"/>
                                </a:cubicBezTo>
                                <a:cubicBezTo>
                                  <a:pt x="4642" y="218"/>
                                  <a:pt x="4627" y="233"/>
                                  <a:pt x="4609" y="233"/>
                                </a:cubicBezTo>
                                <a:lnTo>
                                  <a:pt x="34" y="233"/>
                                </a:lnTo>
                                <a:cubicBezTo>
                                  <a:pt x="15" y="233"/>
                                  <a:pt x="0" y="218"/>
                                  <a:pt x="0" y="200"/>
                                </a:cubicBezTo>
                                <a:cubicBezTo>
                                  <a:pt x="0" y="181"/>
                                  <a:pt x="15" y="166"/>
                                  <a:pt x="34" y="166"/>
                                </a:cubicBezTo>
                                <a:close/>
                                <a:moveTo>
                                  <a:pt x="4542" y="0"/>
                                </a:moveTo>
                                <a:lnTo>
                                  <a:pt x="4942" y="200"/>
                                </a:lnTo>
                                <a:lnTo>
                                  <a:pt x="4542" y="400"/>
                                </a:lnTo>
                                <a:lnTo>
                                  <a:pt x="4542"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92" name="Freeform 41"/>
                        <wps:cNvSpPr>
                          <a:spLocks noEditPoints="1"/>
                        </wps:cNvSpPr>
                        <wps:spPr bwMode="auto">
                          <a:xfrm>
                            <a:off x="25450" y="32727"/>
                            <a:ext cx="6433" cy="680"/>
                          </a:xfrm>
                          <a:custGeom>
                            <a:avLst/>
                            <a:gdLst>
                              <a:gd name="T0" fmla="*/ 2147483647 w 1013"/>
                              <a:gd name="T1" fmla="*/ 2147483647 h 107"/>
                              <a:gd name="T2" fmla="*/ 2147483647 w 1013"/>
                              <a:gd name="T3" fmla="*/ 2147483647 h 107"/>
                              <a:gd name="T4" fmla="*/ 2147483647 w 1013"/>
                              <a:gd name="T5" fmla="*/ 2147483647 h 107"/>
                              <a:gd name="T6" fmla="*/ 2147483647 w 1013"/>
                              <a:gd name="T7" fmla="*/ 2147483647 h 107"/>
                              <a:gd name="T8" fmla="*/ 2147483647 w 1013"/>
                              <a:gd name="T9" fmla="*/ 2147483647 h 107"/>
                              <a:gd name="T10" fmla="*/ 2147483647 w 1013"/>
                              <a:gd name="T11" fmla="*/ 2147483647 h 107"/>
                              <a:gd name="T12" fmla="*/ 0 w 1013"/>
                              <a:gd name="T13" fmla="*/ 2147483647 h 107"/>
                              <a:gd name="T14" fmla="*/ 2147483647 w 1013"/>
                              <a:gd name="T15" fmla="*/ 0 h 107"/>
                              <a:gd name="T16" fmla="*/ 2147483647 w 1013"/>
                              <a:gd name="T17" fmla="*/ 2147483647 h 107"/>
                              <a:gd name="T18" fmla="*/ 2147483647 w 1013"/>
                              <a:gd name="T19" fmla="*/ 0 h 107"/>
                              <a:gd name="T20" fmla="*/ 2147483647 w 1013"/>
                              <a:gd name="T21" fmla="*/ 2147483647 h 107"/>
                              <a:gd name="T22" fmla="*/ 2147483647 w 1013"/>
                              <a:gd name="T23" fmla="*/ 2147483647 h 107"/>
                              <a:gd name="T24" fmla="*/ 2147483647 w 1013"/>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13" h="107">
                                <a:moveTo>
                                  <a:pt x="89" y="45"/>
                                </a:moveTo>
                                <a:lnTo>
                                  <a:pt x="923" y="45"/>
                                </a:lnTo>
                                <a:lnTo>
                                  <a:pt x="923" y="63"/>
                                </a:lnTo>
                                <a:lnTo>
                                  <a:pt x="89" y="63"/>
                                </a:lnTo>
                                <a:lnTo>
                                  <a:pt x="89" y="45"/>
                                </a:lnTo>
                                <a:close/>
                                <a:moveTo>
                                  <a:pt x="107" y="107"/>
                                </a:moveTo>
                                <a:lnTo>
                                  <a:pt x="0" y="54"/>
                                </a:lnTo>
                                <a:lnTo>
                                  <a:pt x="107" y="0"/>
                                </a:lnTo>
                                <a:lnTo>
                                  <a:pt x="107" y="107"/>
                                </a:lnTo>
                                <a:close/>
                                <a:moveTo>
                                  <a:pt x="906" y="0"/>
                                </a:moveTo>
                                <a:lnTo>
                                  <a:pt x="1013" y="54"/>
                                </a:lnTo>
                                <a:lnTo>
                                  <a:pt x="906" y="107"/>
                                </a:lnTo>
                                <a:lnTo>
                                  <a:pt x="906"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93" name="Freeform 42"/>
                        <wps:cNvSpPr>
                          <a:spLocks noEditPoints="1"/>
                        </wps:cNvSpPr>
                        <wps:spPr bwMode="auto">
                          <a:xfrm>
                            <a:off x="16395" y="36271"/>
                            <a:ext cx="16758" cy="8433"/>
                          </a:xfrm>
                          <a:custGeom>
                            <a:avLst/>
                            <a:gdLst>
                              <a:gd name="T0" fmla="*/ 2147483647 w 9863"/>
                              <a:gd name="T1" fmla="*/ 2147483647 h 4963"/>
                              <a:gd name="T2" fmla="*/ 2147483647 w 9863"/>
                              <a:gd name="T3" fmla="*/ 2147483647 h 4963"/>
                              <a:gd name="T4" fmla="*/ 2147483647 w 9863"/>
                              <a:gd name="T5" fmla="*/ 2147483647 h 4963"/>
                              <a:gd name="T6" fmla="*/ 2147483647 w 9863"/>
                              <a:gd name="T7" fmla="*/ 2147483647 h 4963"/>
                              <a:gd name="T8" fmla="*/ 2147483647 w 9863"/>
                              <a:gd name="T9" fmla="*/ 2147483647 h 4963"/>
                              <a:gd name="T10" fmla="*/ 2147483647 w 9863"/>
                              <a:gd name="T11" fmla="*/ 2147483647 h 4963"/>
                              <a:gd name="T12" fmla="*/ 2147483647 w 9863"/>
                              <a:gd name="T13" fmla="*/ 2147483647 h 4963"/>
                              <a:gd name="T14" fmla="*/ 2147483647 w 9863"/>
                              <a:gd name="T15" fmla="*/ 2147483647 h 4963"/>
                              <a:gd name="T16" fmla="*/ 2147483647 w 9863"/>
                              <a:gd name="T17" fmla="*/ 2147483647 h 4963"/>
                              <a:gd name="T18" fmla="*/ 2147483647 w 9863"/>
                              <a:gd name="T19" fmla="*/ 2147483647 h 4963"/>
                              <a:gd name="T20" fmla="*/ 2147483647 w 9863"/>
                              <a:gd name="T21" fmla="*/ 2147483647 h 4963"/>
                              <a:gd name="T22" fmla="*/ 2147483647 w 9863"/>
                              <a:gd name="T23" fmla="*/ 2147483647 h 4963"/>
                              <a:gd name="T24" fmla="*/ 2147483647 w 9863"/>
                              <a:gd name="T25" fmla="*/ 2147483647 h 4963"/>
                              <a:gd name="T26" fmla="*/ 2147483647 w 9863"/>
                              <a:gd name="T27" fmla="*/ 2147483647 h 4963"/>
                              <a:gd name="T28" fmla="*/ 2147483647 w 9863"/>
                              <a:gd name="T29" fmla="*/ 2147483647 h 4963"/>
                              <a:gd name="T30" fmla="*/ 2147483647 w 9863"/>
                              <a:gd name="T31" fmla="*/ 2147483647 h 4963"/>
                              <a:gd name="T32" fmla="*/ 2147483647 w 9863"/>
                              <a:gd name="T33" fmla="*/ 2147483647 h 4963"/>
                              <a:gd name="T34" fmla="*/ 2147483647 w 9863"/>
                              <a:gd name="T35" fmla="*/ 2147483647 h 4963"/>
                              <a:gd name="T36" fmla="*/ 2147483647 w 9863"/>
                              <a:gd name="T37" fmla="*/ 2147483647 h 4963"/>
                              <a:gd name="T38" fmla="*/ 2147483647 w 9863"/>
                              <a:gd name="T39" fmla="*/ 2147483647 h 4963"/>
                              <a:gd name="T40" fmla="*/ 2147483647 w 9863"/>
                              <a:gd name="T41" fmla="*/ 2147483647 h 4963"/>
                              <a:gd name="T42" fmla="*/ 2147483647 w 9863"/>
                              <a:gd name="T43" fmla="*/ 2147483647 h 4963"/>
                              <a:gd name="T44" fmla="*/ 2147483647 w 9863"/>
                              <a:gd name="T45" fmla="*/ 2147483647 h 4963"/>
                              <a:gd name="T46" fmla="*/ 2147483647 w 9863"/>
                              <a:gd name="T47" fmla="*/ 2147483647 h 4963"/>
                              <a:gd name="T48" fmla="*/ 2147483647 w 9863"/>
                              <a:gd name="T49" fmla="*/ 2147483647 h 4963"/>
                              <a:gd name="T50" fmla="*/ 2147483647 w 9863"/>
                              <a:gd name="T51" fmla="*/ 2147483647 h 4963"/>
                              <a:gd name="T52" fmla="*/ 2147483647 w 9863"/>
                              <a:gd name="T53" fmla="*/ 2147483647 h 4963"/>
                              <a:gd name="T54" fmla="*/ 2147483647 w 9863"/>
                              <a:gd name="T55" fmla="*/ 2147483647 h 4963"/>
                              <a:gd name="T56" fmla="*/ 2147483647 w 9863"/>
                              <a:gd name="T57" fmla="*/ 2147483647 h 4963"/>
                              <a:gd name="T58" fmla="*/ 2147483647 w 9863"/>
                              <a:gd name="T59" fmla="*/ 2147483647 h 4963"/>
                              <a:gd name="T60" fmla="*/ 2147483647 w 9863"/>
                              <a:gd name="T61" fmla="*/ 2147483647 h 4963"/>
                              <a:gd name="T62" fmla="*/ 2147483647 w 9863"/>
                              <a:gd name="T63" fmla="*/ 2147483647 h 4963"/>
                              <a:gd name="T64" fmla="*/ 2147483647 w 9863"/>
                              <a:gd name="T65" fmla="*/ 2147483647 h 4963"/>
                              <a:gd name="T66" fmla="*/ 2147483647 w 9863"/>
                              <a:gd name="T67" fmla="*/ 2147483647 h 4963"/>
                              <a:gd name="T68" fmla="*/ 2147483647 w 9863"/>
                              <a:gd name="T69" fmla="*/ 2147483647 h 4963"/>
                              <a:gd name="T70" fmla="*/ 2147483647 w 9863"/>
                              <a:gd name="T71" fmla="*/ 2147483647 h 4963"/>
                              <a:gd name="T72" fmla="*/ 2147483647 w 9863"/>
                              <a:gd name="T73" fmla="*/ 2147483647 h 4963"/>
                              <a:gd name="T74" fmla="*/ 2147483647 w 9863"/>
                              <a:gd name="T75" fmla="*/ 2147483647 h 4963"/>
                              <a:gd name="T76" fmla="*/ 2147483647 w 9863"/>
                              <a:gd name="T77" fmla="*/ 2147483647 h 4963"/>
                              <a:gd name="T78" fmla="*/ 2147483647 w 9863"/>
                              <a:gd name="T79" fmla="*/ 2147483647 h 4963"/>
                              <a:gd name="T80" fmla="*/ 2147483647 w 9863"/>
                              <a:gd name="T81" fmla="*/ 2147483647 h 4963"/>
                              <a:gd name="T82" fmla="*/ 2147483647 w 9863"/>
                              <a:gd name="T83" fmla="*/ 2147483647 h 4963"/>
                              <a:gd name="T84" fmla="*/ 2147483647 w 9863"/>
                              <a:gd name="T85" fmla="*/ 2147483647 h 4963"/>
                              <a:gd name="T86" fmla="*/ 2147483647 w 9863"/>
                              <a:gd name="T87" fmla="*/ 2147483647 h 4963"/>
                              <a:gd name="T88" fmla="*/ 2147483647 w 9863"/>
                              <a:gd name="T89" fmla="*/ 2147483647 h 4963"/>
                              <a:gd name="T90" fmla="*/ 2147483647 w 9863"/>
                              <a:gd name="T91" fmla="*/ 2147483647 h 4963"/>
                              <a:gd name="T92" fmla="*/ 2147483647 w 9863"/>
                              <a:gd name="T93" fmla="*/ 2147483647 h 4963"/>
                              <a:gd name="T94" fmla="*/ 2147483647 w 9863"/>
                              <a:gd name="T95" fmla="*/ 2147483647 h 4963"/>
                              <a:gd name="T96" fmla="*/ 2147483647 w 9863"/>
                              <a:gd name="T97" fmla="*/ 2147483647 h 4963"/>
                              <a:gd name="T98" fmla="*/ 2147483647 w 9863"/>
                              <a:gd name="T99" fmla="*/ 2147483647 h 4963"/>
                              <a:gd name="T100" fmla="*/ 2147483647 w 9863"/>
                              <a:gd name="T101" fmla="*/ 2147483647 h 4963"/>
                              <a:gd name="T102" fmla="*/ 2147483647 w 9863"/>
                              <a:gd name="T103" fmla="*/ 2147483647 h 4963"/>
                              <a:gd name="T104" fmla="*/ 2147483647 w 9863"/>
                              <a:gd name="T105" fmla="*/ 2147483647 h 4963"/>
                              <a:gd name="T106" fmla="*/ 2147483647 w 9863"/>
                              <a:gd name="T107" fmla="*/ 2147483647 h 4963"/>
                              <a:gd name="T108" fmla="*/ 2147483647 w 9863"/>
                              <a:gd name="T109" fmla="*/ 2147483647 h 49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863" h="4963">
                                <a:moveTo>
                                  <a:pt x="23" y="4895"/>
                                </a:moveTo>
                                <a:lnTo>
                                  <a:pt x="202" y="4806"/>
                                </a:lnTo>
                                <a:cubicBezTo>
                                  <a:pt x="218" y="4797"/>
                                  <a:pt x="238" y="4804"/>
                                  <a:pt x="246" y="4821"/>
                                </a:cubicBezTo>
                                <a:cubicBezTo>
                                  <a:pt x="255" y="4837"/>
                                  <a:pt x="248" y="4857"/>
                                  <a:pt x="232" y="4865"/>
                                </a:cubicBezTo>
                                <a:lnTo>
                                  <a:pt x="53" y="4955"/>
                                </a:lnTo>
                                <a:cubicBezTo>
                                  <a:pt x="36" y="4963"/>
                                  <a:pt x="16" y="4957"/>
                                  <a:pt x="8" y="4940"/>
                                </a:cubicBezTo>
                                <a:cubicBezTo>
                                  <a:pt x="0" y="4924"/>
                                  <a:pt x="6" y="4904"/>
                                  <a:pt x="23" y="4895"/>
                                </a:cubicBezTo>
                                <a:close/>
                                <a:moveTo>
                                  <a:pt x="440" y="4686"/>
                                </a:moveTo>
                                <a:lnTo>
                                  <a:pt x="619" y="4597"/>
                                </a:lnTo>
                                <a:cubicBezTo>
                                  <a:pt x="635" y="4588"/>
                                  <a:pt x="655" y="4595"/>
                                  <a:pt x="664" y="4611"/>
                                </a:cubicBezTo>
                                <a:cubicBezTo>
                                  <a:pt x="672" y="4628"/>
                                  <a:pt x="665" y="4648"/>
                                  <a:pt x="649" y="4656"/>
                                </a:cubicBezTo>
                                <a:lnTo>
                                  <a:pt x="470" y="4746"/>
                                </a:lnTo>
                                <a:cubicBezTo>
                                  <a:pt x="453" y="4754"/>
                                  <a:pt x="433" y="4747"/>
                                  <a:pt x="425" y="4731"/>
                                </a:cubicBezTo>
                                <a:cubicBezTo>
                                  <a:pt x="417" y="4714"/>
                                  <a:pt x="424" y="4694"/>
                                  <a:pt x="440" y="4686"/>
                                </a:cubicBezTo>
                                <a:close/>
                                <a:moveTo>
                                  <a:pt x="857" y="4477"/>
                                </a:moveTo>
                                <a:lnTo>
                                  <a:pt x="1036" y="4387"/>
                                </a:lnTo>
                                <a:cubicBezTo>
                                  <a:pt x="1052" y="4379"/>
                                  <a:pt x="1073" y="4386"/>
                                  <a:pt x="1081" y="4402"/>
                                </a:cubicBezTo>
                                <a:cubicBezTo>
                                  <a:pt x="1089" y="4419"/>
                                  <a:pt x="1082" y="4439"/>
                                  <a:pt x="1066" y="4447"/>
                                </a:cubicBezTo>
                                <a:lnTo>
                                  <a:pt x="887" y="4537"/>
                                </a:lnTo>
                                <a:cubicBezTo>
                                  <a:pt x="871" y="4545"/>
                                  <a:pt x="851" y="4538"/>
                                  <a:pt x="842" y="4522"/>
                                </a:cubicBezTo>
                                <a:cubicBezTo>
                                  <a:pt x="834" y="4505"/>
                                  <a:pt x="841" y="4485"/>
                                  <a:pt x="857" y="4477"/>
                                </a:cubicBezTo>
                                <a:close/>
                                <a:moveTo>
                                  <a:pt x="1274" y="4268"/>
                                </a:moveTo>
                                <a:lnTo>
                                  <a:pt x="1453" y="4178"/>
                                </a:lnTo>
                                <a:cubicBezTo>
                                  <a:pt x="1470" y="4170"/>
                                  <a:pt x="1490" y="4177"/>
                                  <a:pt x="1498" y="4193"/>
                                </a:cubicBezTo>
                                <a:cubicBezTo>
                                  <a:pt x="1506" y="4210"/>
                                  <a:pt x="1500" y="4230"/>
                                  <a:pt x="1483" y="4238"/>
                                </a:cubicBezTo>
                                <a:lnTo>
                                  <a:pt x="1304" y="4328"/>
                                </a:lnTo>
                                <a:cubicBezTo>
                                  <a:pt x="1288" y="4336"/>
                                  <a:pt x="1268" y="4329"/>
                                  <a:pt x="1260" y="4313"/>
                                </a:cubicBezTo>
                                <a:cubicBezTo>
                                  <a:pt x="1251" y="4296"/>
                                  <a:pt x="1258" y="4276"/>
                                  <a:pt x="1274" y="4268"/>
                                </a:cubicBezTo>
                                <a:close/>
                                <a:moveTo>
                                  <a:pt x="1692" y="4059"/>
                                </a:moveTo>
                                <a:lnTo>
                                  <a:pt x="1870" y="3969"/>
                                </a:lnTo>
                                <a:cubicBezTo>
                                  <a:pt x="1887" y="3961"/>
                                  <a:pt x="1907" y="3968"/>
                                  <a:pt x="1915" y="3984"/>
                                </a:cubicBezTo>
                                <a:cubicBezTo>
                                  <a:pt x="1923" y="4001"/>
                                  <a:pt x="1917" y="4021"/>
                                  <a:pt x="1900" y="4029"/>
                                </a:cubicBezTo>
                                <a:lnTo>
                                  <a:pt x="1721" y="4118"/>
                                </a:lnTo>
                                <a:cubicBezTo>
                                  <a:pt x="1705" y="4127"/>
                                  <a:pt x="1685" y="4120"/>
                                  <a:pt x="1677" y="4104"/>
                                </a:cubicBezTo>
                                <a:cubicBezTo>
                                  <a:pt x="1668" y="4087"/>
                                  <a:pt x="1675" y="4067"/>
                                  <a:pt x="1692" y="4059"/>
                                </a:cubicBezTo>
                                <a:close/>
                                <a:moveTo>
                                  <a:pt x="2109" y="3850"/>
                                </a:moveTo>
                                <a:lnTo>
                                  <a:pt x="2288" y="3760"/>
                                </a:lnTo>
                                <a:cubicBezTo>
                                  <a:pt x="2304" y="3752"/>
                                  <a:pt x="2324" y="3758"/>
                                  <a:pt x="2332" y="3775"/>
                                </a:cubicBezTo>
                                <a:cubicBezTo>
                                  <a:pt x="2341" y="3791"/>
                                  <a:pt x="2334" y="3811"/>
                                  <a:pt x="2317" y="3820"/>
                                </a:cubicBezTo>
                                <a:lnTo>
                                  <a:pt x="2139" y="3909"/>
                                </a:lnTo>
                                <a:cubicBezTo>
                                  <a:pt x="2122" y="3918"/>
                                  <a:pt x="2102" y="3911"/>
                                  <a:pt x="2094" y="3894"/>
                                </a:cubicBezTo>
                                <a:cubicBezTo>
                                  <a:pt x="2086" y="3878"/>
                                  <a:pt x="2092" y="3858"/>
                                  <a:pt x="2109" y="3850"/>
                                </a:cubicBezTo>
                                <a:close/>
                                <a:moveTo>
                                  <a:pt x="2526" y="3641"/>
                                </a:moveTo>
                                <a:lnTo>
                                  <a:pt x="2705" y="3551"/>
                                </a:lnTo>
                                <a:cubicBezTo>
                                  <a:pt x="2721" y="3543"/>
                                  <a:pt x="2741" y="3549"/>
                                  <a:pt x="2750" y="3566"/>
                                </a:cubicBezTo>
                                <a:cubicBezTo>
                                  <a:pt x="2758" y="3582"/>
                                  <a:pt x="2751" y="3602"/>
                                  <a:pt x="2735" y="3611"/>
                                </a:cubicBezTo>
                                <a:lnTo>
                                  <a:pt x="2556" y="3700"/>
                                </a:lnTo>
                                <a:cubicBezTo>
                                  <a:pt x="2539" y="3708"/>
                                  <a:pt x="2519" y="3702"/>
                                  <a:pt x="2511" y="3685"/>
                                </a:cubicBezTo>
                                <a:cubicBezTo>
                                  <a:pt x="2503" y="3669"/>
                                  <a:pt x="2510" y="3649"/>
                                  <a:pt x="2526" y="3641"/>
                                </a:cubicBezTo>
                                <a:close/>
                                <a:moveTo>
                                  <a:pt x="2943" y="3431"/>
                                </a:moveTo>
                                <a:lnTo>
                                  <a:pt x="3122" y="3342"/>
                                </a:lnTo>
                                <a:cubicBezTo>
                                  <a:pt x="3138" y="3334"/>
                                  <a:pt x="3158" y="3340"/>
                                  <a:pt x="3167" y="3357"/>
                                </a:cubicBezTo>
                                <a:cubicBezTo>
                                  <a:pt x="3175" y="3373"/>
                                  <a:pt x="3168" y="3393"/>
                                  <a:pt x="3152" y="3401"/>
                                </a:cubicBezTo>
                                <a:lnTo>
                                  <a:pt x="2973" y="3491"/>
                                </a:lnTo>
                                <a:cubicBezTo>
                                  <a:pt x="2957" y="3499"/>
                                  <a:pt x="2937" y="3493"/>
                                  <a:pt x="2928" y="3476"/>
                                </a:cubicBezTo>
                                <a:cubicBezTo>
                                  <a:pt x="2920" y="3460"/>
                                  <a:pt x="2927" y="3440"/>
                                  <a:pt x="2943" y="3431"/>
                                </a:cubicBezTo>
                                <a:close/>
                                <a:moveTo>
                                  <a:pt x="3360" y="3222"/>
                                </a:moveTo>
                                <a:lnTo>
                                  <a:pt x="3539" y="3133"/>
                                </a:lnTo>
                                <a:cubicBezTo>
                                  <a:pt x="3556" y="3124"/>
                                  <a:pt x="3576" y="3131"/>
                                  <a:pt x="3584" y="3148"/>
                                </a:cubicBezTo>
                                <a:cubicBezTo>
                                  <a:pt x="3592" y="3164"/>
                                  <a:pt x="3585" y="3184"/>
                                  <a:pt x="3569" y="3192"/>
                                </a:cubicBezTo>
                                <a:lnTo>
                                  <a:pt x="3390" y="3282"/>
                                </a:lnTo>
                                <a:cubicBezTo>
                                  <a:pt x="3374" y="3290"/>
                                  <a:pt x="3354" y="3284"/>
                                  <a:pt x="3345" y="3267"/>
                                </a:cubicBezTo>
                                <a:cubicBezTo>
                                  <a:pt x="3337" y="3251"/>
                                  <a:pt x="3344" y="3231"/>
                                  <a:pt x="3360" y="3222"/>
                                </a:cubicBezTo>
                                <a:close/>
                                <a:moveTo>
                                  <a:pt x="3778" y="3013"/>
                                </a:moveTo>
                                <a:lnTo>
                                  <a:pt x="3956" y="2924"/>
                                </a:lnTo>
                                <a:cubicBezTo>
                                  <a:pt x="3973" y="2915"/>
                                  <a:pt x="3993" y="2922"/>
                                  <a:pt x="4001" y="2938"/>
                                </a:cubicBezTo>
                                <a:cubicBezTo>
                                  <a:pt x="4009" y="2955"/>
                                  <a:pt x="4003" y="2975"/>
                                  <a:pt x="3986" y="2983"/>
                                </a:cubicBezTo>
                                <a:lnTo>
                                  <a:pt x="3807" y="3073"/>
                                </a:lnTo>
                                <a:cubicBezTo>
                                  <a:pt x="3791" y="3081"/>
                                  <a:pt x="3771" y="3074"/>
                                  <a:pt x="3763" y="3058"/>
                                </a:cubicBezTo>
                                <a:cubicBezTo>
                                  <a:pt x="3754" y="3041"/>
                                  <a:pt x="3761" y="3021"/>
                                  <a:pt x="3778" y="3013"/>
                                </a:cubicBezTo>
                                <a:close/>
                                <a:moveTo>
                                  <a:pt x="4195" y="2804"/>
                                </a:moveTo>
                                <a:lnTo>
                                  <a:pt x="4374" y="2714"/>
                                </a:lnTo>
                                <a:cubicBezTo>
                                  <a:pt x="4390" y="2706"/>
                                  <a:pt x="4410" y="2713"/>
                                  <a:pt x="4418" y="2729"/>
                                </a:cubicBezTo>
                                <a:cubicBezTo>
                                  <a:pt x="4427" y="2746"/>
                                  <a:pt x="4420" y="2766"/>
                                  <a:pt x="4403" y="2774"/>
                                </a:cubicBezTo>
                                <a:lnTo>
                                  <a:pt x="4225" y="2864"/>
                                </a:lnTo>
                                <a:cubicBezTo>
                                  <a:pt x="4208" y="2872"/>
                                  <a:pt x="4188" y="2865"/>
                                  <a:pt x="4180" y="2849"/>
                                </a:cubicBezTo>
                                <a:cubicBezTo>
                                  <a:pt x="4172" y="2832"/>
                                  <a:pt x="4178" y="2812"/>
                                  <a:pt x="4195" y="2804"/>
                                </a:cubicBezTo>
                                <a:close/>
                                <a:moveTo>
                                  <a:pt x="4612" y="2595"/>
                                </a:moveTo>
                                <a:lnTo>
                                  <a:pt x="4791" y="2505"/>
                                </a:lnTo>
                                <a:cubicBezTo>
                                  <a:pt x="4807" y="2497"/>
                                  <a:pt x="4827" y="2504"/>
                                  <a:pt x="4835" y="2520"/>
                                </a:cubicBezTo>
                                <a:cubicBezTo>
                                  <a:pt x="4844" y="2537"/>
                                  <a:pt x="4837" y="2557"/>
                                  <a:pt x="4821" y="2565"/>
                                </a:cubicBezTo>
                                <a:lnTo>
                                  <a:pt x="4642" y="2655"/>
                                </a:lnTo>
                                <a:cubicBezTo>
                                  <a:pt x="4625" y="2663"/>
                                  <a:pt x="4605" y="2656"/>
                                  <a:pt x="4597" y="2640"/>
                                </a:cubicBezTo>
                                <a:cubicBezTo>
                                  <a:pt x="4589" y="2623"/>
                                  <a:pt x="4595" y="2603"/>
                                  <a:pt x="4612" y="2595"/>
                                </a:cubicBezTo>
                                <a:close/>
                                <a:moveTo>
                                  <a:pt x="5029" y="2386"/>
                                </a:moveTo>
                                <a:lnTo>
                                  <a:pt x="5208" y="2296"/>
                                </a:lnTo>
                                <a:cubicBezTo>
                                  <a:pt x="5224" y="2288"/>
                                  <a:pt x="5244" y="2295"/>
                                  <a:pt x="5253" y="2311"/>
                                </a:cubicBezTo>
                                <a:cubicBezTo>
                                  <a:pt x="5261" y="2328"/>
                                  <a:pt x="5254" y="2348"/>
                                  <a:pt x="5238" y="2356"/>
                                </a:cubicBezTo>
                                <a:lnTo>
                                  <a:pt x="5059" y="2445"/>
                                </a:lnTo>
                                <a:cubicBezTo>
                                  <a:pt x="5043" y="2454"/>
                                  <a:pt x="5022" y="2447"/>
                                  <a:pt x="5014" y="2431"/>
                                </a:cubicBezTo>
                                <a:cubicBezTo>
                                  <a:pt x="5006" y="2414"/>
                                  <a:pt x="5013" y="2394"/>
                                  <a:pt x="5029" y="2386"/>
                                </a:cubicBezTo>
                                <a:close/>
                                <a:moveTo>
                                  <a:pt x="5446" y="2177"/>
                                </a:moveTo>
                                <a:lnTo>
                                  <a:pt x="5625" y="2087"/>
                                </a:lnTo>
                                <a:cubicBezTo>
                                  <a:pt x="5642" y="2079"/>
                                  <a:pt x="5662" y="2085"/>
                                  <a:pt x="5670" y="2102"/>
                                </a:cubicBezTo>
                                <a:cubicBezTo>
                                  <a:pt x="5678" y="2118"/>
                                  <a:pt x="5671" y="2138"/>
                                  <a:pt x="5655" y="2147"/>
                                </a:cubicBezTo>
                                <a:lnTo>
                                  <a:pt x="5476" y="2236"/>
                                </a:lnTo>
                                <a:cubicBezTo>
                                  <a:pt x="5460" y="2245"/>
                                  <a:pt x="5440" y="2238"/>
                                  <a:pt x="5431" y="2221"/>
                                </a:cubicBezTo>
                                <a:cubicBezTo>
                                  <a:pt x="5423" y="2205"/>
                                  <a:pt x="5430" y="2185"/>
                                  <a:pt x="5446" y="2177"/>
                                </a:cubicBezTo>
                                <a:close/>
                                <a:moveTo>
                                  <a:pt x="5863" y="1968"/>
                                </a:moveTo>
                                <a:lnTo>
                                  <a:pt x="6042" y="1878"/>
                                </a:lnTo>
                                <a:cubicBezTo>
                                  <a:pt x="6059" y="1870"/>
                                  <a:pt x="6079" y="1876"/>
                                  <a:pt x="6087" y="1893"/>
                                </a:cubicBezTo>
                                <a:cubicBezTo>
                                  <a:pt x="6095" y="1909"/>
                                  <a:pt x="6089" y="1929"/>
                                  <a:pt x="6072" y="1938"/>
                                </a:cubicBezTo>
                                <a:lnTo>
                                  <a:pt x="5893" y="2027"/>
                                </a:lnTo>
                                <a:cubicBezTo>
                                  <a:pt x="5877" y="2035"/>
                                  <a:pt x="5857" y="2029"/>
                                  <a:pt x="5849" y="2012"/>
                                </a:cubicBezTo>
                                <a:cubicBezTo>
                                  <a:pt x="5840" y="1996"/>
                                  <a:pt x="5847" y="1976"/>
                                  <a:pt x="5863" y="1968"/>
                                </a:cubicBezTo>
                                <a:close/>
                                <a:moveTo>
                                  <a:pt x="6281" y="1758"/>
                                </a:moveTo>
                                <a:lnTo>
                                  <a:pt x="6459" y="1669"/>
                                </a:lnTo>
                                <a:cubicBezTo>
                                  <a:pt x="6476" y="1661"/>
                                  <a:pt x="6496" y="1667"/>
                                  <a:pt x="6504" y="1684"/>
                                </a:cubicBezTo>
                                <a:cubicBezTo>
                                  <a:pt x="6512" y="1700"/>
                                  <a:pt x="6506" y="1720"/>
                                  <a:pt x="6489" y="1728"/>
                                </a:cubicBezTo>
                                <a:lnTo>
                                  <a:pt x="6311" y="1818"/>
                                </a:lnTo>
                                <a:cubicBezTo>
                                  <a:pt x="6294" y="1826"/>
                                  <a:pt x="6274" y="1820"/>
                                  <a:pt x="6266" y="1803"/>
                                </a:cubicBezTo>
                                <a:cubicBezTo>
                                  <a:pt x="6258" y="1787"/>
                                  <a:pt x="6264" y="1767"/>
                                  <a:pt x="6281" y="1758"/>
                                </a:cubicBezTo>
                                <a:close/>
                                <a:moveTo>
                                  <a:pt x="6698" y="1549"/>
                                </a:moveTo>
                                <a:lnTo>
                                  <a:pt x="6877" y="1460"/>
                                </a:lnTo>
                                <a:cubicBezTo>
                                  <a:pt x="6893" y="1451"/>
                                  <a:pt x="6913" y="1458"/>
                                  <a:pt x="6921" y="1475"/>
                                </a:cubicBezTo>
                                <a:cubicBezTo>
                                  <a:pt x="6930" y="1491"/>
                                  <a:pt x="6923" y="1511"/>
                                  <a:pt x="6907" y="1519"/>
                                </a:cubicBezTo>
                                <a:lnTo>
                                  <a:pt x="6728" y="1609"/>
                                </a:lnTo>
                                <a:cubicBezTo>
                                  <a:pt x="6711" y="1617"/>
                                  <a:pt x="6691" y="1611"/>
                                  <a:pt x="6683" y="1594"/>
                                </a:cubicBezTo>
                                <a:cubicBezTo>
                                  <a:pt x="6675" y="1578"/>
                                  <a:pt x="6681" y="1558"/>
                                  <a:pt x="6698" y="1549"/>
                                </a:cubicBezTo>
                                <a:close/>
                                <a:moveTo>
                                  <a:pt x="7115" y="1340"/>
                                </a:moveTo>
                                <a:lnTo>
                                  <a:pt x="7294" y="1251"/>
                                </a:lnTo>
                                <a:cubicBezTo>
                                  <a:pt x="7310" y="1242"/>
                                  <a:pt x="7330" y="1249"/>
                                  <a:pt x="7339" y="1265"/>
                                </a:cubicBezTo>
                                <a:cubicBezTo>
                                  <a:pt x="7347" y="1282"/>
                                  <a:pt x="7340" y="1302"/>
                                  <a:pt x="7324" y="1310"/>
                                </a:cubicBezTo>
                                <a:lnTo>
                                  <a:pt x="7145" y="1400"/>
                                </a:lnTo>
                                <a:cubicBezTo>
                                  <a:pt x="7128" y="1408"/>
                                  <a:pt x="7108" y="1401"/>
                                  <a:pt x="7100" y="1385"/>
                                </a:cubicBezTo>
                                <a:cubicBezTo>
                                  <a:pt x="7092" y="1368"/>
                                  <a:pt x="7099" y="1348"/>
                                  <a:pt x="7115" y="1340"/>
                                </a:cubicBezTo>
                                <a:close/>
                                <a:moveTo>
                                  <a:pt x="7532" y="1131"/>
                                </a:moveTo>
                                <a:lnTo>
                                  <a:pt x="7711" y="1041"/>
                                </a:lnTo>
                                <a:cubicBezTo>
                                  <a:pt x="7727" y="1033"/>
                                  <a:pt x="7748" y="1040"/>
                                  <a:pt x="7756" y="1056"/>
                                </a:cubicBezTo>
                                <a:cubicBezTo>
                                  <a:pt x="7764" y="1073"/>
                                  <a:pt x="7757" y="1093"/>
                                  <a:pt x="7741" y="1101"/>
                                </a:cubicBezTo>
                                <a:lnTo>
                                  <a:pt x="7562" y="1191"/>
                                </a:lnTo>
                                <a:cubicBezTo>
                                  <a:pt x="7546" y="1199"/>
                                  <a:pt x="7526" y="1192"/>
                                  <a:pt x="7517" y="1176"/>
                                </a:cubicBezTo>
                                <a:cubicBezTo>
                                  <a:pt x="7509" y="1159"/>
                                  <a:pt x="7516" y="1139"/>
                                  <a:pt x="7532" y="1131"/>
                                </a:cubicBezTo>
                                <a:close/>
                                <a:moveTo>
                                  <a:pt x="7949" y="922"/>
                                </a:moveTo>
                                <a:lnTo>
                                  <a:pt x="8128" y="832"/>
                                </a:lnTo>
                                <a:cubicBezTo>
                                  <a:pt x="8145" y="824"/>
                                  <a:pt x="8165" y="831"/>
                                  <a:pt x="8173" y="847"/>
                                </a:cubicBezTo>
                                <a:cubicBezTo>
                                  <a:pt x="8181" y="864"/>
                                  <a:pt x="8175" y="884"/>
                                  <a:pt x="8158" y="892"/>
                                </a:cubicBezTo>
                                <a:lnTo>
                                  <a:pt x="7979" y="982"/>
                                </a:lnTo>
                                <a:cubicBezTo>
                                  <a:pt x="7963" y="990"/>
                                  <a:pt x="7943" y="983"/>
                                  <a:pt x="7935" y="967"/>
                                </a:cubicBezTo>
                                <a:cubicBezTo>
                                  <a:pt x="7926" y="950"/>
                                  <a:pt x="7933" y="930"/>
                                  <a:pt x="7949" y="922"/>
                                </a:cubicBezTo>
                                <a:close/>
                                <a:moveTo>
                                  <a:pt x="8367" y="713"/>
                                </a:moveTo>
                                <a:lnTo>
                                  <a:pt x="8545" y="623"/>
                                </a:lnTo>
                                <a:cubicBezTo>
                                  <a:pt x="8562" y="615"/>
                                  <a:pt x="8582" y="622"/>
                                  <a:pt x="8590" y="638"/>
                                </a:cubicBezTo>
                                <a:cubicBezTo>
                                  <a:pt x="8598" y="655"/>
                                  <a:pt x="8592" y="675"/>
                                  <a:pt x="8575" y="683"/>
                                </a:cubicBezTo>
                                <a:lnTo>
                                  <a:pt x="8396" y="772"/>
                                </a:lnTo>
                                <a:cubicBezTo>
                                  <a:pt x="8380" y="781"/>
                                  <a:pt x="8360" y="774"/>
                                  <a:pt x="8352" y="758"/>
                                </a:cubicBezTo>
                                <a:cubicBezTo>
                                  <a:pt x="8343" y="741"/>
                                  <a:pt x="8350" y="721"/>
                                  <a:pt x="8367" y="713"/>
                                </a:cubicBezTo>
                                <a:close/>
                                <a:moveTo>
                                  <a:pt x="8784" y="504"/>
                                </a:moveTo>
                                <a:lnTo>
                                  <a:pt x="8963" y="414"/>
                                </a:lnTo>
                                <a:cubicBezTo>
                                  <a:pt x="8979" y="406"/>
                                  <a:pt x="8999" y="412"/>
                                  <a:pt x="9007" y="429"/>
                                </a:cubicBezTo>
                                <a:cubicBezTo>
                                  <a:pt x="9016" y="445"/>
                                  <a:pt x="9009" y="465"/>
                                  <a:pt x="8992" y="474"/>
                                </a:cubicBezTo>
                                <a:lnTo>
                                  <a:pt x="8814" y="563"/>
                                </a:lnTo>
                                <a:cubicBezTo>
                                  <a:pt x="8797" y="572"/>
                                  <a:pt x="8777" y="565"/>
                                  <a:pt x="8769" y="548"/>
                                </a:cubicBezTo>
                                <a:cubicBezTo>
                                  <a:pt x="8761" y="532"/>
                                  <a:pt x="8767" y="512"/>
                                  <a:pt x="8784" y="504"/>
                                </a:cubicBezTo>
                                <a:close/>
                                <a:moveTo>
                                  <a:pt x="9201" y="295"/>
                                </a:moveTo>
                                <a:lnTo>
                                  <a:pt x="9380" y="205"/>
                                </a:lnTo>
                                <a:cubicBezTo>
                                  <a:pt x="9396" y="197"/>
                                  <a:pt x="9416" y="203"/>
                                  <a:pt x="9425" y="220"/>
                                </a:cubicBezTo>
                                <a:cubicBezTo>
                                  <a:pt x="9433" y="236"/>
                                  <a:pt x="9426" y="256"/>
                                  <a:pt x="9410" y="265"/>
                                </a:cubicBezTo>
                                <a:lnTo>
                                  <a:pt x="9231" y="354"/>
                                </a:lnTo>
                                <a:cubicBezTo>
                                  <a:pt x="9214" y="362"/>
                                  <a:pt x="9194" y="356"/>
                                  <a:pt x="9186" y="339"/>
                                </a:cubicBezTo>
                                <a:cubicBezTo>
                                  <a:pt x="9178" y="323"/>
                                  <a:pt x="9185" y="303"/>
                                  <a:pt x="9201" y="295"/>
                                </a:cubicBezTo>
                                <a:close/>
                                <a:moveTo>
                                  <a:pt x="9416" y="1"/>
                                </a:moveTo>
                                <a:lnTo>
                                  <a:pt x="9863" y="0"/>
                                </a:lnTo>
                                <a:lnTo>
                                  <a:pt x="9595" y="358"/>
                                </a:lnTo>
                                <a:lnTo>
                                  <a:pt x="9416" y="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94" name="Rectangle 224"/>
                        <wps:cNvSpPr>
                          <a:spLocks noChangeArrowheads="1"/>
                        </wps:cNvSpPr>
                        <wps:spPr bwMode="auto">
                          <a:xfrm>
                            <a:off x="33864" y="47322"/>
                            <a:ext cx="20549" cy="618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225"/>
                        <wps:cNvSpPr>
                          <a:spLocks noChangeArrowheads="1"/>
                        </wps:cNvSpPr>
                        <wps:spPr bwMode="auto">
                          <a:xfrm>
                            <a:off x="35149" y="47321"/>
                            <a:ext cx="17856" cy="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D199" w14:textId="77777777" w:rsidR="00A605B9" w:rsidRPr="00A605B9" w:rsidRDefault="00A605B9" w:rsidP="00A605B9">
                              <w:pPr>
                                <w:jc w:val="center"/>
                                <w:rPr>
                                  <w:sz w:val="18"/>
                                  <w:szCs w:val="18"/>
                                  <w:lang w:val="en-GB"/>
                                </w:rPr>
                              </w:pPr>
                              <w:r w:rsidRPr="00A605B9">
                                <w:rPr>
                                  <w:sz w:val="18"/>
                                  <w:szCs w:val="18"/>
                                  <w:lang w:val="en-GB"/>
                                </w:rPr>
                                <w:t>Descriptions of proposed radio interface technologies and evaluation reports</w:t>
                              </w:r>
                            </w:p>
                          </w:txbxContent>
                        </wps:txbx>
                        <wps:bodyPr rot="0" vert="horz" wrap="square" lIns="0" tIns="0" rIns="0" bIns="0" anchor="t" anchorCtr="0" upright="1">
                          <a:noAutofit/>
                        </wps:bodyPr>
                      </wps:wsp>
                      <wps:wsp>
                        <wps:cNvPr id="596" name="Freeform 45"/>
                        <wps:cNvSpPr>
                          <a:spLocks noEditPoints="1"/>
                        </wps:cNvSpPr>
                        <wps:spPr bwMode="auto">
                          <a:xfrm>
                            <a:off x="42462" y="43344"/>
                            <a:ext cx="679" cy="3905"/>
                          </a:xfrm>
                          <a:custGeom>
                            <a:avLst/>
                            <a:gdLst>
                              <a:gd name="T0" fmla="*/ 2147483647 w 400"/>
                              <a:gd name="T1" fmla="*/ 2147483647 h 2300"/>
                              <a:gd name="T2" fmla="*/ 2147483647 w 400"/>
                              <a:gd name="T3" fmla="*/ 2147483647 h 2300"/>
                              <a:gd name="T4" fmla="*/ 2147483647 w 400"/>
                              <a:gd name="T5" fmla="*/ 2147483647 h 2300"/>
                              <a:gd name="T6" fmla="*/ 2147483647 w 400"/>
                              <a:gd name="T7" fmla="*/ 2147483647 h 2300"/>
                              <a:gd name="T8" fmla="*/ 2147483647 w 400"/>
                              <a:gd name="T9" fmla="*/ 2147483647 h 2300"/>
                              <a:gd name="T10" fmla="*/ 2147483647 w 400"/>
                              <a:gd name="T11" fmla="*/ 0 h 2300"/>
                              <a:gd name="T12" fmla="*/ 2147483647 w 400"/>
                              <a:gd name="T13" fmla="*/ 2147483647 h 2300"/>
                              <a:gd name="T14" fmla="*/ 2147483647 w 400"/>
                              <a:gd name="T15" fmla="*/ 2147483647 h 2300"/>
                              <a:gd name="T16" fmla="*/ 2147483647 w 400"/>
                              <a:gd name="T17" fmla="*/ 2147483647 h 2300"/>
                              <a:gd name="T18" fmla="*/ 0 w 400"/>
                              <a:gd name="T19" fmla="*/ 2147483647 h 2300"/>
                              <a:gd name="T20" fmla="*/ 2147483647 w 400"/>
                              <a:gd name="T21" fmla="*/ 2147483647 h 2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2300">
                                <a:moveTo>
                                  <a:pt x="233" y="33"/>
                                </a:moveTo>
                                <a:lnTo>
                                  <a:pt x="233" y="1967"/>
                                </a:lnTo>
                                <a:cubicBezTo>
                                  <a:pt x="233" y="1985"/>
                                  <a:pt x="218" y="2000"/>
                                  <a:pt x="200" y="2000"/>
                                </a:cubicBezTo>
                                <a:cubicBezTo>
                                  <a:pt x="181" y="2000"/>
                                  <a:pt x="166" y="1985"/>
                                  <a:pt x="166" y="1967"/>
                                </a:cubicBezTo>
                                <a:lnTo>
                                  <a:pt x="166" y="33"/>
                                </a:lnTo>
                                <a:cubicBezTo>
                                  <a:pt x="166" y="15"/>
                                  <a:pt x="181" y="0"/>
                                  <a:pt x="200" y="0"/>
                                </a:cubicBezTo>
                                <a:cubicBezTo>
                                  <a:pt x="218" y="0"/>
                                  <a:pt x="233" y="15"/>
                                  <a:pt x="233" y="33"/>
                                </a:cubicBezTo>
                                <a:close/>
                                <a:moveTo>
                                  <a:pt x="400" y="1900"/>
                                </a:moveTo>
                                <a:lnTo>
                                  <a:pt x="200" y="2300"/>
                                </a:lnTo>
                                <a:lnTo>
                                  <a:pt x="0" y="1900"/>
                                </a:lnTo>
                                <a:lnTo>
                                  <a:pt x="400" y="19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97" name="Freeform 46"/>
                        <wps:cNvSpPr>
                          <a:spLocks noEditPoints="1"/>
                        </wps:cNvSpPr>
                        <wps:spPr bwMode="auto">
                          <a:xfrm>
                            <a:off x="25450" y="48774"/>
                            <a:ext cx="8414" cy="679"/>
                          </a:xfrm>
                          <a:custGeom>
                            <a:avLst/>
                            <a:gdLst>
                              <a:gd name="T0" fmla="*/ 2147483647 w 4950"/>
                              <a:gd name="T1" fmla="*/ 2147483647 h 400"/>
                              <a:gd name="T2" fmla="*/ 2147483647 w 4950"/>
                              <a:gd name="T3" fmla="*/ 2147483647 h 400"/>
                              <a:gd name="T4" fmla="*/ 2147483647 w 4950"/>
                              <a:gd name="T5" fmla="*/ 2147483647 h 400"/>
                              <a:gd name="T6" fmla="*/ 2147483647 w 4950"/>
                              <a:gd name="T7" fmla="*/ 2147483647 h 400"/>
                              <a:gd name="T8" fmla="*/ 2147483647 w 4950"/>
                              <a:gd name="T9" fmla="*/ 2147483647 h 400"/>
                              <a:gd name="T10" fmla="*/ 2147483647 w 4950"/>
                              <a:gd name="T11" fmla="*/ 2147483647 h 400"/>
                              <a:gd name="T12" fmla="*/ 2147483647 w 4950"/>
                              <a:gd name="T13" fmla="*/ 2147483647 h 400"/>
                              <a:gd name="T14" fmla="*/ 2147483647 w 4950"/>
                              <a:gd name="T15" fmla="*/ 2147483647 h 400"/>
                              <a:gd name="T16" fmla="*/ 0 w 4950"/>
                              <a:gd name="T17" fmla="*/ 2147483647 h 400"/>
                              <a:gd name="T18" fmla="*/ 2147483647 w 4950"/>
                              <a:gd name="T19" fmla="*/ 0 h 400"/>
                              <a:gd name="T20" fmla="*/ 2147483647 w 4950"/>
                              <a:gd name="T21" fmla="*/ 2147483647 h 4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950" h="400">
                                <a:moveTo>
                                  <a:pt x="4917" y="234"/>
                                </a:moveTo>
                                <a:lnTo>
                                  <a:pt x="334" y="234"/>
                                </a:lnTo>
                                <a:cubicBezTo>
                                  <a:pt x="315" y="234"/>
                                  <a:pt x="300" y="219"/>
                                  <a:pt x="300" y="200"/>
                                </a:cubicBezTo>
                                <a:cubicBezTo>
                                  <a:pt x="300" y="182"/>
                                  <a:pt x="315" y="167"/>
                                  <a:pt x="334" y="167"/>
                                </a:cubicBezTo>
                                <a:lnTo>
                                  <a:pt x="4917" y="167"/>
                                </a:lnTo>
                                <a:cubicBezTo>
                                  <a:pt x="4936" y="167"/>
                                  <a:pt x="4950" y="182"/>
                                  <a:pt x="4950" y="200"/>
                                </a:cubicBezTo>
                                <a:cubicBezTo>
                                  <a:pt x="4950" y="219"/>
                                  <a:pt x="4936" y="234"/>
                                  <a:pt x="4917" y="234"/>
                                </a:cubicBezTo>
                                <a:close/>
                                <a:moveTo>
                                  <a:pt x="400" y="400"/>
                                </a:moveTo>
                                <a:lnTo>
                                  <a:pt x="0" y="200"/>
                                </a:lnTo>
                                <a:lnTo>
                                  <a:pt x="400" y="0"/>
                                </a:lnTo>
                                <a:lnTo>
                                  <a:pt x="400"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98" name="Freeform 47"/>
                        <wps:cNvSpPr>
                          <a:spLocks noEditPoints="1"/>
                        </wps:cNvSpPr>
                        <wps:spPr bwMode="auto">
                          <a:xfrm>
                            <a:off x="16122" y="52920"/>
                            <a:ext cx="680" cy="1982"/>
                          </a:xfrm>
                          <a:custGeom>
                            <a:avLst/>
                            <a:gdLst>
                              <a:gd name="T0" fmla="*/ 2147483647 w 400"/>
                              <a:gd name="T1" fmla="*/ 2147483647 h 1167"/>
                              <a:gd name="T2" fmla="*/ 2147483647 w 400"/>
                              <a:gd name="T3" fmla="*/ 2147483647 h 1167"/>
                              <a:gd name="T4" fmla="*/ 2147483647 w 400"/>
                              <a:gd name="T5" fmla="*/ 2147483647 h 1167"/>
                              <a:gd name="T6" fmla="*/ 2147483647 w 400"/>
                              <a:gd name="T7" fmla="*/ 2147483647 h 1167"/>
                              <a:gd name="T8" fmla="*/ 2147483647 w 400"/>
                              <a:gd name="T9" fmla="*/ 2147483647 h 1167"/>
                              <a:gd name="T10" fmla="*/ 2147483647 w 400"/>
                              <a:gd name="T11" fmla="*/ 0 h 1167"/>
                              <a:gd name="T12" fmla="*/ 2147483647 w 400"/>
                              <a:gd name="T13" fmla="*/ 2147483647 h 1167"/>
                              <a:gd name="T14" fmla="*/ 2147483647 w 400"/>
                              <a:gd name="T15" fmla="*/ 2147483647 h 1167"/>
                              <a:gd name="T16" fmla="*/ 2147483647 w 400"/>
                              <a:gd name="T17" fmla="*/ 2147483647 h 1167"/>
                              <a:gd name="T18" fmla="*/ 0 w 400"/>
                              <a:gd name="T19" fmla="*/ 2147483647 h 1167"/>
                              <a:gd name="T20" fmla="*/ 2147483647 w 400"/>
                              <a:gd name="T21" fmla="*/ 2147483647 h 11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1167">
                                <a:moveTo>
                                  <a:pt x="233" y="33"/>
                                </a:moveTo>
                                <a:lnTo>
                                  <a:pt x="233" y="833"/>
                                </a:lnTo>
                                <a:cubicBezTo>
                                  <a:pt x="233" y="852"/>
                                  <a:pt x="218" y="867"/>
                                  <a:pt x="200" y="867"/>
                                </a:cubicBezTo>
                                <a:cubicBezTo>
                                  <a:pt x="181" y="867"/>
                                  <a:pt x="166" y="852"/>
                                  <a:pt x="166" y="833"/>
                                </a:cubicBezTo>
                                <a:lnTo>
                                  <a:pt x="166" y="33"/>
                                </a:lnTo>
                                <a:cubicBezTo>
                                  <a:pt x="166" y="15"/>
                                  <a:pt x="181" y="0"/>
                                  <a:pt x="200" y="0"/>
                                </a:cubicBezTo>
                                <a:cubicBezTo>
                                  <a:pt x="218" y="0"/>
                                  <a:pt x="233" y="15"/>
                                  <a:pt x="233" y="33"/>
                                </a:cubicBezTo>
                                <a:close/>
                                <a:moveTo>
                                  <a:pt x="400" y="767"/>
                                </a:moveTo>
                                <a:lnTo>
                                  <a:pt x="200" y="1167"/>
                                </a:lnTo>
                                <a:lnTo>
                                  <a:pt x="0" y="767"/>
                                </a:lnTo>
                                <a:lnTo>
                                  <a:pt x="400" y="76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99" name="Rectangle 230"/>
                        <wps:cNvSpPr>
                          <a:spLocks noChangeArrowheads="1"/>
                        </wps:cNvSpPr>
                        <wps:spPr bwMode="auto">
                          <a:xfrm>
                            <a:off x="7525" y="71498"/>
                            <a:ext cx="16389" cy="8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8212" w14:textId="488019FF" w:rsidR="00A605B9" w:rsidRPr="00A605B9" w:rsidRDefault="00A605B9" w:rsidP="00A605B9">
                              <w:pPr>
                                <w:jc w:val="center"/>
                                <w:rPr>
                                  <w:sz w:val="18"/>
                                  <w:szCs w:val="18"/>
                                  <w:lang w:val="en-GB"/>
                                </w:rPr>
                              </w:pPr>
                              <w:r w:rsidRPr="00A605B9">
                                <w:rPr>
                                  <w:sz w:val="20"/>
                                  <w:lang w:val="en-GB"/>
                                </w:rPr>
                                <w:t>Step 8</w:t>
                              </w:r>
                              <w:r w:rsidRPr="00A605B9">
                                <w:rPr>
                                  <w:sz w:val="18"/>
                                  <w:szCs w:val="18"/>
                                  <w:lang w:val="en-GB"/>
                                </w:rPr>
                                <w:br/>
                                <w:t>Development of radio interface Recommendation(s</w:t>
                              </w:r>
                              <w:r w:rsidRPr="00A605B9">
                                <w:rPr>
                                  <w:sz w:val="18"/>
                                  <w:szCs w:val="18"/>
                                  <w:lang w:val="en-GB" w:eastAsia="ja-JP"/>
                                </w:rPr>
                                <w:t>)</w:t>
                              </w:r>
                            </w:p>
                          </w:txbxContent>
                        </wps:txbx>
                        <wps:bodyPr rot="0" vert="horz" wrap="square" lIns="0" tIns="0" rIns="0" bIns="0" anchor="t" anchorCtr="0" upright="1">
                          <a:noAutofit/>
                        </wps:bodyPr>
                      </wps:wsp>
                      <wps:wsp>
                        <wps:cNvPr id="600" name="Rectangle 231"/>
                        <wps:cNvSpPr>
                          <a:spLocks noChangeArrowheads="1"/>
                        </wps:cNvSpPr>
                        <wps:spPr bwMode="auto">
                          <a:xfrm>
                            <a:off x="35149" y="64538"/>
                            <a:ext cx="17545" cy="6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BBD0" w14:textId="77777777" w:rsidR="00A605B9" w:rsidRPr="00A605B9" w:rsidRDefault="00A605B9" w:rsidP="00A605B9">
                              <w:pPr>
                                <w:jc w:val="center"/>
                                <w:rPr>
                                  <w:sz w:val="18"/>
                                  <w:szCs w:val="18"/>
                                  <w:lang w:val="en-GB"/>
                                </w:rPr>
                              </w:pPr>
                              <w:r w:rsidRPr="00A605B9">
                                <w:rPr>
                                  <w:sz w:val="18"/>
                                  <w:szCs w:val="18"/>
                                  <w:lang w:val="en-GB"/>
                                </w:rPr>
                                <w:t xml:space="preserve">Radio interface specifications </w:t>
                              </w:r>
                              <w:r w:rsidRPr="00A605B9">
                                <w:rPr>
                                  <w:sz w:val="18"/>
                                  <w:szCs w:val="18"/>
                                  <w:lang w:val="en-GB" w:eastAsia="ja-JP"/>
                                </w:rPr>
                                <w:t>(</w:t>
                              </w:r>
                              <w:r w:rsidRPr="00A605B9">
                                <w:rPr>
                                  <w:sz w:val="18"/>
                                  <w:szCs w:val="18"/>
                                  <w:lang w:val="en-GB"/>
                                </w:rPr>
                                <w:t>SPEC</w:t>
                              </w:r>
                              <w:r w:rsidRPr="00A605B9">
                                <w:rPr>
                                  <w:sz w:val="18"/>
                                  <w:szCs w:val="18"/>
                                  <w:lang w:val="en-GB" w:eastAsia="ja-JP"/>
                                </w:rPr>
                                <w:t>S</w:t>
                              </w:r>
                              <w:r w:rsidRPr="00A605B9">
                                <w:rPr>
                                  <w:sz w:val="18"/>
                                  <w:szCs w:val="18"/>
                                  <w:lang w:val="en-GB"/>
                                </w:rPr>
                                <w:t>), sufficiently detailed to enable worldwide compatibility</w:t>
                              </w:r>
                            </w:p>
                          </w:txbxContent>
                        </wps:txbx>
                        <wps:bodyPr rot="0" vert="horz" wrap="square" lIns="0" tIns="0" rIns="0" bIns="0" anchor="t" anchorCtr="0" upright="1">
                          <a:noAutofit/>
                        </wps:bodyPr>
                      </wps:wsp>
                      <wps:wsp>
                        <wps:cNvPr id="601" name="Rectangle 232"/>
                        <wps:cNvSpPr>
                          <a:spLocks noChangeArrowheads="1"/>
                        </wps:cNvSpPr>
                        <wps:spPr bwMode="auto">
                          <a:xfrm>
                            <a:off x="34461" y="64801"/>
                            <a:ext cx="18618" cy="559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234"/>
                        <wps:cNvSpPr>
                          <a:spLocks noChangeArrowheads="1"/>
                        </wps:cNvSpPr>
                        <wps:spPr bwMode="auto">
                          <a:xfrm>
                            <a:off x="37846" y="71239"/>
                            <a:ext cx="12242" cy="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1FB25" w14:textId="77777777" w:rsidR="00A605B9" w:rsidRPr="00A605B9" w:rsidRDefault="00A605B9" w:rsidP="00A605B9">
                              <w:pPr>
                                <w:jc w:val="center"/>
                                <w:rPr>
                                  <w:sz w:val="18"/>
                                  <w:szCs w:val="18"/>
                                  <w:lang w:val="en-GB"/>
                                </w:rPr>
                              </w:pPr>
                              <w:r w:rsidRPr="00A605B9">
                                <w:rPr>
                                  <w:sz w:val="20"/>
                                  <w:lang w:val="en-GB"/>
                                </w:rPr>
                                <w:t>Step 9</w:t>
                              </w:r>
                              <w:r w:rsidRPr="00A605B9">
                                <w:rPr>
                                  <w:sz w:val="18"/>
                                  <w:szCs w:val="18"/>
                                  <w:lang w:val="en-GB"/>
                                </w:rPr>
                                <w:br/>
                                <w:t>Implementation of Recommendation(s</w:t>
                              </w:r>
                              <w:r w:rsidRPr="00A605B9">
                                <w:rPr>
                                  <w:sz w:val="18"/>
                                  <w:szCs w:val="18"/>
                                  <w:lang w:val="en-GB" w:eastAsia="ja-JP"/>
                                </w:rPr>
                                <w:t>)</w:t>
                              </w:r>
                              <w:r w:rsidRPr="00A605B9">
                                <w:rPr>
                                  <w:sz w:val="18"/>
                                  <w:szCs w:val="18"/>
                                  <w:lang w:val="en-GB" w:eastAsia="ja-JP"/>
                                </w:rPr>
                                <w:br/>
                              </w:r>
                              <w:r w:rsidRPr="00A605B9">
                                <w:rPr>
                                  <w:color w:val="000000"/>
                                  <w:sz w:val="20"/>
                                  <w:lang w:val="en-GB"/>
                                </w:rPr>
                                <w:t>Steps 5, 6 and 7</w:t>
                              </w:r>
                            </w:p>
                          </w:txbxContent>
                        </wps:txbx>
                        <wps:bodyPr rot="0" vert="horz" wrap="square" lIns="0" tIns="0" rIns="0" bIns="0" anchor="t" anchorCtr="0" upright="1">
                          <a:noAutofit/>
                        </wps:bodyPr>
                      </wps:wsp>
                      <wps:wsp>
                        <wps:cNvPr id="603" name="Freeform 54"/>
                        <wps:cNvSpPr>
                          <a:spLocks noEditPoints="1"/>
                        </wps:cNvSpPr>
                        <wps:spPr bwMode="auto">
                          <a:xfrm>
                            <a:off x="24758" y="75126"/>
                            <a:ext cx="9684" cy="680"/>
                          </a:xfrm>
                          <a:custGeom>
                            <a:avLst/>
                            <a:gdLst>
                              <a:gd name="T0" fmla="*/ 2147483647 w 2850"/>
                              <a:gd name="T1" fmla="*/ 2147483647 h 200"/>
                              <a:gd name="T2" fmla="*/ 2147483647 w 2850"/>
                              <a:gd name="T3" fmla="*/ 2147483647 h 200"/>
                              <a:gd name="T4" fmla="*/ 2147483647 w 2850"/>
                              <a:gd name="T5" fmla="*/ 2147483647 h 200"/>
                              <a:gd name="T6" fmla="*/ 2147483647 w 2850"/>
                              <a:gd name="T7" fmla="*/ 2147483647 h 200"/>
                              <a:gd name="T8" fmla="*/ 2147483647 w 2850"/>
                              <a:gd name="T9" fmla="*/ 2147483647 h 200"/>
                              <a:gd name="T10" fmla="*/ 0 w 2850"/>
                              <a:gd name="T11" fmla="*/ 2147483647 h 200"/>
                              <a:gd name="T12" fmla="*/ 2147483647 w 2850"/>
                              <a:gd name="T13" fmla="*/ 2147483647 h 200"/>
                              <a:gd name="T14" fmla="*/ 2147483647 w 2850"/>
                              <a:gd name="T15" fmla="*/ 0 h 200"/>
                              <a:gd name="T16" fmla="*/ 2147483647 w 2850"/>
                              <a:gd name="T17" fmla="*/ 2147483647 h 200"/>
                              <a:gd name="T18" fmla="*/ 2147483647 w 2850"/>
                              <a:gd name="T19" fmla="*/ 2147483647 h 200"/>
                              <a:gd name="T20" fmla="*/ 2147483647 w 285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0" h="200">
                                <a:moveTo>
                                  <a:pt x="16" y="83"/>
                                </a:moveTo>
                                <a:lnTo>
                                  <a:pt x="2683" y="83"/>
                                </a:lnTo>
                                <a:cubicBezTo>
                                  <a:pt x="2692" y="83"/>
                                  <a:pt x="2700" y="90"/>
                                  <a:pt x="2700" y="100"/>
                                </a:cubicBezTo>
                                <a:cubicBezTo>
                                  <a:pt x="2700" y="109"/>
                                  <a:pt x="2692" y="116"/>
                                  <a:pt x="2683" y="116"/>
                                </a:cubicBezTo>
                                <a:lnTo>
                                  <a:pt x="16" y="116"/>
                                </a:lnTo>
                                <a:cubicBezTo>
                                  <a:pt x="7" y="116"/>
                                  <a:pt x="0" y="109"/>
                                  <a:pt x="0" y="100"/>
                                </a:cubicBezTo>
                                <a:cubicBezTo>
                                  <a:pt x="0" y="90"/>
                                  <a:pt x="7" y="83"/>
                                  <a:pt x="16" y="83"/>
                                </a:cubicBezTo>
                                <a:close/>
                                <a:moveTo>
                                  <a:pt x="2650" y="0"/>
                                </a:moveTo>
                                <a:lnTo>
                                  <a:pt x="2850" y="100"/>
                                </a:lnTo>
                                <a:lnTo>
                                  <a:pt x="2650" y="200"/>
                                </a:lnTo>
                                <a:lnTo>
                                  <a:pt x="2650"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604" name="Freeform 55"/>
                        <wps:cNvSpPr>
                          <a:spLocks noEditPoints="1"/>
                        </wps:cNvSpPr>
                        <wps:spPr bwMode="auto">
                          <a:xfrm>
                            <a:off x="23469" y="65138"/>
                            <a:ext cx="10973" cy="1594"/>
                          </a:xfrm>
                          <a:custGeom>
                            <a:avLst/>
                            <a:gdLst>
                              <a:gd name="T0" fmla="*/ 2147483647 w 3230"/>
                              <a:gd name="T1" fmla="*/ 2147483647 h 469"/>
                              <a:gd name="T2" fmla="*/ 2147483647 w 3230"/>
                              <a:gd name="T3" fmla="*/ 2147483647 h 469"/>
                              <a:gd name="T4" fmla="*/ 2147483647 w 3230"/>
                              <a:gd name="T5" fmla="*/ 2147483647 h 469"/>
                              <a:gd name="T6" fmla="*/ 2147483647 w 3230"/>
                              <a:gd name="T7" fmla="*/ 2147483647 h 469"/>
                              <a:gd name="T8" fmla="*/ 2147483647 w 3230"/>
                              <a:gd name="T9" fmla="*/ 2147483647 h 469"/>
                              <a:gd name="T10" fmla="*/ 2147483647 w 3230"/>
                              <a:gd name="T11" fmla="*/ 2147483647 h 469"/>
                              <a:gd name="T12" fmla="*/ 2147483647 w 3230"/>
                              <a:gd name="T13" fmla="*/ 2147483647 h 469"/>
                              <a:gd name="T14" fmla="*/ 2147483647 w 3230"/>
                              <a:gd name="T15" fmla="*/ 2147483647 h 469"/>
                              <a:gd name="T16" fmla="*/ 2147483647 w 3230"/>
                              <a:gd name="T17" fmla="*/ 2147483647 h 469"/>
                              <a:gd name="T18" fmla="*/ 2147483647 w 3230"/>
                              <a:gd name="T19" fmla="*/ 2147483647 h 469"/>
                              <a:gd name="T20" fmla="*/ 2147483647 w 3230"/>
                              <a:gd name="T21" fmla="*/ 2147483647 h 4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30" h="469">
                                <a:moveTo>
                                  <a:pt x="19" y="1"/>
                                </a:moveTo>
                                <a:lnTo>
                                  <a:pt x="3066" y="357"/>
                                </a:lnTo>
                                <a:cubicBezTo>
                                  <a:pt x="3075" y="358"/>
                                  <a:pt x="3082" y="366"/>
                                  <a:pt x="3081" y="375"/>
                                </a:cubicBezTo>
                                <a:cubicBezTo>
                                  <a:pt x="3080" y="385"/>
                                  <a:pt x="3071" y="391"/>
                                  <a:pt x="3062" y="390"/>
                                </a:cubicBezTo>
                                <a:lnTo>
                                  <a:pt x="15" y="34"/>
                                </a:lnTo>
                                <a:cubicBezTo>
                                  <a:pt x="6" y="33"/>
                                  <a:pt x="0" y="25"/>
                                  <a:pt x="1" y="16"/>
                                </a:cubicBezTo>
                                <a:cubicBezTo>
                                  <a:pt x="2" y="7"/>
                                  <a:pt x="10" y="0"/>
                                  <a:pt x="19" y="1"/>
                                </a:cubicBezTo>
                                <a:close/>
                                <a:moveTo>
                                  <a:pt x="3043" y="270"/>
                                </a:moveTo>
                                <a:lnTo>
                                  <a:pt x="3230" y="393"/>
                                </a:lnTo>
                                <a:lnTo>
                                  <a:pt x="3020" y="469"/>
                                </a:lnTo>
                                <a:lnTo>
                                  <a:pt x="3043" y="27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605" name="Freeform 56"/>
                        <wps:cNvSpPr>
                          <a:spLocks noEditPoints="1"/>
                        </wps:cNvSpPr>
                        <wps:spPr bwMode="auto">
                          <a:xfrm>
                            <a:off x="22237" y="68338"/>
                            <a:ext cx="12268" cy="4032"/>
                          </a:xfrm>
                          <a:custGeom>
                            <a:avLst/>
                            <a:gdLst>
                              <a:gd name="T0" fmla="*/ 2147483647 w 3610"/>
                              <a:gd name="T1" fmla="*/ 2147483647 h 1187"/>
                              <a:gd name="T2" fmla="*/ 2147483647 w 3610"/>
                              <a:gd name="T3" fmla="*/ 2147483647 h 1187"/>
                              <a:gd name="T4" fmla="*/ 2147483647 w 3610"/>
                              <a:gd name="T5" fmla="*/ 2147483647 h 1187"/>
                              <a:gd name="T6" fmla="*/ 2147483647 w 3610"/>
                              <a:gd name="T7" fmla="*/ 2147483647 h 1187"/>
                              <a:gd name="T8" fmla="*/ 2147483647 w 3610"/>
                              <a:gd name="T9" fmla="*/ 2147483647 h 1187"/>
                              <a:gd name="T10" fmla="*/ 2147483647 w 3610"/>
                              <a:gd name="T11" fmla="*/ 2147483647 h 1187"/>
                              <a:gd name="T12" fmla="*/ 2147483647 w 3610"/>
                              <a:gd name="T13" fmla="*/ 2147483647 h 1187"/>
                              <a:gd name="T14" fmla="*/ 2147483647 w 3610"/>
                              <a:gd name="T15" fmla="*/ 2147483647 h 1187"/>
                              <a:gd name="T16" fmla="*/ 0 w 3610"/>
                              <a:gd name="T17" fmla="*/ 2147483647 h 1187"/>
                              <a:gd name="T18" fmla="*/ 2147483647 w 3610"/>
                              <a:gd name="T19" fmla="*/ 2147483647 h 1187"/>
                              <a:gd name="T20" fmla="*/ 2147483647 w 3610"/>
                              <a:gd name="T21" fmla="*/ 2147483647 h 11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610" h="1187">
                                <a:moveTo>
                                  <a:pt x="3597" y="34"/>
                                </a:moveTo>
                                <a:lnTo>
                                  <a:pt x="164" y="1118"/>
                                </a:lnTo>
                                <a:cubicBezTo>
                                  <a:pt x="155" y="1120"/>
                                  <a:pt x="146" y="1115"/>
                                  <a:pt x="143" y="1107"/>
                                </a:cubicBezTo>
                                <a:cubicBezTo>
                                  <a:pt x="140" y="1098"/>
                                  <a:pt x="145" y="1089"/>
                                  <a:pt x="154" y="1086"/>
                                </a:cubicBezTo>
                                <a:lnTo>
                                  <a:pt x="3587" y="3"/>
                                </a:lnTo>
                                <a:cubicBezTo>
                                  <a:pt x="3596" y="0"/>
                                  <a:pt x="3605" y="5"/>
                                  <a:pt x="3608" y="13"/>
                                </a:cubicBezTo>
                                <a:cubicBezTo>
                                  <a:pt x="3610" y="22"/>
                                  <a:pt x="3606" y="32"/>
                                  <a:pt x="3597" y="34"/>
                                </a:cubicBezTo>
                                <a:close/>
                                <a:moveTo>
                                  <a:pt x="221" y="1187"/>
                                </a:moveTo>
                                <a:lnTo>
                                  <a:pt x="0" y="1152"/>
                                </a:lnTo>
                                <a:lnTo>
                                  <a:pt x="161" y="996"/>
                                </a:lnTo>
                                <a:lnTo>
                                  <a:pt x="221" y="118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grpSp>
                        <wpg:cNvPr id="606" name="Group 238"/>
                        <wpg:cNvGrpSpPr>
                          <a:grpSpLocks/>
                        </wpg:cNvGrpSpPr>
                        <wpg:grpSpPr bwMode="auto">
                          <a:xfrm>
                            <a:off x="31883" y="26638"/>
                            <a:ext cx="21196" cy="12859"/>
                            <a:chOff x="31883" y="26638"/>
                            <a:chExt cx="33" cy="20"/>
                          </a:xfrm>
                        </wpg:grpSpPr>
                        <wps:wsp>
                          <wps:cNvPr id="607" name="Oval 239"/>
                          <wps:cNvSpPr>
                            <a:spLocks noChangeArrowheads="1"/>
                          </wps:cNvSpPr>
                          <wps:spPr bwMode="auto">
                            <a:xfrm>
                              <a:off x="31883" y="26638"/>
                              <a:ext cx="33" cy="2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08" name="Oval 240"/>
                          <wps:cNvSpPr>
                            <a:spLocks noChangeArrowheads="1"/>
                          </wps:cNvSpPr>
                          <wps:spPr bwMode="auto">
                            <a:xfrm>
                              <a:off x="31883" y="26638"/>
                              <a:ext cx="33" cy="20"/>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9" name="Rectangle 242"/>
                        <wps:cNvSpPr>
                          <a:spLocks noChangeArrowheads="1"/>
                        </wps:cNvSpPr>
                        <wps:spPr bwMode="auto">
                          <a:xfrm>
                            <a:off x="34442" y="26638"/>
                            <a:ext cx="16893" cy="12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C9973" w14:textId="77777777" w:rsidR="00A605B9" w:rsidRPr="00A605B9" w:rsidRDefault="00A605B9" w:rsidP="00A605B9">
                              <w:pPr>
                                <w:jc w:val="center"/>
                                <w:rPr>
                                  <w:sz w:val="20"/>
                                  <w:lang w:val="en-GB"/>
                                </w:rPr>
                              </w:pPr>
                              <w:r w:rsidRPr="00A605B9">
                                <w:rPr>
                                  <w:sz w:val="20"/>
                                  <w:lang w:val="en-GB"/>
                                </w:rPr>
                                <w:t>Step 4</w:t>
                              </w:r>
                              <w:r w:rsidRPr="00A605B9">
                                <w:rPr>
                                  <w:sz w:val="18"/>
                                  <w:szCs w:val="18"/>
                                  <w:lang w:val="en-GB"/>
                                </w:rPr>
                                <w:br/>
                                <w:t>Evaluation of candidate radio interface technologies by</w:t>
                              </w:r>
                              <w:r w:rsidRPr="00A605B9">
                                <w:rPr>
                                  <w:lang w:val="en-GB"/>
                                </w:rPr>
                                <w:t xml:space="preserve"> </w:t>
                              </w:r>
                              <w:r w:rsidRPr="00A605B9">
                                <w:rPr>
                                  <w:sz w:val="18"/>
                                  <w:szCs w:val="18"/>
                                  <w:lang w:val="en-GB"/>
                                </w:rPr>
                                <w:t>independent evaluation groups, grouping of the technologies through</w:t>
                              </w:r>
                              <w:r w:rsidRPr="00A605B9">
                                <w:rPr>
                                  <w:sz w:val="22"/>
                                  <w:szCs w:val="22"/>
                                  <w:lang w:val="en-GB"/>
                                </w:rPr>
                                <w:t xml:space="preserve"> </w:t>
                              </w:r>
                              <w:r w:rsidRPr="00A605B9">
                                <w:rPr>
                                  <w:sz w:val="18"/>
                                  <w:szCs w:val="18"/>
                                  <w:lang w:val="en-GB"/>
                                </w:rPr>
                                <w:t>consensus building</w:t>
                              </w:r>
                              <w:r w:rsidRPr="00A605B9">
                                <w:rPr>
                                  <w:sz w:val="18"/>
                                  <w:szCs w:val="18"/>
                                  <w:lang w:val="en-GB"/>
                                </w:rPr>
                                <w:br/>
                              </w:r>
                              <w:r w:rsidRPr="00A605B9">
                                <w:rPr>
                                  <w:sz w:val="20"/>
                                  <w:lang w:val="en-GB"/>
                                </w:rPr>
                                <w:t>Step 8</w:t>
                              </w:r>
                            </w:p>
                          </w:txbxContent>
                        </wps:txbx>
                        <wps:bodyPr rot="0" vert="horz" wrap="square" lIns="0" tIns="0" rIns="0" bIns="0" anchor="t" anchorCtr="0" upright="1">
                          <a:noAutofit/>
                        </wps:bodyPr>
                      </wps:wsp>
                      <wps:wsp>
                        <wps:cNvPr id="610" name="Rectangle 243"/>
                        <wps:cNvSpPr>
                          <a:spLocks noChangeArrowheads="1"/>
                        </wps:cNvSpPr>
                        <wps:spPr bwMode="auto">
                          <a:xfrm>
                            <a:off x="31881" y="39483"/>
                            <a:ext cx="22531" cy="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7B6E8" w14:textId="77777777" w:rsidR="00A605B9" w:rsidRPr="006B1C9A" w:rsidRDefault="00A605B9" w:rsidP="00A605B9">
                              <w:pPr>
                                <w:jc w:val="center"/>
                                <w:rPr>
                                  <w:sz w:val="18"/>
                                  <w:szCs w:val="18"/>
                                </w:rPr>
                              </w:pPr>
                              <w:r w:rsidRPr="006B1C9A">
                                <w:rPr>
                                  <w:sz w:val="18"/>
                                  <w:szCs w:val="18"/>
                                </w:rPr>
                                <w:t xml:space="preserve">Coordination </w:t>
                              </w:r>
                              <w:proofErr w:type="spellStart"/>
                              <w:r w:rsidRPr="006B1C9A">
                                <w:rPr>
                                  <w:sz w:val="18"/>
                                  <w:szCs w:val="18"/>
                                </w:rPr>
                                <w:t>between</w:t>
                              </w:r>
                              <w:proofErr w:type="spellEnd"/>
                              <w:r w:rsidRPr="006B1C9A">
                                <w:rPr>
                                  <w:sz w:val="18"/>
                                  <w:szCs w:val="18"/>
                                </w:rPr>
                                <w:t xml:space="preserve"> </w:t>
                              </w:r>
                              <w:r>
                                <w:rPr>
                                  <w:sz w:val="18"/>
                                  <w:szCs w:val="18"/>
                                </w:rPr>
                                <w:br/>
                              </w:r>
                              <w:proofErr w:type="spellStart"/>
                              <w:r w:rsidRPr="006B1C9A">
                                <w:rPr>
                                  <w:sz w:val="18"/>
                                  <w:szCs w:val="18"/>
                                  <w:lang w:eastAsia="ja-JP"/>
                                </w:rPr>
                                <w:t>independent</w:t>
                              </w:r>
                              <w:proofErr w:type="spellEnd"/>
                              <w:r w:rsidRPr="006B1C9A">
                                <w:rPr>
                                  <w:sz w:val="18"/>
                                  <w:szCs w:val="18"/>
                                  <w:lang w:eastAsia="ja-JP"/>
                                </w:rPr>
                                <w:t xml:space="preserve"> </w:t>
                              </w:r>
                              <w:proofErr w:type="spellStart"/>
                              <w:r w:rsidRPr="006B1C9A">
                                <w:rPr>
                                  <w:sz w:val="18"/>
                                  <w:szCs w:val="18"/>
                                </w:rPr>
                                <w:t>evaluation</w:t>
                              </w:r>
                              <w:proofErr w:type="spellEnd"/>
                              <w:r w:rsidRPr="006B1C9A">
                                <w:rPr>
                                  <w:sz w:val="18"/>
                                  <w:szCs w:val="18"/>
                                </w:rPr>
                                <w:t xml:space="preserve"> groups</w:t>
                              </w:r>
                            </w:p>
                          </w:txbxContent>
                        </wps:txbx>
                        <wps:bodyPr rot="0" vert="horz" wrap="square" lIns="0" tIns="0" rIns="0" bIns="0" anchor="t" anchorCtr="0" upright="1">
                          <a:noAutofit/>
                        </wps:bodyPr>
                      </wps:wsp>
                      <wps:wsp>
                        <wps:cNvPr id="611" name="Rectangle 244"/>
                        <wps:cNvSpPr>
                          <a:spLocks noChangeArrowheads="1"/>
                        </wps:cNvSpPr>
                        <wps:spPr bwMode="auto">
                          <a:xfrm>
                            <a:off x="12794" y="2145"/>
                            <a:ext cx="7895"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ABDD" w14:textId="77777777" w:rsidR="00A605B9" w:rsidRDefault="00A605B9" w:rsidP="00A605B9">
                              <w:r>
                                <w:t>ITU-R</w:t>
                              </w:r>
                            </w:p>
                          </w:txbxContent>
                        </wps:txbx>
                        <wps:bodyPr rot="0" vert="horz" wrap="square" lIns="0" tIns="0" rIns="0" bIns="0" anchor="t" anchorCtr="0" upright="1">
                          <a:noAutofit/>
                        </wps:bodyPr>
                      </wps:wsp>
                      <wps:wsp>
                        <wps:cNvPr id="612" name="Rectangle 245"/>
                        <wps:cNvSpPr>
                          <a:spLocks noChangeArrowheads="1"/>
                        </wps:cNvSpPr>
                        <wps:spPr bwMode="auto">
                          <a:xfrm>
                            <a:off x="36085" y="2145"/>
                            <a:ext cx="18327"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FEFE" w14:textId="77777777" w:rsidR="00A605B9" w:rsidRDefault="00A605B9" w:rsidP="00A605B9">
                              <w:proofErr w:type="spellStart"/>
                              <w:r>
                                <w:t>Outside</w:t>
                              </w:r>
                              <w:proofErr w:type="spellEnd"/>
                              <w:r>
                                <w:t xml:space="preserve"> ITU-R</w:t>
                              </w:r>
                            </w:p>
                          </w:txbxContent>
                        </wps:txbx>
                        <wps:bodyPr rot="0" vert="horz" wrap="square" lIns="0" tIns="0" rIns="0" bIns="0" anchor="t" anchorCtr="0" upright="1">
                          <a:noAutofit/>
                        </wps:bodyPr>
                      </wps:wsp>
                      <wps:wsp>
                        <wps:cNvPr id="613" name="Rectangle 247"/>
                        <wps:cNvSpPr>
                          <a:spLocks noChangeArrowheads="1"/>
                        </wps:cNvSpPr>
                        <wps:spPr bwMode="auto">
                          <a:xfrm>
                            <a:off x="8213" y="16187"/>
                            <a:ext cx="16300" cy="10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61F1" w14:textId="77777777" w:rsidR="00A605B9" w:rsidRPr="00A605B9" w:rsidRDefault="00A605B9" w:rsidP="00A605B9">
                              <w:pPr>
                                <w:jc w:val="center"/>
                                <w:rPr>
                                  <w:sz w:val="18"/>
                                  <w:szCs w:val="18"/>
                                  <w:lang w:val="en-GB"/>
                                </w:rPr>
                              </w:pPr>
                              <w:r w:rsidRPr="00A605B9">
                                <w:rPr>
                                  <w:sz w:val="18"/>
                                  <w:szCs w:val="18"/>
                                  <w:lang w:val="en-GB"/>
                                </w:rPr>
                                <w:t>Step 3</w:t>
                              </w:r>
                              <w:r w:rsidRPr="00A605B9">
                                <w:rPr>
                                  <w:sz w:val="18"/>
                                  <w:szCs w:val="18"/>
                                  <w:lang w:val="en-GB"/>
                                </w:rPr>
                                <w:br/>
                                <w:t>Submission/Reception of the RIT and SRIT proposals and acknowledgement of receipt</w:t>
                              </w:r>
                            </w:p>
                          </w:txbxContent>
                        </wps:txbx>
                        <wps:bodyPr rot="0" vert="horz" wrap="square" lIns="0" tIns="0" rIns="0" bIns="0" anchor="t" anchorCtr="0" upright="1">
                          <a:noAutofit/>
                        </wps:bodyPr>
                      </wps:wsp>
                      <wps:wsp>
                        <wps:cNvPr id="614" name="Freeform 77"/>
                        <wps:cNvSpPr>
                          <a:spLocks noEditPoints="1"/>
                        </wps:cNvSpPr>
                        <wps:spPr bwMode="auto">
                          <a:xfrm>
                            <a:off x="24161" y="11817"/>
                            <a:ext cx="10344" cy="6483"/>
                          </a:xfrm>
                          <a:custGeom>
                            <a:avLst/>
                            <a:gdLst>
                              <a:gd name="T0" fmla="*/ 2147483647 w 6088"/>
                              <a:gd name="T1" fmla="*/ 2147483647 h 3813"/>
                              <a:gd name="T2" fmla="*/ 2147483647 w 6088"/>
                              <a:gd name="T3" fmla="*/ 2147483647 h 3813"/>
                              <a:gd name="T4" fmla="*/ 2147483647 w 6088"/>
                              <a:gd name="T5" fmla="*/ 2147483647 h 3813"/>
                              <a:gd name="T6" fmla="*/ 2147483647 w 6088"/>
                              <a:gd name="T7" fmla="*/ 2147483647 h 3813"/>
                              <a:gd name="T8" fmla="*/ 2147483647 w 6088"/>
                              <a:gd name="T9" fmla="*/ 2147483647 h 3813"/>
                              <a:gd name="T10" fmla="*/ 2147483647 w 6088"/>
                              <a:gd name="T11" fmla="*/ 2147483647 h 3813"/>
                              <a:gd name="T12" fmla="*/ 2147483647 w 6088"/>
                              <a:gd name="T13" fmla="*/ 2147483647 h 3813"/>
                              <a:gd name="T14" fmla="*/ 2147483647 w 6088"/>
                              <a:gd name="T15" fmla="*/ 2147483647 h 3813"/>
                              <a:gd name="T16" fmla="*/ 0 w 6088"/>
                              <a:gd name="T17" fmla="*/ 2147483647 h 3813"/>
                              <a:gd name="T18" fmla="*/ 2147483647 w 6088"/>
                              <a:gd name="T19" fmla="*/ 2147483647 h 3813"/>
                              <a:gd name="T20" fmla="*/ 2147483647 w 6088"/>
                              <a:gd name="T21" fmla="*/ 2147483647 h 38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088" h="3813">
                                <a:moveTo>
                                  <a:pt x="6068" y="66"/>
                                </a:moveTo>
                                <a:lnTo>
                                  <a:pt x="301" y="3665"/>
                                </a:lnTo>
                                <a:cubicBezTo>
                                  <a:pt x="285" y="3675"/>
                                  <a:pt x="264" y="3670"/>
                                  <a:pt x="255" y="3654"/>
                                </a:cubicBezTo>
                                <a:cubicBezTo>
                                  <a:pt x="245" y="3639"/>
                                  <a:pt x="250" y="3618"/>
                                  <a:pt x="265" y="3608"/>
                                </a:cubicBezTo>
                                <a:lnTo>
                                  <a:pt x="6032" y="10"/>
                                </a:lnTo>
                                <a:cubicBezTo>
                                  <a:pt x="6048" y="0"/>
                                  <a:pt x="6069" y="5"/>
                                  <a:pt x="6078" y="20"/>
                                </a:cubicBezTo>
                                <a:cubicBezTo>
                                  <a:pt x="6088" y="36"/>
                                  <a:pt x="6083" y="57"/>
                                  <a:pt x="6068" y="66"/>
                                </a:cubicBezTo>
                                <a:close/>
                                <a:moveTo>
                                  <a:pt x="445" y="3771"/>
                                </a:moveTo>
                                <a:lnTo>
                                  <a:pt x="0" y="3813"/>
                                </a:lnTo>
                                <a:lnTo>
                                  <a:pt x="234" y="3432"/>
                                </a:lnTo>
                                <a:lnTo>
                                  <a:pt x="445" y="377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615" name="Freeform 78"/>
                        <wps:cNvSpPr>
                          <a:spLocks noEditPoints="1"/>
                        </wps:cNvSpPr>
                        <wps:spPr bwMode="auto">
                          <a:xfrm>
                            <a:off x="24752" y="22104"/>
                            <a:ext cx="8401" cy="7766"/>
                          </a:xfrm>
                          <a:custGeom>
                            <a:avLst/>
                            <a:gdLst>
                              <a:gd name="T0" fmla="*/ 2147483647 w 4946"/>
                              <a:gd name="T1" fmla="*/ 2147483647 h 4570"/>
                              <a:gd name="T2" fmla="*/ 2147483647 w 4946"/>
                              <a:gd name="T3" fmla="*/ 2147483647 h 4570"/>
                              <a:gd name="T4" fmla="*/ 2147483647 w 4946"/>
                              <a:gd name="T5" fmla="*/ 2147483647 h 4570"/>
                              <a:gd name="T6" fmla="*/ 2147483647 w 4946"/>
                              <a:gd name="T7" fmla="*/ 2147483647 h 4570"/>
                              <a:gd name="T8" fmla="*/ 2147483647 w 4946"/>
                              <a:gd name="T9" fmla="*/ 2147483647 h 4570"/>
                              <a:gd name="T10" fmla="*/ 2147483647 w 4946"/>
                              <a:gd name="T11" fmla="*/ 2147483647 h 4570"/>
                              <a:gd name="T12" fmla="*/ 2147483647 w 4946"/>
                              <a:gd name="T13" fmla="*/ 2147483647 h 4570"/>
                              <a:gd name="T14" fmla="*/ 2147483647 w 4946"/>
                              <a:gd name="T15" fmla="*/ 2147483647 h 4570"/>
                              <a:gd name="T16" fmla="*/ 2147483647 w 4946"/>
                              <a:gd name="T17" fmla="*/ 2147483647 h 4570"/>
                              <a:gd name="T18" fmla="*/ 2147483647 w 4946"/>
                              <a:gd name="T19" fmla="*/ 2147483647 h 4570"/>
                              <a:gd name="T20" fmla="*/ 2147483647 w 4946"/>
                              <a:gd name="T21" fmla="*/ 2147483647 h 457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946" h="4570">
                                <a:moveTo>
                                  <a:pt x="60" y="13"/>
                                </a:moveTo>
                                <a:lnTo>
                                  <a:pt x="4724" y="4320"/>
                                </a:lnTo>
                                <a:cubicBezTo>
                                  <a:pt x="4737" y="4332"/>
                                  <a:pt x="4738" y="4353"/>
                                  <a:pt x="4725" y="4367"/>
                                </a:cubicBezTo>
                                <a:cubicBezTo>
                                  <a:pt x="4713" y="4380"/>
                                  <a:pt x="4692" y="4381"/>
                                  <a:pt x="4678" y="4369"/>
                                </a:cubicBezTo>
                                <a:lnTo>
                                  <a:pt x="15" y="62"/>
                                </a:lnTo>
                                <a:cubicBezTo>
                                  <a:pt x="1" y="49"/>
                                  <a:pt x="0" y="28"/>
                                  <a:pt x="13" y="15"/>
                                </a:cubicBezTo>
                                <a:cubicBezTo>
                                  <a:pt x="25" y="1"/>
                                  <a:pt x="47" y="0"/>
                                  <a:pt x="60" y="13"/>
                                </a:cubicBezTo>
                                <a:close/>
                                <a:moveTo>
                                  <a:pt x="4788" y="4152"/>
                                </a:moveTo>
                                <a:lnTo>
                                  <a:pt x="4946" y="4570"/>
                                </a:lnTo>
                                <a:lnTo>
                                  <a:pt x="4516" y="4446"/>
                                </a:lnTo>
                                <a:lnTo>
                                  <a:pt x="4788" y="415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a:graphicData>
                </a:graphic>
              </wp:inline>
            </w:drawing>
          </mc:Choice>
          <mc:Fallback>
            <w:pict>
              <v:group w14:anchorId="3157CDF0" id="Group 183" o:spid="_x0000_s1026" style="width:451.3pt;height:8in;mso-position-horizontal-relative:char;mso-position-vertical-relative:line" coordsize="63521,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">
                <v:rect id="矩形 4" o:spid="_x0000_s1027" style="position:absolute;width:61537;height:8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GLxQAAANwAAAAPAAAAZHJzL2Rvd25yZXYueG1sRI9Ba8JA&#10;FITvQv/D8oReSt1YU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C3dLGLxQAAANwAAAAP&#10;AAAAAAAAAAAAAAAAAAcCAABkcnMvZG93bnJldi54bWxQSwUGAAAAAAMAAwC3AAAA+QIAAAAA&#10;" filled="f" stroked="f"/>
                <v:rect id="Rectangle 185" o:spid="_x0000_s1028" style="position:absolute;left:991;width:62530;height:8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" stroked="f"/>
                <v:group id="Group 561" o:spid="_x0000_s1029" style="position:absolute;left:6826;top:6108;width:18637;height:8350" coordorigin="6826,6108"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oval id="Oval 187" o:spid="_x0000_s1030" style="position:absolute;left:6826;top:6108;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" strokeweight="0"/>
                  <v:oval id="Oval 188" o:spid="_x0000_s1031" style="position:absolute;left:6826;top:6108;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" filled="f" strokeweight=".65pt">
                    <v:stroke endcap="round"/>
                  </v:oval>
                </v:group>
                <v:group id="Group 189" o:spid="_x0000_s1032" style="position:absolute;left:33775;top:6108;width:18637;height:8350" coordorigin="33775,6108"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oval id="Oval 190" o:spid="_x0000_s1033" style="position:absolute;left:33775;top:6108;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" strokeweight="0"/>
                  <v:oval id="Oval 191" o:spid="_x0000_s1034" style="position:absolute;left:33775;top:6108;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" filled="f" strokeweight=".65pt">
                    <v:stroke endcap="round"/>
                  </v:oval>
                </v:group>
                <v:group id="Group 192" o:spid="_x0000_s1035" style="position:absolute;left:6826;top:16370;width:18637;height:8356" coordorigin="6826,16370"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oval id="Oval 193" o:spid="_x0000_s1036" style="position:absolute;left:6826;top:16370;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" strokeweight="0"/>
                  <v:oval id="Oval 194" o:spid="_x0000_s1037" style="position:absolute;left:6826;top:16370;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" filled="f" strokeweight=".65pt">
                    <v:stroke endcap="round"/>
                  </v:oval>
                </v:group>
                <v:group id="Group 195" o:spid="_x0000_s1038" style="position:absolute;left:6826;top:28568;width:18637;height:8350" coordorigin="6826,28568"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oval id="Oval 196" o:spid="_x0000_s1039" style="position:absolute;left:6826;top:28568;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" strokeweight="0"/>
                  <v:oval id="Oval 197" o:spid="_x0000_s1040" style="position:absolute;left:6826;top:28568;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" filled="f" strokeweight=".65pt">
                    <v:stroke endcap="round"/>
                  </v:oval>
                </v:group>
                <v:group id="Group 198" o:spid="_x0000_s1041" style="position:absolute;left:6826;top:44621;width:18637;height:8357" coordorigin="6826,44621"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oval id="Oval 199" o:spid="_x0000_s1042" style="position:absolute;left:6826;top:44621;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" strokeweight="0"/>
                  <v:oval id="Oval 200" o:spid="_x0000_s1043" style="position:absolute;left:6826;top:44621;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" filled="f" strokeweight=".65pt">
                    <v:stroke endcap="round"/>
                  </v:oval>
                </v:group>
                <v:group id="Group 201" o:spid="_x0000_s1044" style="position:absolute;left:7467;top:54952;width:18637;height:12218" coordorigin="7467,54952"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202" o:spid="_x0000_s1045" style="position:absolute;left:7467;top:54952;width:2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" strokeweight="0"/>
                  <v:oval id="Oval 203" o:spid="_x0000_s1046" style="position:absolute;left:7467;top:54952;width:2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" filled="f" strokeweight=".65pt">
                    <v:stroke endcap="round"/>
                  </v:oval>
                </v:group>
                <v:group id="Group 204" o:spid="_x0000_s1047" style="position:absolute;left:6178;top:70993;width:18637;height:8337" coordorigin="6178,70993"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oval id="Oval 205" o:spid="_x0000_s1048" style="position:absolute;left:6178;top:70993;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" strokeweight="0"/>
                  <v:oval id="Oval 206" o:spid="_x0000_s1049" style="position:absolute;left:6178;top:70993;width:2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" filled="f" strokeweight=".65pt">
                    <v:stroke endcap="round"/>
                  </v:oval>
                </v:group>
                <v:group id="Group 207" o:spid="_x0000_s1050" style="position:absolute;left:34442;top:72250;width:18637;height:6426" coordorigin="34442,72250"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oval id="Oval 208" o:spid="_x0000_s1051" style="position:absolute;left:34442;top:7225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" strokeweight="0"/>
                  <v:oval id="Oval 209" o:spid="_x0000_s1052" style="position:absolute;left:34442;top:7225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" filled="f" strokeweight=".65pt">
                    <v:stroke endcap="round"/>
                  </v:oval>
                </v:group>
                <v:shape id="Freeform 29" o:spid="_x0000_s1053" style="position:absolute;left:28625;top:1562;width:83;height:75876;visibility:visible;mso-wrap-style:square;v-text-anchor:top" coordsize="25,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" path="m25,12r,75c25,94,20,100,13,100,6,100,,94,,87l,12c,5,6,,13,v7,,12,5,12,12xm25,187r,75c25,269,20,275,13,275,6,275,,269,,262l,187v,-7,6,-12,13,-12c20,175,25,180,25,187xm25,362r,75c25,444,20,450,13,450,6,450,,444,,437l,362v,-7,6,-12,13,-12c20,350,25,355,25,362xm25,537r,75c25,619,20,625,13,625,6,625,,619,,612l,537v,-7,6,-12,13,-12c20,525,25,530,25,537xm25,712r,75c25,794,20,800,13,800,6,800,,794,,787l,712v,-7,6,-12,13,-12c20,700,25,705,25,712xm25,887r,75c25,969,20,975,13,975,6,975,,969,,962l,887v,-7,6,-12,13,-12c20,875,25,880,25,887xm25,1062r,75c25,1144,20,1150,13,1150,6,1150,,1144,,1137r,-75c,1055,6,1050,13,1050v7,,12,5,12,12xm25,1237r,75c25,1319,20,1325,13,1325,6,1325,,1319,,1312r,-75c,1230,6,1225,13,1225v7,,12,5,12,12xm25,1412r,75c25,1494,20,1500,13,1500,6,1500,,1494,,1487r,-75c,1405,6,1400,13,1400v7,,12,5,12,12xm25,1587r,75c25,1669,20,1675,13,1675,6,1675,,1669,,1662r,-75c,1580,6,1575,13,1575v7,,12,5,12,12xm25,1762r,75c25,1844,20,1850,13,1850,6,1850,,1844,,1837r,-75c,1755,6,1750,13,1750v7,,12,5,12,12xm25,1937r,75c25,2019,20,2025,13,2025,6,2025,,2019,,2012r,-75c,1930,6,1925,13,1925v7,,12,5,12,12xm25,2112r,75c25,2194,20,2200,13,2200,6,2200,,2194,,2187r,-75c,2105,6,2100,13,2100v7,,12,5,12,12xm25,2287r,75c25,2369,20,2375,13,2375,6,2375,,2369,,2362r,-75c,2280,6,2275,13,2275v7,,12,5,12,12xm25,2462r,75c25,2544,20,2550,13,2550,6,2550,,2544,,2537r,-75c,2455,6,2450,13,2450v7,,12,5,12,12xm25,2637r,75c25,2719,20,2725,13,2725,6,2725,,2719,,2712r,-75c,2630,6,2625,13,2625v7,,12,5,12,12xm25,2812r,75c25,2894,20,2900,13,2900,6,2900,,2894,,2887r,-75c,2805,6,2800,13,2800v7,,12,5,12,12xm25,2987r,75c25,3069,20,3075,13,3075,6,3075,,3069,,3062r,-75c,2980,6,2975,13,2975v7,,12,5,12,12xm25,3162r,75c25,3244,20,3250,13,3250,6,3250,,3244,,3237r,-75c,3155,6,3150,13,3150v7,,12,5,12,12xm25,3337r,75c25,3419,20,3425,13,3425,6,3425,,3419,,3412r,-75c,3330,6,3325,13,3325v7,,12,5,12,12xm25,3512r,75c25,3594,20,3600,13,3600,6,3600,,3594,,3587r,-75c,3505,6,3500,13,3500v7,,12,5,12,12xm25,3687r,75c25,3769,20,3775,13,3775,6,3775,,3769,,3762r,-75c,3680,6,3675,13,3675v7,,12,5,12,12xm25,3862r,75c25,3944,20,3950,13,3950,6,3950,,3944,,3937r,-75c,3855,6,3850,13,3850v7,,12,5,12,12xm25,4037r,75c25,4119,20,4125,13,4125,6,4125,,4119,,4112r,-75c,4030,6,4025,13,4025v7,,12,5,12,12xm25,4212r,75c25,4294,20,4300,13,4300,6,4300,,4294,,4287r,-75c,4205,6,4200,13,4200v7,,12,5,12,12xm25,4387r,75c25,4469,20,4475,13,4475,6,4475,,4469,,4462r,-75c,4380,6,4375,13,4375v7,,12,5,12,12xm25,4562r,75c25,4644,20,4650,13,4650,6,4650,,4644,,4637r,-75c,4555,6,4550,13,4550v7,,12,5,12,12xm25,4737r,75c25,4819,20,4825,13,4825,6,4825,,4819,,4812r,-75c,4730,6,4725,13,4725v7,,12,5,12,12xm25,4912r,75c25,4994,20,5000,13,5000,6,5000,,4994,,4987r,-75c,4905,6,4900,13,4900v7,,12,5,12,12xm25,5087r,75c25,5169,20,5175,13,5175,6,5175,,5169,,5162r,-75c,5080,6,5075,13,5075v7,,12,5,12,12xm25,5262r,75c25,5344,20,5350,13,5350,6,5350,,5344,,5337r,-75c,5255,6,5250,13,5250v7,,12,5,12,12xm25,5437r,75c25,5519,20,5525,13,5525,6,5525,,5519,,5512r,-75c,5430,6,5425,13,5425v7,,12,5,12,12xm25,5612r,75c25,5694,20,5700,13,5700,6,5700,,5694,,5687r,-75c,5605,6,5600,13,5600v7,,12,5,12,12xm25,5787r,75c25,5869,20,5875,13,5875,6,5875,,5869,,5862r,-75c,5780,6,5775,13,5775v7,,12,5,12,12xm25,5962r,75c25,6044,20,6050,13,6050,6,6050,,6044,,6037r,-75c,5955,6,5950,13,5950v7,,12,5,12,12xm25,6137r,75c25,6219,20,6225,13,6225,6,6225,,6219,,6212r,-75c,6130,6,6125,13,6125v7,,12,5,12,12xm25,6312r,75c25,6394,20,6400,13,6400,6,6400,,6394,,6387r,-75c,6305,6,6300,13,6300v7,,12,5,12,12xm25,6487r,75c25,6569,20,6575,13,6575,6,6575,,6569,,6562r,-75c,6480,6,6475,13,6475v7,,12,5,12,12xm25,6662r,75c25,6744,20,6750,13,6750,6,6750,,6744,,6737r,-75c,6655,6,6650,13,6650v7,,12,5,12,12xm25,6837r,75c25,6919,20,6925,13,6925,6,6925,,6919,,6912r,-75c,6830,6,6825,13,6825v7,,12,5,12,12xm25,7012r,75c25,7094,20,7100,13,7100,6,7100,,7094,,7087r,-75c,7005,6,7000,13,7000v7,,12,5,12,12xm25,7187r,75c25,7269,20,7275,13,7275,6,7275,,7269,,7262r,-75c,7180,6,7175,13,7175v7,,12,5,12,12xm25,7362r,75c25,7444,20,7450,13,7450,6,7450,,7444,,7437r,-75c,7355,6,7350,13,7350v7,,12,5,12,12xm25,7537r,75c25,7619,20,7625,13,7625,6,7625,,7619,,7612r,-75c,7530,6,7525,13,7525v7,,12,5,12,12xm25,7712r,75c25,7794,20,7800,13,7800,6,7800,,7794,,7787r,-75c,7705,6,7700,13,7700v7,,12,5,12,12xm25,7887r,75c25,7969,20,7975,13,7975,6,7975,,7969,,7962r,-75c,7880,6,7875,13,7875v7,,12,5,12,12xm25,8062r,75c25,8144,20,8150,13,8150,6,8150,,8144,,8137r,-75c,8055,6,8050,13,8050v7,,12,5,12,12xm25,8237r,75c25,8319,20,8325,13,8325,6,8325,,8319,,8312r,-75c,8230,6,8225,13,8225v7,,12,5,12,12xm25,8412r,75c25,8494,20,8500,13,8500,6,8500,,8494,,8487r,-75c,8405,6,8400,13,8400v7,,12,5,12,12xm25,8587r,75c25,8669,20,8675,13,8675,6,8675,,8669,,8662r,-75c,8580,6,8575,13,8575v7,,12,5,12,12xm25,8762r,75c25,8844,20,8850,13,8850,6,8850,,8844,,8837r,-75c,8755,6,8750,13,8750v7,,12,5,12,12xm25,8937r,75c25,9019,20,9025,13,9025,6,9025,,9019,,9012r,-75c,8930,6,8925,13,8925v7,,12,5,12,12xm25,9112r,75c25,9194,20,9200,13,9200,6,9200,,9194,,9187r,-75c,9105,6,9100,13,9100v7,,12,5,12,12xm25,9287r,75c25,9369,20,9375,13,9375,6,9375,,9369,,9362r,-75c,9280,6,9275,13,9275v7,,12,5,12,12xm25,9462r,75c25,9544,20,9550,13,9550,6,9550,,9544,,9537r,-75c,9455,6,9450,13,9450v7,,12,5,12,12xm25,9637r,75c25,9719,20,9725,13,9725,6,9725,,9719,,9712r,-75c,9630,6,9625,13,9625v7,,12,5,12,12xm25,9812r,75c25,9894,20,9900,13,9900,6,9900,,9894,,9887r,-75c,9805,6,9800,13,9800v7,,12,5,12,12xm25,9987r,75c25,10069,20,10075,13,10075v-7,,-13,-6,-13,-13l,9987v,-7,6,-12,13,-12c20,9975,25,9980,25,9987xm25,10162r,75c25,10244,20,10250,13,10250v-7,,-13,-6,-13,-13l,10162v,-7,6,-12,13,-12c20,10150,25,10155,25,10162xm25,10337r,75c25,10419,20,10425,13,10425v-7,,-13,-6,-13,-13l,10337v,-7,6,-12,13,-12c20,10325,25,10330,25,10337xm25,10512r,75c25,10594,20,10600,13,10600v-7,,-13,-6,-13,-13l,10512v,-7,6,-12,13,-12c20,10500,25,10505,25,10512xm25,10687r,75c25,10769,20,10775,13,10775v-7,,-13,-6,-13,-13l,10687v,-7,6,-12,13,-12c20,10675,25,10680,25,10687xm25,10862r,75c25,10944,20,10950,13,10950v-7,,-13,-6,-13,-13l,10862v,-7,6,-12,13,-12c20,10850,25,10855,25,10862xm25,11037r,75c25,11119,20,11125,13,11125v-7,,-13,-6,-13,-13l,11037v,-7,6,-12,13,-12c20,11025,25,11030,25,11037xm25,11212r,75c25,11294,20,11300,13,11300v-7,,-13,-6,-13,-13l,11212v,-7,6,-12,13,-12c20,11200,25,11205,25,11212xm25,11387r,75c25,11469,20,11475,13,11475v-7,,-13,-6,-13,-13l,11387v,-7,6,-12,13,-12c20,11375,25,11380,25,11387xm25,11562r,75c25,11644,20,11650,13,11650v-7,,-13,-6,-13,-13l,11562v,-7,6,-12,13,-12c20,11550,25,11555,25,11562xm25,11737r,75c25,11819,20,11825,13,11825v-7,,-13,-6,-13,-13l,11737v,-7,6,-12,13,-12c20,11725,25,11730,25,11737xm25,11912r,75c25,11994,20,12000,13,12000v-7,,-13,-6,-13,-13l,11912v,-7,6,-12,13,-12c20,11900,25,11905,25,11912xm25,12087r,75c25,12169,20,12175,13,12175v-7,,-13,-6,-13,-13l,12087v,-7,6,-12,13,-12c20,12075,25,12080,25,12087xm25,12262r,75c25,12344,20,12350,13,12350v-7,,-13,-6,-13,-13l,12262v,-7,6,-12,13,-12c20,12250,25,12255,25,12262xm25,12437r,75c25,12519,20,12525,13,12525v-7,,-13,-6,-13,-13l,12437v,-7,6,-12,13,-12c20,12425,25,12430,25,12437xm25,12612r,75c25,12694,20,12700,13,12700v-7,,-13,-6,-13,-13l,12612v,-7,6,-12,13,-12c20,12600,25,12605,25,12612xm25,12787r,75c25,12869,20,12875,13,12875v-7,,-13,-6,-13,-13l,12787v,-7,6,-12,13,-12c20,12775,25,12780,25,12787xm25,12962r,75c25,13044,20,13050,13,13050v-7,,-13,-6,-13,-13l,12962v,-7,6,-12,13,-12c20,12950,25,12955,25,12962xm25,13137r,75c25,13219,20,13225,13,13225v-7,,-13,-6,-13,-13l,13137v,-7,6,-12,13,-12c20,13125,25,13130,25,13137xm25,13312r,75c25,13394,20,13400,13,13400v-7,,-13,-6,-13,-13l,13312v,-7,6,-12,13,-12c20,13300,25,13305,25,13312xm25,13487r,75c25,13569,20,13575,13,13575v-7,,-13,-6,-13,-13l,13487v,-7,6,-12,13,-12c20,13475,25,13480,25,13487xm25,13662r,75c25,13744,20,13750,13,13750v-7,,-13,-6,-13,-13l,13662v,-7,6,-12,13,-12c20,13650,25,13655,25,13662xm25,13837r,75c25,13919,20,13925,13,13925v-7,,-13,-6,-13,-13l,13837v,-7,6,-12,13,-12c20,13825,25,13830,25,13837xm25,14012r,75c25,14094,20,14100,13,14100v-7,,-13,-6,-13,-13l,14012v,-7,6,-12,13,-12c20,14000,25,14005,25,14012xm25,14187r,75c25,14269,20,14275,13,14275v-7,,-13,-6,-13,-13l,14187v,-7,6,-12,13,-12c20,14175,25,14180,25,14187xm25,14362r,75c25,14444,20,14450,13,14450v-7,,-13,-6,-13,-13l,14362v,-7,6,-12,13,-12c20,14350,25,14355,25,14362xm25,14537r,75c25,14619,20,14625,13,14625v-7,,-13,-6,-13,-13l,14537v,-7,6,-12,13,-12c20,14525,25,14530,25,14537xm25,14712r,75c25,14794,20,14800,13,14800v-7,,-13,-6,-13,-13l,14712v,-7,6,-12,13,-12c20,14700,25,14705,25,14712xm25,14887r,75c25,14969,20,14975,13,14975v-7,,-13,-6,-13,-13l,14887v,-7,6,-12,13,-12c20,14875,25,14880,25,14887xm25,15062r,75c25,15144,20,15150,13,15150v-7,,-13,-6,-13,-13l,15062v,-7,6,-12,13,-12c20,15050,25,15055,25,15062xm25,15237r,75c25,15319,20,15325,13,15325v-7,,-13,-6,-13,-13l,15237v,-7,6,-12,13,-12c20,15225,25,15230,25,15237xm25,15412r,75c25,15494,20,15500,13,15500v-7,,-13,-6,-13,-13l,15412v,-7,6,-12,13,-12c20,15400,25,15405,25,15412xm25,15587r,75c25,15669,20,15675,13,15675v-7,,-13,-6,-13,-13l,15587v,-7,6,-12,13,-12c20,15575,25,15580,25,15587xm25,15762r,75c25,15844,20,15850,13,15850v-7,,-13,-6,-13,-13l,15762v,-7,6,-12,13,-12c20,15750,25,15755,25,15762xm25,15937r,75c25,16019,20,16025,13,16025v-7,,-13,-6,-13,-13l,15937v,-7,6,-12,13,-12c20,15925,25,15930,25,15937xm25,16112r,75c25,16194,20,16200,13,16200v-7,,-13,-6,-13,-13l,16112v,-7,6,-12,13,-12c20,16100,25,16105,25,16112xm25,16287r,75c25,16369,20,16375,13,16375v-7,,-13,-6,-13,-13l,16287v,-7,6,-12,13,-12c20,16275,25,16280,25,16287xm25,16462r,75c25,16544,20,16550,13,16550v-7,,-13,-6,-13,-13l,16462v,-7,6,-12,13,-12c20,16450,25,16455,25,16462xm25,16637r,75c25,16719,20,16725,13,16725v-7,,-13,-6,-13,-13l,16637v,-7,6,-12,13,-12c20,16625,25,16630,25,16637xm25,16812r,75c25,16894,20,16900,13,16900v-7,,-13,-6,-13,-13l,16812v,-7,6,-12,13,-12c20,16800,25,16805,25,16812xm25,16987r,75c25,17069,20,17075,13,17075v-7,,-13,-6,-13,-13l,16987v,-7,6,-12,13,-12c20,16975,25,16980,25,16987xm25,17162r,75c25,17244,20,17250,13,17250v-7,,-13,-6,-13,-13l,17162v,-7,6,-12,13,-12c20,17150,25,17155,25,17162xm25,17337r,75c25,17419,20,17425,13,17425v-7,,-13,-6,-13,-13l,17337v,-7,6,-12,13,-12c20,17325,25,17330,25,17337xm25,17512r,75c25,17594,20,17600,13,17600v-7,,-13,-6,-13,-13l,17512v,-7,6,-12,13,-12c20,17500,25,17505,25,17512xm25,17687r,75c25,17769,20,17775,13,17775v-7,,-13,-6,-13,-13l,17687v,-7,6,-12,13,-12c20,17675,25,17680,25,17687xm25,17862r,75c25,17944,20,17950,13,17950v-7,,-13,-6,-13,-13l,17862v,-7,6,-12,13,-12c20,17850,25,17855,25,17862xm25,18037r,75c25,18119,20,18125,13,18125v-7,,-13,-6,-13,-13l,18037v,-7,6,-12,13,-12c20,18025,25,18030,25,18037xm25,18212r,75c25,18294,20,18300,13,18300v-7,,-13,-6,-13,-13l,18212v,-7,6,-12,13,-12c20,18200,25,18205,25,18212xm25,18387r,75c25,18469,20,18475,13,18475v-7,,-13,-6,-13,-13l,18387v,-7,6,-12,13,-12c20,18375,25,18380,25,18387xm25,18562r,75c25,18644,20,18650,13,18650v-7,,-13,-6,-13,-13l,18562v,-7,6,-12,13,-12c20,18550,25,18555,25,18562xm25,18737r,75c25,18819,20,18825,13,18825v-7,,-13,-6,-13,-13l,18737v,-7,6,-12,13,-12c20,18725,25,18730,25,18737xm25,18912r,75c25,18994,20,19000,13,19000v-7,,-13,-6,-13,-13l,18912v,-7,6,-12,13,-12c20,18900,25,18905,25,18912xm25,19087r,75c25,19169,20,19175,13,19175v-7,,-13,-6,-13,-13l,19087v,-7,6,-12,13,-12c20,19075,25,19080,25,19087xm25,19262r,75c25,19344,20,19350,13,19350v-7,,-13,-6,-13,-13l,19262v,-7,6,-12,13,-12c20,19250,25,19255,25,19262xm25,19437r,75c25,19519,20,19525,13,19525v-7,,-13,-6,-13,-13l,19437v,-7,6,-12,13,-12c20,19425,25,19430,25,19437xm25,19612r,75c25,19694,20,19700,13,19700v-7,,-13,-6,-13,-13l,19612v,-7,6,-12,13,-12c20,19600,25,19605,25,19612xm25,19787r,75c25,19869,20,19875,13,19875v-7,,-13,-6,-13,-13l,19787v,-7,6,-12,13,-12c20,19775,25,19780,25,19787xm25,19962r,75c25,20044,20,20050,13,20050v-7,,-13,-6,-13,-13l,19962v,-7,6,-12,13,-12c20,19950,25,19955,25,19962xm25,20137r,75c25,20219,20,20225,13,20225v-7,,-13,-6,-13,-13l,20137v,-7,6,-12,13,-12c20,20125,25,20130,25,20137xm25,20312r,75c25,20394,20,20400,13,20400v-7,,-13,-6,-13,-13l,20312v,-7,6,-12,13,-12c20,20300,25,20305,25,20312xm25,20487r,75c25,20569,20,20575,13,20575v-7,,-13,-6,-13,-13l,20487v,-7,6,-12,13,-12c20,20475,25,20480,25,20487xm25,20662r,75c25,20744,20,20750,13,20750v-7,,-13,-6,-13,-13l,20662v,-7,6,-12,13,-12c20,20650,25,20655,25,20662xm25,20837r,75c25,20919,20,20925,13,20925v-7,,-13,-6,-13,-13l,20837v,-7,6,-12,13,-12c20,20825,25,20830,25,20837xm25,21012r,75c25,21094,20,21100,13,21100v-7,,-13,-6,-13,-13l,21012v,-7,6,-12,13,-12c20,21000,25,21005,25,21012xm25,21187r,75c25,21269,20,21275,13,21275v-7,,-13,-6,-13,-13l,21187v,-7,6,-12,13,-12c20,21175,25,21180,25,21187xm25,21362r,75c25,21444,20,21450,13,21450v-7,,-13,-6,-13,-13l,21362v,-7,6,-12,13,-12c20,21350,25,21355,25,21362xm25,21537r,75c25,21619,20,21625,13,21625v-7,,-13,-6,-13,-13l,21537v,-7,6,-12,13,-12c20,21525,25,21530,25,21537xm25,21712r,75c25,21794,20,21800,13,21800v-7,,-13,-6,-13,-13l,21712v,-7,6,-12,13,-12c20,21700,25,21705,25,21712xm25,21887r,75c25,21969,20,21975,13,21975v-7,,-13,-6,-13,-13l,21887v,-7,6,-12,13,-12c20,21875,25,21880,25,21887xm25,22062r,75c25,22144,20,22150,13,22150v-7,,-13,-6,-13,-13l,22062v,-7,6,-12,13,-12c20,22050,25,22055,25,22062xm25,22237r,75c25,22319,20,22325,13,22325v-7,,-13,-6,-13,-13l,22237v,-7,6,-12,13,-12c20,22225,25,22230,25,22237xe" fillcolor="black" strokeweight=".05pt">
                  <v:stroke joinstyle="bevel"/>
                  <v:path arrowok="t" o:connecttype="custom" o:connectlocs="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0,2147483646;0,2147483646;2147483646,2147483646;2147483646,2147483646;2147483646,2147483646;2147483646,2147483646;2147483646,2147483646" o:connectangles="0,0,0,0,0,0,0,0,0,0,0,0,0,0,0,0,0,0,0,0,0,0,0,0,0,0,0,0,0,0,0,0,0,0,0,0,0,0,0,0,0,0,0,0,0,0,0,0,0,0,0,0,0,0,0,0,0,0,0"/>
                  <o:lock v:ext="edit" verticies="t"/>
                </v:shape>
                <v:rect id="Rectangle 212" o:spid="_x0000_s1054" style="position:absolute;left:8058;top:5765;width:16694;height: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24F57949" w14:textId="77777777" w:rsidR="00A605B9" w:rsidRPr="00A605B9" w:rsidRDefault="00A605B9" w:rsidP="00A605B9">
                        <w:pPr>
                          <w:jc w:val="center"/>
                          <w:rPr>
                            <w:sz w:val="18"/>
                            <w:szCs w:val="18"/>
                            <w:lang w:val="en-GB"/>
                          </w:rPr>
                        </w:pPr>
                        <w:r w:rsidRPr="00A605B9">
                          <w:rPr>
                            <w:sz w:val="20"/>
                            <w:lang w:val="en-GB"/>
                          </w:rPr>
                          <w:t>Step 1</w:t>
                        </w:r>
                        <w:r w:rsidRPr="00A605B9">
                          <w:rPr>
                            <w:sz w:val="18"/>
                            <w:szCs w:val="18"/>
                            <w:lang w:val="en-GB"/>
                          </w:rPr>
                          <w:br/>
                          <w:t xml:space="preserve">Circular Letter to invite proposals for radio </w:t>
                        </w:r>
                        <w:r w:rsidRPr="00A605B9">
                          <w:rPr>
                            <w:sz w:val="18"/>
                            <w:szCs w:val="18"/>
                            <w:lang w:val="en-GB"/>
                          </w:rPr>
                          <w:br/>
                          <w:t>interface technologies and evaluations</w:t>
                        </w:r>
                      </w:p>
                    </w:txbxContent>
                  </v:textbox>
                </v:rect>
                <v:rect id="Rectangle 214" o:spid="_x0000_s1055" style="position:absolute;left:35911;top:6108;width:15424;height: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783AADE6" w14:textId="77777777" w:rsidR="00A605B9" w:rsidRPr="00A605B9" w:rsidRDefault="00A605B9" w:rsidP="00A605B9">
                        <w:pPr>
                          <w:jc w:val="center"/>
                          <w:rPr>
                            <w:sz w:val="20"/>
                            <w:lang w:val="en-GB"/>
                          </w:rPr>
                        </w:pPr>
                        <w:r w:rsidRPr="00A605B9">
                          <w:rPr>
                            <w:sz w:val="20"/>
                            <w:lang w:val="en-GB"/>
                          </w:rPr>
                          <w:t>Step 2</w:t>
                        </w:r>
                        <w:r w:rsidRPr="00A605B9">
                          <w:rPr>
                            <w:sz w:val="20"/>
                            <w:lang w:val="en-GB"/>
                          </w:rPr>
                          <w:br/>
                        </w:r>
                        <w:r w:rsidRPr="00A605B9">
                          <w:rPr>
                            <w:sz w:val="18"/>
                            <w:szCs w:val="18"/>
                            <w:lang w:val="en-GB"/>
                          </w:rPr>
                          <w:t xml:space="preserve">Development of candidate </w:t>
                        </w:r>
                        <w:r w:rsidRPr="00A605B9">
                          <w:rPr>
                            <w:sz w:val="18"/>
                            <w:szCs w:val="18"/>
                            <w:lang w:val="en-GB" w:eastAsia="ja-JP"/>
                          </w:rPr>
                          <w:t>r</w:t>
                        </w:r>
                        <w:r w:rsidRPr="00A605B9">
                          <w:rPr>
                            <w:sz w:val="18"/>
                            <w:szCs w:val="18"/>
                            <w:lang w:val="en-GB"/>
                          </w:rPr>
                          <w:t>adio interface technologies</w:t>
                        </w:r>
                      </w:p>
                    </w:txbxContent>
                  </v:textbox>
                </v:rect>
                <v:rect id="Rectangle 216" o:spid="_x0000_s1056" style="position:absolute;left:8695;top:29151;width:15818;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7E2E3C39" w14:textId="77777777" w:rsidR="00A605B9" w:rsidRPr="00A605B9" w:rsidRDefault="00A605B9" w:rsidP="00A605B9">
                        <w:pPr>
                          <w:jc w:val="center"/>
                          <w:rPr>
                            <w:sz w:val="18"/>
                            <w:szCs w:val="18"/>
                            <w:lang w:val="en-GB"/>
                          </w:rPr>
                        </w:pPr>
                        <w:r w:rsidRPr="00A605B9">
                          <w:rPr>
                            <w:sz w:val="20"/>
                            <w:lang w:val="en-GB"/>
                          </w:rPr>
                          <w:t>Step 5</w:t>
                        </w:r>
                        <w:r w:rsidRPr="00A605B9">
                          <w:rPr>
                            <w:sz w:val="18"/>
                            <w:szCs w:val="18"/>
                            <w:lang w:val="en-GB"/>
                          </w:rPr>
                          <w:br/>
                          <w:t>Review and coordination of outside evaluation activities</w:t>
                        </w:r>
                      </w:p>
                    </w:txbxContent>
                  </v:textbox>
                </v:rect>
                <v:rect id="Rectangle 218" o:spid="_x0000_s1057" style="position:absolute;left:8883;top:44704;width:14586;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4EC957A8" w14:textId="77777777" w:rsidR="00A605B9" w:rsidRPr="00A605B9" w:rsidRDefault="00A605B9" w:rsidP="00A605B9">
                        <w:pPr>
                          <w:jc w:val="center"/>
                          <w:rPr>
                            <w:sz w:val="18"/>
                            <w:szCs w:val="18"/>
                            <w:lang w:val="en-GB" w:eastAsia="ja-JP"/>
                          </w:rPr>
                        </w:pPr>
                        <w:r w:rsidRPr="00A605B9">
                          <w:rPr>
                            <w:sz w:val="20"/>
                            <w:lang w:val="en-GB"/>
                          </w:rPr>
                          <w:t>Step 6</w:t>
                        </w:r>
                        <w:r w:rsidRPr="00A605B9">
                          <w:rPr>
                            <w:sz w:val="18"/>
                            <w:szCs w:val="18"/>
                            <w:lang w:val="en-GB"/>
                          </w:rPr>
                          <w:br/>
                          <w:t>Review to assess compliance with minimum requirements</w:t>
                        </w:r>
                      </w:p>
                    </w:txbxContent>
                  </v:textbox>
                </v:rect>
                <v:rect id="Rectangle 220" o:spid="_x0000_s1058" style="position:absolute;left:9366;top:57147;width:1544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1D34B91A" w14:textId="77777777" w:rsidR="00A605B9" w:rsidRPr="00A605B9" w:rsidRDefault="00A605B9" w:rsidP="00A605B9">
                        <w:pPr>
                          <w:jc w:val="center"/>
                          <w:rPr>
                            <w:sz w:val="18"/>
                            <w:szCs w:val="18"/>
                            <w:lang w:val="en-GB"/>
                          </w:rPr>
                        </w:pPr>
                        <w:r w:rsidRPr="00A605B9">
                          <w:rPr>
                            <w:sz w:val="20"/>
                            <w:lang w:val="en-GB"/>
                          </w:rPr>
                          <w:t>Step 7</w:t>
                        </w:r>
                        <w:r w:rsidRPr="00A605B9">
                          <w:rPr>
                            <w:sz w:val="18"/>
                            <w:szCs w:val="18"/>
                            <w:lang w:val="en-GB"/>
                          </w:rPr>
                          <w:br/>
                          <w:t>Consideration of evaluation results, consensus building and decision</w:t>
                        </w:r>
                      </w:p>
                    </w:txbxContent>
                  </v:textbox>
                </v:rect>
                <v:shape id="Freeform 40" o:spid="_x0000_s1059" style="position:absolute;left:25406;top:9620;width:8401;height:679;visibility:visible;mso-wrap-style:square;v-text-anchor:top" coordsize="494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" path="m34,166r4575,c4627,166,4642,181,4642,200v,18,-15,33,-33,33l34,233c15,233,,218,,200,,181,15,166,34,166xm4542,r400,200l4542,400,4542,xe" fillcolor="black" strokeweight=".05pt">
                  <v:stroke joinstyle="bevel"/>
                  <v:path arrowok="t" o:connecttype="custom" o:connectlocs="2147483646,2147483646;2147483646,2147483646;2147483646,2147483646;2147483646,2147483646;2147483646,2147483646;0,2147483646;2147483646,2147483646;2147483646,0;2147483646,2147483646;2147483646,2147483646;2147483646,0" o:connectangles="0,0,0,0,0,0,0,0,0,0,0"/>
                  <o:lock v:ext="edit" verticies="t"/>
                </v:shape>
                <v:shape id="Freeform 41" o:spid="_x0000_s1060" style="position:absolute;left:25450;top:32727;width:6433;height:680;visibility:visible;mso-wrap-style:square;v-text-anchor:top" coordsize="10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" path="m89,45r834,l923,63,89,63r,-18xm107,107l,54,107,r,107xm906,r107,54l906,107,906,xe" fillcolor="black" strokeweight=".05pt">
                  <v:stroke joinstyle="bevel"/>
                  <v:path arrowok="t" o:connecttype="custom" o:connectlocs="2147483646,2147483646;2147483646,2147483646;2147483646,2147483646;2147483646,2147483646;2147483646,2147483646;2147483646,2147483646;0,2147483646;2147483646,0;2147483646,2147483646;2147483646,0;2147483646,2147483646;2147483646,2147483646;2147483646,0" o:connectangles="0,0,0,0,0,0,0,0,0,0,0,0,0"/>
                  <o:lock v:ext="edit" verticies="t"/>
                </v:shape>
                <v:shape id="Freeform 42" o:spid="_x0000_s1061" style="position:absolute;left:16395;top:36271;width:16758;height:8433;visibility:visible;mso-wrap-style:square;v-text-anchor:top" coordsize="986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" path="m23,4895r179,-89c218,4797,238,4804,246,4821v9,16,2,36,-14,44l53,4955v-17,8,-37,2,-45,-15c,4924,6,4904,23,4895xm440,4686r179,-89c635,4588,655,4595,664,4611v8,17,1,37,-15,45l470,4746v-17,8,-37,1,-45,-15c417,4714,424,4694,440,4686xm857,4477r179,-90c1052,4379,1073,4386,1081,4402v8,17,1,37,-15,45l887,4537v-16,8,-36,1,-45,-15c834,4505,841,4485,857,4477xm1274,4268r179,-90c1470,4170,1490,4177,1498,4193v8,17,2,37,-15,45l1304,4328v-16,8,-36,1,-44,-15c1251,4296,1258,4276,1274,4268xm1692,4059r178,-90c1887,3961,1907,3968,1915,3984v8,17,2,37,-15,45l1721,4118v-16,9,-36,2,-44,-14c1668,4087,1675,4067,1692,4059xm2109,3850r179,-90c2304,3752,2324,3758,2332,3775v9,16,2,36,-15,45l2139,3909v-17,9,-37,2,-45,-15c2086,3878,2092,3858,2109,3850xm2526,3641r179,-90c2721,3543,2741,3549,2750,3566v8,16,1,36,-15,45l2556,3700v-17,8,-37,2,-45,-15c2503,3669,2510,3649,2526,3641xm2943,3431r179,-89c3138,3334,3158,3340,3167,3357v8,16,1,36,-15,44l2973,3491v-16,8,-36,2,-45,-15c2920,3460,2927,3440,2943,3431xm3360,3222r179,-89c3556,3124,3576,3131,3584,3148v8,16,1,36,-15,44l3390,3282v-16,8,-36,2,-45,-15c3337,3251,3344,3231,3360,3222xm3778,3013r178,-89c3973,2915,3993,2922,4001,2938v8,17,2,37,-15,45l3807,3073v-16,8,-36,1,-44,-15c3754,3041,3761,3021,3778,3013xm4195,2804r179,-90c4390,2706,4410,2713,4418,2729v9,17,2,37,-15,45l4225,2864v-17,8,-37,1,-45,-15c4172,2832,4178,2812,4195,2804xm4612,2595r179,-90c4807,2497,4827,2504,4835,2520v9,17,2,37,-14,45l4642,2655v-17,8,-37,1,-45,-15c4589,2623,4595,2603,4612,2595xm5029,2386r179,-90c5224,2288,5244,2295,5253,2311v8,17,1,37,-15,45l5059,2445v-16,9,-37,2,-45,-14c5006,2414,5013,2394,5029,2386xm5446,2177r179,-90c5642,2079,5662,2085,5670,2102v8,16,1,36,-15,45l5476,2236v-16,9,-36,2,-45,-15c5423,2205,5430,2185,5446,2177xm5863,1968r179,-90c6059,1870,6079,1876,6087,1893v8,16,2,36,-15,45l5893,2027v-16,8,-36,2,-44,-15c5840,1996,5847,1976,5863,1968xm6281,1758r178,-89c6476,1661,6496,1667,6504,1684v8,16,2,36,-15,44l6311,1818v-17,8,-37,2,-45,-15c6258,1787,6264,1767,6281,1758xm6698,1549r179,-89c6893,1451,6913,1458,6921,1475v9,16,2,36,-14,44l6728,1609v-17,8,-37,2,-45,-15c6675,1578,6681,1558,6698,1549xm7115,1340r179,-89c7310,1242,7330,1249,7339,1265v8,17,1,37,-15,45l7145,1400v-17,8,-37,1,-45,-15c7092,1368,7099,1348,7115,1340xm7532,1131r179,-90c7727,1033,7748,1040,7756,1056v8,17,1,37,-15,45l7562,1191v-16,8,-36,1,-45,-15c7509,1159,7516,1139,7532,1131xm7949,922r179,-90c8145,824,8165,831,8173,847v8,17,2,37,-15,45l7979,982v-16,8,-36,1,-44,-15c7926,950,7933,930,7949,922xm8367,713r178,-90c8562,615,8582,622,8590,638v8,17,2,37,-15,45l8396,772v-16,9,-36,2,-44,-14c8343,741,8350,721,8367,713xm8784,504r179,-90c8979,406,8999,412,9007,429v9,16,2,36,-15,45l8814,563v-17,9,-37,2,-45,-15c8761,532,8767,512,8784,504xm9201,295r179,-90c9396,197,9416,203,9425,220v8,16,1,36,-15,45l9231,354v-17,8,-37,2,-45,-15c9178,323,9185,303,9201,295xm9416,1l9863,,9595,358,9416,1xe" fillcolor="black" strokeweight=".05pt">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verticies="t"/>
                </v:shape>
                <v:rect id="Rectangle 224" o:spid="_x0000_s1062" style="position:absolute;left:33864;top:47322;width:20549;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" filled="f" strokeweight=".65pt">
                  <v:stroke endcap="round"/>
                </v:rect>
                <v:rect id="Rectangle 225" o:spid="_x0000_s1063" style="position:absolute;left:35149;top:47321;width:17856;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0AADD199" w14:textId="77777777" w:rsidR="00A605B9" w:rsidRPr="00A605B9" w:rsidRDefault="00A605B9" w:rsidP="00A605B9">
                        <w:pPr>
                          <w:jc w:val="center"/>
                          <w:rPr>
                            <w:sz w:val="18"/>
                            <w:szCs w:val="18"/>
                            <w:lang w:val="en-GB"/>
                          </w:rPr>
                        </w:pPr>
                        <w:r w:rsidRPr="00A605B9">
                          <w:rPr>
                            <w:sz w:val="18"/>
                            <w:szCs w:val="18"/>
                            <w:lang w:val="en-GB"/>
                          </w:rPr>
                          <w:t>Descriptions of proposed radio interface technologies and evaluation reports</w:t>
                        </w:r>
                      </w:p>
                    </w:txbxContent>
                  </v:textbox>
                </v:rect>
                <v:shape id="Freeform 45" o:spid="_x0000_s1064" style="position:absolute;left:42462;top:43344;width:679;height:3905;visibility:visible;mso-wrap-style:square;v-text-anchor:top" coordsize="40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" path="m233,33r,1934c233,1985,218,2000,200,2000v-19,,-34,-15,-34,-33l166,33c166,15,181,,200,v18,,33,15,33,33xm400,1900l200,2300,,1900r400,xe" fillcolor="black" strokeweight=".05pt">
                  <v:stroke joinstyle="bevel"/>
                  <v:path arrowok="t" o:connecttype="custom" o:connectlocs="2147483646,2147483646;2147483646,2147483646;2147483646,2147483646;2147483646,2147483646;2147483646,2147483646;2147483646,0;2147483646,2147483646;2147483646,2147483646;2147483646,2147483646;0,2147483646;2147483646,2147483646" o:connectangles="0,0,0,0,0,0,0,0,0,0,0"/>
                  <o:lock v:ext="edit" verticies="t"/>
                </v:shape>
                <v:shape id="Freeform 46" o:spid="_x0000_s1065" style="position:absolute;left:25450;top:48774;width:8414;height:679;visibility:visible;mso-wrap-style:square;v-text-anchor:top" coordsize="49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" path="m4917,234r-4583,c315,234,300,219,300,200v,-18,15,-33,34,-33l4917,167v19,,33,15,33,33c4950,219,4936,234,4917,234xm400,400l,200,400,r,400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 o:connectangles="0,0,0,0,0,0,0,0,0,0,0"/>
                  <o:lock v:ext="edit" verticies="t"/>
                </v:shape>
                <v:shape id="Freeform 47" o:spid="_x0000_s1066" style="position:absolute;left:16122;top:52920;width:680;height:1982;visibility:visible;mso-wrap-style:square;v-text-anchor:top" coordsize="40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" path="m233,33r,800c233,852,218,867,200,867v-19,,-34,-15,-34,-34l166,33c166,15,181,,200,v18,,33,15,33,33xm400,767l200,1167,,767r400,xe" fillcolor="black" strokeweight=".05pt">
                  <v:stroke joinstyle="bevel"/>
                  <v:path arrowok="t" o:connecttype="custom" o:connectlocs="2147483646,2147483646;2147483646,2147483646;2147483646,2147483646;2147483646,2147483646;2147483646,2147483646;2147483646,0;2147483646,2147483646;2147483646,2147483646;2147483646,2147483646;0,2147483646;2147483646,2147483646" o:connectangles="0,0,0,0,0,0,0,0,0,0,0"/>
                  <o:lock v:ext="edit" verticies="t"/>
                </v:shape>
                <v:rect id="Rectangle 230" o:spid="_x0000_s1067" style="position:absolute;left:7525;top:71498;width:16389;height: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494E8212" w14:textId="488019FF" w:rsidR="00A605B9" w:rsidRPr="00A605B9" w:rsidRDefault="00A605B9" w:rsidP="00A605B9">
                        <w:pPr>
                          <w:jc w:val="center"/>
                          <w:rPr>
                            <w:sz w:val="18"/>
                            <w:szCs w:val="18"/>
                            <w:lang w:val="en-GB"/>
                          </w:rPr>
                        </w:pPr>
                        <w:r w:rsidRPr="00A605B9">
                          <w:rPr>
                            <w:sz w:val="20"/>
                            <w:lang w:val="en-GB"/>
                          </w:rPr>
                          <w:t>Step 8</w:t>
                        </w:r>
                        <w:r w:rsidRPr="00A605B9">
                          <w:rPr>
                            <w:sz w:val="18"/>
                            <w:szCs w:val="18"/>
                            <w:lang w:val="en-GB"/>
                          </w:rPr>
                          <w:br/>
                          <w:t>Development of radio interface Recommendation(s</w:t>
                        </w:r>
                        <w:r w:rsidRPr="00A605B9">
                          <w:rPr>
                            <w:sz w:val="18"/>
                            <w:szCs w:val="18"/>
                            <w:lang w:val="en-GB" w:eastAsia="ja-JP"/>
                          </w:rPr>
                          <w:t>)</w:t>
                        </w:r>
                      </w:p>
                    </w:txbxContent>
                  </v:textbox>
                </v:rect>
                <v:rect id="Rectangle 231" o:spid="_x0000_s1068" style="position:absolute;left:35149;top:64538;width:17545;height:6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3E0BBD0" w14:textId="77777777" w:rsidR="00A605B9" w:rsidRPr="00A605B9" w:rsidRDefault="00A605B9" w:rsidP="00A605B9">
                        <w:pPr>
                          <w:jc w:val="center"/>
                          <w:rPr>
                            <w:sz w:val="18"/>
                            <w:szCs w:val="18"/>
                            <w:lang w:val="en-GB"/>
                          </w:rPr>
                        </w:pPr>
                        <w:r w:rsidRPr="00A605B9">
                          <w:rPr>
                            <w:sz w:val="18"/>
                            <w:szCs w:val="18"/>
                            <w:lang w:val="en-GB"/>
                          </w:rPr>
                          <w:t xml:space="preserve">Radio interface specifications </w:t>
                        </w:r>
                        <w:r w:rsidRPr="00A605B9">
                          <w:rPr>
                            <w:sz w:val="18"/>
                            <w:szCs w:val="18"/>
                            <w:lang w:val="en-GB" w:eastAsia="ja-JP"/>
                          </w:rPr>
                          <w:t>(</w:t>
                        </w:r>
                        <w:r w:rsidRPr="00A605B9">
                          <w:rPr>
                            <w:sz w:val="18"/>
                            <w:szCs w:val="18"/>
                            <w:lang w:val="en-GB"/>
                          </w:rPr>
                          <w:t>SPEC</w:t>
                        </w:r>
                        <w:r w:rsidRPr="00A605B9">
                          <w:rPr>
                            <w:sz w:val="18"/>
                            <w:szCs w:val="18"/>
                            <w:lang w:val="en-GB" w:eastAsia="ja-JP"/>
                          </w:rPr>
                          <w:t>S</w:t>
                        </w:r>
                        <w:r w:rsidRPr="00A605B9">
                          <w:rPr>
                            <w:sz w:val="18"/>
                            <w:szCs w:val="18"/>
                            <w:lang w:val="en-GB"/>
                          </w:rPr>
                          <w:t>), sufficiently detailed to enable worldwide compatibility</w:t>
                        </w:r>
                      </w:p>
                    </w:txbxContent>
                  </v:textbox>
                </v:rect>
                <v:rect id="Rectangle 232" o:spid="_x0000_s1069" style="position:absolute;left:34461;top:64801;width:18618;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" filled="f" strokeweight=".65pt">
                  <v:stroke endcap="round"/>
                </v:rect>
                <v:rect id="Rectangle 234" o:spid="_x0000_s1070" style="position:absolute;left:37846;top:71239;width:12242;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3F91FB25" w14:textId="77777777" w:rsidR="00A605B9" w:rsidRPr="00A605B9" w:rsidRDefault="00A605B9" w:rsidP="00A605B9">
                        <w:pPr>
                          <w:jc w:val="center"/>
                          <w:rPr>
                            <w:sz w:val="18"/>
                            <w:szCs w:val="18"/>
                            <w:lang w:val="en-GB"/>
                          </w:rPr>
                        </w:pPr>
                        <w:r w:rsidRPr="00A605B9">
                          <w:rPr>
                            <w:sz w:val="20"/>
                            <w:lang w:val="en-GB"/>
                          </w:rPr>
                          <w:t>Step 9</w:t>
                        </w:r>
                        <w:r w:rsidRPr="00A605B9">
                          <w:rPr>
                            <w:sz w:val="18"/>
                            <w:szCs w:val="18"/>
                            <w:lang w:val="en-GB"/>
                          </w:rPr>
                          <w:br/>
                          <w:t>Implementation of Recommendation(s</w:t>
                        </w:r>
                        <w:r w:rsidRPr="00A605B9">
                          <w:rPr>
                            <w:sz w:val="18"/>
                            <w:szCs w:val="18"/>
                            <w:lang w:val="en-GB" w:eastAsia="ja-JP"/>
                          </w:rPr>
                          <w:t>)</w:t>
                        </w:r>
                        <w:r w:rsidRPr="00A605B9">
                          <w:rPr>
                            <w:sz w:val="18"/>
                            <w:szCs w:val="18"/>
                            <w:lang w:val="en-GB" w:eastAsia="ja-JP"/>
                          </w:rPr>
                          <w:br/>
                        </w:r>
                        <w:r w:rsidRPr="00A605B9">
                          <w:rPr>
                            <w:color w:val="000000"/>
                            <w:sz w:val="20"/>
                            <w:lang w:val="en-GB"/>
                          </w:rPr>
                          <w:t>Steps 5, 6 and 7</w:t>
                        </w:r>
                      </w:p>
                    </w:txbxContent>
                  </v:textbox>
                </v:rect>
                <v:shape id="Freeform 54" o:spid="_x0000_s1071" style="position:absolute;left:24758;top:75126;width:9684;height:680;visibility:visible;mso-wrap-style:square;v-text-anchor:top" coordsize="2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" path="m16,83r2667,c2692,83,2700,90,2700,100v,9,-8,16,-17,16l16,116c7,116,,109,,100,,90,7,83,16,83xm2650,r200,100l2650,200,2650,xe" fillcolor="black" strokeweight=".05pt">
                  <v:stroke joinstyle="bevel"/>
                  <v:path arrowok="t" o:connecttype="custom" o:connectlocs="2147483646,2147483646;2147483646,2147483646;2147483646,2147483646;2147483646,2147483646;2147483646,2147483646;0,2147483646;2147483646,2147483646;2147483646,0;2147483646,2147483646;2147483646,2147483646;2147483646,0" o:connectangles="0,0,0,0,0,0,0,0,0,0,0"/>
                  <o:lock v:ext="edit" verticies="t"/>
                </v:shape>
                <v:shape id="Freeform 55" o:spid="_x0000_s1072" style="position:absolute;left:23469;top:65138;width:10973;height:1594;visibility:visible;mso-wrap-style:square;v-text-anchor:top" coordsize="323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" path="m19,1l3066,357v9,1,16,9,15,18c3080,385,3071,391,3062,390l15,34c6,33,,25,1,16,2,7,10,,19,1xm3043,270r187,123l3020,469r23,-199xe" fillcolor="black" strokeweight=".05pt">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 o:connectangles="0,0,0,0,0,0,0,0,0,0,0"/>
                  <o:lock v:ext="edit" verticies="t"/>
                </v:shape>
                <v:shape id="Freeform 56" o:spid="_x0000_s1073" style="position:absolute;left:22237;top:68338;width:12268;height:4032;visibility:visible;mso-wrap-style:square;v-text-anchor:top" coordsize="361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" path="m3597,34l164,1118v-9,2,-18,-3,-21,-11c140,1098,145,1089,154,1086l3587,3v9,-3,18,2,21,10c3610,22,3606,32,3597,34xm221,1187l,1152,161,996r60,191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2147483646;2147483646,2147483646" o:connectangles="0,0,0,0,0,0,0,0,0,0,0"/>
                  <o:lock v:ext="edit" verticies="t"/>
                </v:shape>
                <v:group id="Group 238" o:spid="_x0000_s1074" style="position:absolute;left:31883;top:26638;width:21196;height:12859" coordorigin="31883,26638"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oval id="Oval 239" o:spid="_x0000_s1075" style="position:absolute;left:31883;top:26638;width:3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" strokeweight="0"/>
                  <v:oval id="Oval 240" o:spid="_x0000_s1076" style="position:absolute;left:31883;top:26638;width:3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" filled="f" strokeweight=".65pt">
                    <v:stroke endcap="round"/>
                  </v:oval>
                </v:group>
                <v:rect id="Rectangle 242" o:spid="_x0000_s1077" style="position:absolute;left:34442;top:26638;width:16893;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5E5C9973" w14:textId="77777777" w:rsidR="00A605B9" w:rsidRPr="00A605B9" w:rsidRDefault="00A605B9" w:rsidP="00A605B9">
                        <w:pPr>
                          <w:jc w:val="center"/>
                          <w:rPr>
                            <w:sz w:val="20"/>
                            <w:lang w:val="en-GB"/>
                          </w:rPr>
                        </w:pPr>
                        <w:r w:rsidRPr="00A605B9">
                          <w:rPr>
                            <w:sz w:val="20"/>
                            <w:lang w:val="en-GB"/>
                          </w:rPr>
                          <w:t>Step 4</w:t>
                        </w:r>
                        <w:r w:rsidRPr="00A605B9">
                          <w:rPr>
                            <w:sz w:val="18"/>
                            <w:szCs w:val="18"/>
                            <w:lang w:val="en-GB"/>
                          </w:rPr>
                          <w:br/>
                          <w:t>Evaluation of candidate radio interface technologies by</w:t>
                        </w:r>
                        <w:r w:rsidRPr="00A605B9">
                          <w:rPr>
                            <w:lang w:val="en-GB"/>
                          </w:rPr>
                          <w:t xml:space="preserve"> </w:t>
                        </w:r>
                        <w:r w:rsidRPr="00A605B9">
                          <w:rPr>
                            <w:sz w:val="18"/>
                            <w:szCs w:val="18"/>
                            <w:lang w:val="en-GB"/>
                          </w:rPr>
                          <w:t>independent evaluation groups, grouping of the technologies through</w:t>
                        </w:r>
                        <w:r w:rsidRPr="00A605B9">
                          <w:rPr>
                            <w:sz w:val="22"/>
                            <w:szCs w:val="22"/>
                            <w:lang w:val="en-GB"/>
                          </w:rPr>
                          <w:t xml:space="preserve"> </w:t>
                        </w:r>
                        <w:r w:rsidRPr="00A605B9">
                          <w:rPr>
                            <w:sz w:val="18"/>
                            <w:szCs w:val="18"/>
                            <w:lang w:val="en-GB"/>
                          </w:rPr>
                          <w:t>consensus building</w:t>
                        </w:r>
                        <w:r w:rsidRPr="00A605B9">
                          <w:rPr>
                            <w:sz w:val="18"/>
                            <w:szCs w:val="18"/>
                            <w:lang w:val="en-GB"/>
                          </w:rPr>
                          <w:br/>
                        </w:r>
                        <w:r w:rsidRPr="00A605B9">
                          <w:rPr>
                            <w:sz w:val="20"/>
                            <w:lang w:val="en-GB"/>
                          </w:rPr>
                          <w:t>Step 8</w:t>
                        </w:r>
                      </w:p>
                    </w:txbxContent>
                  </v:textbox>
                </v:rect>
                <v:rect id="Rectangle 243" o:spid="_x0000_s1078" style="position:absolute;left:31881;top:39483;width:2253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2177B6E8" w14:textId="77777777" w:rsidR="00A605B9" w:rsidRPr="006B1C9A" w:rsidRDefault="00A605B9" w:rsidP="00A605B9">
                        <w:pPr>
                          <w:jc w:val="center"/>
                          <w:rPr>
                            <w:sz w:val="18"/>
                            <w:szCs w:val="18"/>
                          </w:rPr>
                        </w:pPr>
                        <w:r w:rsidRPr="006B1C9A">
                          <w:rPr>
                            <w:sz w:val="18"/>
                            <w:szCs w:val="18"/>
                          </w:rPr>
                          <w:t xml:space="preserve">Coordination </w:t>
                        </w:r>
                        <w:proofErr w:type="spellStart"/>
                        <w:r w:rsidRPr="006B1C9A">
                          <w:rPr>
                            <w:sz w:val="18"/>
                            <w:szCs w:val="18"/>
                          </w:rPr>
                          <w:t>between</w:t>
                        </w:r>
                        <w:proofErr w:type="spellEnd"/>
                        <w:r w:rsidRPr="006B1C9A">
                          <w:rPr>
                            <w:sz w:val="18"/>
                            <w:szCs w:val="18"/>
                          </w:rPr>
                          <w:t xml:space="preserve"> </w:t>
                        </w:r>
                        <w:r>
                          <w:rPr>
                            <w:sz w:val="18"/>
                            <w:szCs w:val="18"/>
                          </w:rPr>
                          <w:br/>
                        </w:r>
                        <w:proofErr w:type="spellStart"/>
                        <w:r w:rsidRPr="006B1C9A">
                          <w:rPr>
                            <w:sz w:val="18"/>
                            <w:szCs w:val="18"/>
                            <w:lang w:eastAsia="ja-JP"/>
                          </w:rPr>
                          <w:t>independent</w:t>
                        </w:r>
                        <w:proofErr w:type="spellEnd"/>
                        <w:r w:rsidRPr="006B1C9A">
                          <w:rPr>
                            <w:sz w:val="18"/>
                            <w:szCs w:val="18"/>
                            <w:lang w:eastAsia="ja-JP"/>
                          </w:rPr>
                          <w:t xml:space="preserve"> </w:t>
                        </w:r>
                        <w:proofErr w:type="spellStart"/>
                        <w:r w:rsidRPr="006B1C9A">
                          <w:rPr>
                            <w:sz w:val="18"/>
                            <w:szCs w:val="18"/>
                          </w:rPr>
                          <w:t>evaluation</w:t>
                        </w:r>
                        <w:proofErr w:type="spellEnd"/>
                        <w:r w:rsidRPr="006B1C9A">
                          <w:rPr>
                            <w:sz w:val="18"/>
                            <w:szCs w:val="18"/>
                          </w:rPr>
                          <w:t xml:space="preserve"> groups</w:t>
                        </w:r>
                      </w:p>
                    </w:txbxContent>
                  </v:textbox>
                </v:rect>
                <v:rect id="Rectangle 244" o:spid="_x0000_s1079" style="position:absolute;left:12794;top:2145;width:7895;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08B0ABDD" w14:textId="77777777" w:rsidR="00A605B9" w:rsidRDefault="00A605B9" w:rsidP="00A605B9">
                        <w:r>
                          <w:t>ITU-R</w:t>
                        </w:r>
                      </w:p>
                    </w:txbxContent>
                  </v:textbox>
                </v:rect>
                <v:rect id="Rectangle 245" o:spid="_x0000_s1080" style="position:absolute;left:36085;top:2145;width:18327;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7CBDFEFE" w14:textId="77777777" w:rsidR="00A605B9" w:rsidRDefault="00A605B9" w:rsidP="00A605B9">
                        <w:proofErr w:type="spellStart"/>
                        <w:r>
                          <w:t>Outside</w:t>
                        </w:r>
                        <w:proofErr w:type="spellEnd"/>
                        <w:r>
                          <w:t xml:space="preserve"> ITU-R</w:t>
                        </w:r>
                      </w:p>
                    </w:txbxContent>
                  </v:textbox>
                </v:rect>
                <v:rect id="Rectangle 247" o:spid="_x0000_s1081" style="position:absolute;left:8213;top:16187;width:16300;height:10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1FEC61F1" w14:textId="77777777" w:rsidR="00A605B9" w:rsidRPr="00A605B9" w:rsidRDefault="00A605B9" w:rsidP="00A605B9">
                        <w:pPr>
                          <w:jc w:val="center"/>
                          <w:rPr>
                            <w:sz w:val="18"/>
                            <w:szCs w:val="18"/>
                            <w:lang w:val="en-GB"/>
                          </w:rPr>
                        </w:pPr>
                        <w:r w:rsidRPr="00A605B9">
                          <w:rPr>
                            <w:sz w:val="18"/>
                            <w:szCs w:val="18"/>
                            <w:lang w:val="en-GB"/>
                          </w:rPr>
                          <w:t>Step 3</w:t>
                        </w:r>
                        <w:r w:rsidRPr="00A605B9">
                          <w:rPr>
                            <w:sz w:val="18"/>
                            <w:szCs w:val="18"/>
                            <w:lang w:val="en-GB"/>
                          </w:rPr>
                          <w:br/>
                          <w:t>Submission/Reception of the RIT and SRIT proposals and acknowledgement of receipt</w:t>
                        </w:r>
                      </w:p>
                    </w:txbxContent>
                  </v:textbox>
                </v:rect>
                <v:shape id="Freeform 77" o:spid="_x0000_s1082" style="position:absolute;left:24161;top:11817;width:10344;height:6483;visibility:visible;mso-wrap-style:square;v-text-anchor:top" coordsize="6088,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" path="m6068,66l301,3665v-16,10,-37,5,-46,-11c245,3639,250,3618,265,3608l6032,10v16,-10,37,-5,46,10c6088,36,6083,57,6068,66xm445,3771l,3813,234,3432r211,339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2147483646;2147483646,2147483646" o:connectangles="0,0,0,0,0,0,0,0,0,0,0"/>
                  <o:lock v:ext="edit" verticies="t"/>
                </v:shape>
                <v:shape id="Freeform 78" o:spid="_x0000_s1083" style="position:absolute;left:24752;top:22104;width:8401;height:7766;visibility:visible;mso-wrap-style:square;v-text-anchor:top" coordsize="4946,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" path="m60,13l4724,4320v13,12,14,33,1,47c4713,4380,4692,4381,4678,4369l15,62c1,49,,28,13,15,25,1,47,,60,13xm4788,4152r158,418l4516,4446r272,-294xe" fillcolor="black" strokeweight=".05pt">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 o:connectangles="0,0,0,0,0,0,0,0,0,0,0"/>
                  <o:lock v:ext="edit" verticies="t"/>
                </v:shape>
                <w10:anchorlock/>
              </v:group>
            </w:pict>
          </mc:Fallback>
        </mc:AlternateContent>
      </w:r>
    </w:p>
    <w:p w14:paraId="10AAFDD7" w14:textId="47BC5D59" w:rsidR="00A605B9" w:rsidRPr="001F70A4" w:rsidRDefault="00A605B9" w:rsidP="00A605B9"/>
    <w:p w14:paraId="3A0AFFDB" w14:textId="77777777" w:rsidR="00CD6809" w:rsidRPr="00CD6809" w:rsidRDefault="00CD6809" w:rsidP="00CD6809">
      <w:pPr>
        <w:pStyle w:val="Heading1"/>
        <w:rPr>
          <w:lang w:val="en-GB"/>
        </w:rPr>
      </w:pPr>
      <w:bookmarkStart w:id="30" w:name="_Toc42817978"/>
      <w:bookmarkStart w:id="31" w:name="_Toc42877438"/>
      <w:bookmarkStart w:id="32" w:name="_Toc43276762"/>
      <w:bookmarkStart w:id="33" w:name="_Toc43276902"/>
      <w:bookmarkStart w:id="34" w:name="_Toc43277080"/>
      <w:bookmarkStart w:id="35" w:name="_Toc43277184"/>
      <w:bookmarkStart w:id="36" w:name="_Toc43277375"/>
      <w:bookmarkStart w:id="37" w:name="_Toc43277599"/>
      <w:bookmarkStart w:id="38" w:name="_Toc45093660"/>
      <w:bookmarkStart w:id="39" w:name="_Toc45805881"/>
      <w:bookmarkStart w:id="40" w:name="_Toc45806040"/>
      <w:bookmarkStart w:id="41" w:name="_Toc50553724"/>
      <w:bookmarkStart w:id="42" w:name="_Toc42817989"/>
      <w:bookmarkStart w:id="43" w:name="_Toc42877449"/>
      <w:bookmarkEnd w:id="22"/>
      <w:bookmarkEnd w:id="23"/>
      <w:bookmarkEnd w:id="24"/>
      <w:bookmarkEnd w:id="25"/>
      <w:bookmarkEnd w:id="26"/>
      <w:bookmarkEnd w:id="27"/>
      <w:bookmarkEnd w:id="28"/>
      <w:bookmarkEnd w:id="29"/>
      <w:r w:rsidRPr="00CD6809">
        <w:rPr>
          <w:szCs w:val="18"/>
          <w:lang w:val="en-GB"/>
        </w:rPr>
        <w:t>2</w:t>
      </w:r>
      <w:r w:rsidRPr="00CD6809">
        <w:rPr>
          <w:szCs w:val="18"/>
          <w:lang w:val="en-GB"/>
        </w:rPr>
        <w:tab/>
        <w:t>Scope</w:t>
      </w:r>
      <w:bookmarkEnd w:id="30"/>
      <w:bookmarkEnd w:id="31"/>
      <w:bookmarkEnd w:id="32"/>
      <w:bookmarkEnd w:id="33"/>
      <w:bookmarkEnd w:id="34"/>
      <w:bookmarkEnd w:id="35"/>
      <w:bookmarkEnd w:id="36"/>
      <w:bookmarkEnd w:id="37"/>
      <w:bookmarkEnd w:id="38"/>
      <w:bookmarkEnd w:id="39"/>
      <w:bookmarkEnd w:id="40"/>
      <w:bookmarkEnd w:id="41"/>
    </w:p>
    <w:p w14:paraId="530642EF" w14:textId="77777777" w:rsidR="00CD6809" w:rsidRPr="00CD6809" w:rsidRDefault="00CD6809" w:rsidP="00CD6809">
      <w:pPr>
        <w:rPr>
          <w:lang w:val="en-GB"/>
        </w:rPr>
      </w:pPr>
      <w:r w:rsidRPr="00CD6809">
        <w:rPr>
          <w:lang w:val="en-GB"/>
        </w:rPr>
        <w:t xml:space="preserve">This </w:t>
      </w:r>
      <w:r w:rsidRPr="00CD6809">
        <w:rPr>
          <w:rFonts w:eastAsia="Malgun Gothic"/>
          <w:lang w:val="en-GB"/>
        </w:rPr>
        <w:t xml:space="preserve">Report </w:t>
      </w:r>
      <w:r w:rsidRPr="00CD6809">
        <w:rPr>
          <w:lang w:val="en-GB"/>
        </w:rPr>
        <w:t>is the record of the work performed after Step 3 (submission/reception of the RIT and SRIT proposals and acknowledgement of receipt) for IMT</w:t>
      </w:r>
      <w:r w:rsidRPr="00CD6809">
        <w:rPr>
          <w:lang w:val="en-GB"/>
        </w:rPr>
        <w:noBreakHyphen/>
      </w:r>
      <w:r w:rsidRPr="00CD6809">
        <w:rPr>
          <w:lang w:val="en-GB" w:eastAsia="zh-CN"/>
        </w:rPr>
        <w:t xml:space="preserve">2020 </w:t>
      </w:r>
      <w:r w:rsidRPr="00CD6809">
        <w:rPr>
          <w:lang w:val="en-GB"/>
        </w:rPr>
        <w:t xml:space="preserve">accepted candidate RITs and SRITs, </w:t>
      </w:r>
      <w:r w:rsidRPr="00CD6809">
        <w:rPr>
          <w:lang w:val="en-GB"/>
        </w:rPr>
        <w:lastRenderedPageBreak/>
        <w:t>including the evaluation activity and the consensus building. This Report contains the outcome and conclusions of Steps 4 to 7 of the IMT</w:t>
      </w:r>
      <w:r w:rsidRPr="00CD6809">
        <w:rPr>
          <w:lang w:val="en-GB"/>
        </w:rPr>
        <w:noBreakHyphen/>
      </w:r>
      <w:r w:rsidRPr="00CD6809">
        <w:rPr>
          <w:lang w:val="en-GB" w:eastAsia="zh-CN"/>
        </w:rPr>
        <w:t>2020</w:t>
      </w:r>
      <w:r w:rsidRPr="00CD6809">
        <w:rPr>
          <w:lang w:val="en-GB"/>
        </w:rPr>
        <w:t xml:space="preserve"> process. These steps correspond to:</w:t>
      </w:r>
    </w:p>
    <w:p w14:paraId="3242A484" w14:textId="77777777" w:rsidR="00CD6809" w:rsidRPr="00CD6809" w:rsidRDefault="00CD6809" w:rsidP="00CD6809">
      <w:pPr>
        <w:pStyle w:val="enumlev1"/>
        <w:rPr>
          <w:lang w:val="en-GB"/>
        </w:rPr>
      </w:pPr>
      <w:r w:rsidRPr="00CD6809">
        <w:rPr>
          <w:lang w:val="en-GB"/>
        </w:rPr>
        <w:t>–</w:t>
      </w:r>
      <w:r w:rsidRPr="00CD6809">
        <w:rPr>
          <w:lang w:val="en-GB"/>
        </w:rPr>
        <w:tab/>
        <w:t xml:space="preserve">Step 4: Evaluation of candidate RITs or SRITs by </w:t>
      </w:r>
      <w:r w:rsidRPr="00CD6809">
        <w:rPr>
          <w:lang w:val="en-GB" w:eastAsia="zh-CN"/>
        </w:rPr>
        <w:t xml:space="preserve">Independent </w:t>
      </w:r>
      <w:r w:rsidRPr="00CD6809">
        <w:rPr>
          <w:lang w:val="en-GB"/>
        </w:rPr>
        <w:t>Evaluation Groups.</w:t>
      </w:r>
    </w:p>
    <w:p w14:paraId="41AE1FB0" w14:textId="77777777" w:rsidR="00CD6809" w:rsidRPr="00CD6809" w:rsidRDefault="00CD6809" w:rsidP="00CD6809">
      <w:pPr>
        <w:pStyle w:val="enumlev1"/>
        <w:rPr>
          <w:lang w:val="en-GB"/>
        </w:rPr>
      </w:pPr>
      <w:r w:rsidRPr="00CD6809">
        <w:rPr>
          <w:lang w:val="en-GB"/>
        </w:rPr>
        <w:t>–</w:t>
      </w:r>
      <w:r w:rsidRPr="00CD6809">
        <w:rPr>
          <w:lang w:val="en-GB"/>
        </w:rPr>
        <w:tab/>
        <w:t>Step 5: Review and coordination of outside evaluation activities.</w:t>
      </w:r>
    </w:p>
    <w:p w14:paraId="50028492" w14:textId="77777777" w:rsidR="00CD6809" w:rsidRPr="00CD6809" w:rsidRDefault="00CD6809" w:rsidP="00CD6809">
      <w:pPr>
        <w:pStyle w:val="enumlev1"/>
        <w:rPr>
          <w:lang w:val="en-GB"/>
        </w:rPr>
      </w:pPr>
      <w:r w:rsidRPr="00CD6809">
        <w:rPr>
          <w:lang w:val="en-GB"/>
        </w:rPr>
        <w:t>–</w:t>
      </w:r>
      <w:r w:rsidRPr="00CD6809">
        <w:rPr>
          <w:lang w:val="en-GB"/>
        </w:rPr>
        <w:tab/>
        <w:t>Step 6: Review to assess compliance with minimum requirements.</w:t>
      </w:r>
    </w:p>
    <w:p w14:paraId="0BA4A285" w14:textId="77777777" w:rsidR="00CD6809" w:rsidRPr="00CD6809" w:rsidRDefault="00CD6809" w:rsidP="00CD6809">
      <w:pPr>
        <w:pStyle w:val="enumlev1"/>
        <w:rPr>
          <w:lang w:val="en-GB"/>
        </w:rPr>
      </w:pPr>
      <w:r w:rsidRPr="00CD6809">
        <w:rPr>
          <w:lang w:val="en-GB"/>
        </w:rPr>
        <w:t>–</w:t>
      </w:r>
      <w:r w:rsidRPr="00CD6809">
        <w:rPr>
          <w:lang w:val="en-GB"/>
        </w:rPr>
        <w:tab/>
        <w:t>Step 7: Consideration of evaluation results, consensus building and decision.</w:t>
      </w:r>
    </w:p>
    <w:p w14:paraId="45FB74C0" w14:textId="77777777" w:rsidR="00CD6809" w:rsidRPr="008645E2" w:rsidRDefault="00CD6809" w:rsidP="00CD6809">
      <w:pPr>
        <w:rPr>
          <w:lang w:val="en-GB" w:eastAsia="zh-CN"/>
        </w:rPr>
      </w:pPr>
      <w:r w:rsidRPr="008645E2">
        <w:rPr>
          <w:lang w:val="en-GB"/>
        </w:rPr>
        <w:t xml:space="preserve">The details of these steps are provided in </w:t>
      </w:r>
      <w:hyperlink r:id="rId22" w:history="1">
        <w:r w:rsidRPr="008645E2">
          <w:rPr>
            <w:lang w:val="en-GB"/>
          </w:rPr>
          <w:t xml:space="preserve">Document </w:t>
        </w:r>
        <w:r w:rsidRPr="008645E2">
          <w:rPr>
            <w:rStyle w:val="Hyperlink"/>
            <w:color w:val="auto"/>
            <w:u w:val="none"/>
            <w:lang w:val="en-GB"/>
          </w:rPr>
          <w:t>IMT-</w:t>
        </w:r>
        <w:r w:rsidRPr="008645E2">
          <w:rPr>
            <w:rStyle w:val="Hyperlink"/>
            <w:color w:val="auto"/>
            <w:u w:val="none"/>
            <w:lang w:val="en-GB" w:eastAsia="zh-CN"/>
          </w:rPr>
          <w:t>2020</w:t>
        </w:r>
        <w:r w:rsidRPr="008645E2">
          <w:rPr>
            <w:rStyle w:val="Hyperlink"/>
            <w:color w:val="auto"/>
            <w:u w:val="none"/>
            <w:lang w:val="en-GB"/>
          </w:rPr>
          <w:t>/2(Rev.</w:t>
        </w:r>
        <w:r w:rsidRPr="008645E2">
          <w:rPr>
            <w:rStyle w:val="Hyperlink"/>
            <w:color w:val="auto"/>
            <w:u w:val="none"/>
            <w:lang w:val="en-GB" w:eastAsia="zh-CN"/>
          </w:rPr>
          <w:t>2)</w:t>
        </w:r>
      </w:hyperlink>
      <w:r w:rsidRPr="008645E2">
        <w:rPr>
          <w:rStyle w:val="FootnoteReference"/>
        </w:rPr>
        <w:footnoteReference w:id="1"/>
      </w:r>
      <w:r w:rsidRPr="008645E2">
        <w:rPr>
          <w:lang w:val="en-GB"/>
        </w:rPr>
        <w:t xml:space="preserve">. </w:t>
      </w:r>
    </w:p>
    <w:p w14:paraId="5ABAB893" w14:textId="77777777" w:rsidR="00CD6809" w:rsidRPr="00CD6809" w:rsidRDefault="00CD6809" w:rsidP="00CD6809">
      <w:pPr>
        <w:rPr>
          <w:lang w:val="en-GB"/>
        </w:rPr>
      </w:pPr>
      <w:r w:rsidRPr="00CD6809">
        <w:rPr>
          <w:lang w:val="en-GB"/>
        </w:rPr>
        <w:t>This Report also states the decisions reached by ITU-R on each of the candidate proposals and provides the technical characteristics of the RITs and SRITs accepted for inclusion in IMT-</w:t>
      </w:r>
      <w:r w:rsidRPr="00CD6809">
        <w:rPr>
          <w:lang w:val="en-GB" w:eastAsia="zh-CN"/>
        </w:rPr>
        <w:t>2020 in the first release of the specifications</w:t>
      </w:r>
      <w:r w:rsidRPr="00CD6809">
        <w:rPr>
          <w:lang w:val="en-GB"/>
        </w:rPr>
        <w:t>.</w:t>
      </w:r>
    </w:p>
    <w:p w14:paraId="4847BC8A" w14:textId="561B88F5" w:rsidR="00CD6809" w:rsidRPr="00CD6809" w:rsidRDefault="00CD6809" w:rsidP="00CD6809">
      <w:pPr>
        <w:pStyle w:val="enumlev1"/>
        <w:tabs>
          <w:tab w:val="left" w:pos="4111"/>
          <w:tab w:val="left" w:pos="4395"/>
        </w:tabs>
        <w:ind w:left="0" w:firstLine="0"/>
        <w:rPr>
          <w:lang w:val="en-GB"/>
        </w:rPr>
      </w:pPr>
      <w:r w:rsidRPr="00CD6809">
        <w:rPr>
          <w:lang w:val="en-GB"/>
        </w:rPr>
        <w:t>Note that the actual specifications of the agreed IMT-</w:t>
      </w:r>
      <w:r w:rsidRPr="00CD6809">
        <w:rPr>
          <w:lang w:val="en-GB" w:eastAsia="zh-CN"/>
        </w:rPr>
        <w:t>2020</w:t>
      </w:r>
      <w:r w:rsidRPr="00CD6809">
        <w:rPr>
          <w:lang w:val="en-GB"/>
        </w:rPr>
        <w:t xml:space="preserve"> radio interfaces </w:t>
      </w:r>
      <w:r w:rsidR="00F662F2">
        <w:rPr>
          <w:lang w:val="en-GB"/>
        </w:rPr>
        <w:t>are</w:t>
      </w:r>
      <w:r w:rsidRPr="00CD6809">
        <w:rPr>
          <w:lang w:val="en-GB"/>
        </w:rPr>
        <w:t xml:space="preserve"> contained in Recommendation ITU-R M.</w:t>
      </w:r>
      <w:r w:rsidR="00F662F2">
        <w:rPr>
          <w:lang w:val="en-GB" w:eastAsia="zh-CN"/>
        </w:rPr>
        <w:t>2150</w:t>
      </w:r>
      <w:r w:rsidRPr="00CD6809">
        <w:rPr>
          <w:lang w:val="en-GB" w:eastAsia="zh-CN"/>
        </w:rPr>
        <w:t xml:space="preserve"> </w:t>
      </w:r>
      <w:r w:rsidRPr="00CD6809">
        <w:rPr>
          <w:lang w:val="en-GB"/>
        </w:rPr>
        <w:t>– Detailed specifications of the terrestrial radio interfaces of International Mobile Telecommunications-2020 (IMT</w:t>
      </w:r>
      <w:r w:rsidRPr="00CD6809">
        <w:rPr>
          <w:lang w:val="en-GB"/>
        </w:rPr>
        <w:noBreakHyphen/>
      </w:r>
      <w:r w:rsidRPr="00CD6809">
        <w:rPr>
          <w:lang w:val="en-GB" w:eastAsia="zh-CN"/>
        </w:rPr>
        <w:t>2020)</w:t>
      </w:r>
      <w:r w:rsidRPr="00CD6809">
        <w:rPr>
          <w:lang w:val="en-GB"/>
        </w:rPr>
        <w:t>.</w:t>
      </w:r>
    </w:p>
    <w:bookmarkStart w:id="44" w:name="_Toc43276763"/>
    <w:bookmarkStart w:id="45" w:name="_Toc43276903"/>
    <w:bookmarkStart w:id="46" w:name="_Toc43277081"/>
    <w:bookmarkStart w:id="47" w:name="_Toc43277185"/>
    <w:bookmarkStart w:id="48" w:name="_Toc43277376"/>
    <w:bookmarkStart w:id="49" w:name="_Toc43277600"/>
    <w:bookmarkStart w:id="50" w:name="_Toc45093661"/>
    <w:bookmarkStart w:id="51" w:name="_Toc45805882"/>
    <w:bookmarkStart w:id="52" w:name="_Toc45806041"/>
    <w:bookmarkStart w:id="53" w:name="_Toc50553725"/>
    <w:p w14:paraId="0318CB82" w14:textId="77777777" w:rsidR="00CD6809" w:rsidRPr="00CD6809" w:rsidRDefault="00CD6809" w:rsidP="00CD6809">
      <w:pPr>
        <w:pStyle w:val="Heading1"/>
        <w:rPr>
          <w:lang w:val="en-GB"/>
        </w:rPr>
      </w:pPr>
      <w:r w:rsidRPr="00DB7947">
        <w:rPr>
          <w:noProof/>
          <w:szCs w:val="18"/>
        </w:rPr>
        <mc:AlternateContent>
          <mc:Choice Requires="wps">
            <w:drawing>
              <wp:anchor distT="0" distB="0" distL="114300" distR="114300" simplePos="0" relativeHeight="251659264" behindDoc="0" locked="0" layoutInCell="1" allowOverlap="1" wp14:anchorId="08B4C0D3" wp14:editId="1956150E">
                <wp:simplePos x="0" y="0"/>
                <wp:positionH relativeFrom="column">
                  <wp:posOffset>5047615</wp:posOffset>
                </wp:positionH>
                <wp:positionV relativeFrom="paragraph">
                  <wp:posOffset>7388860</wp:posOffset>
                </wp:positionV>
                <wp:extent cx="855980" cy="207645"/>
                <wp:effectExtent l="0" t="0" r="1270" b="190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207645"/>
                        </a:xfrm>
                        <a:prstGeom prst="rect">
                          <a:avLst/>
                        </a:prstGeom>
                        <a:noFill/>
                        <a:ln>
                          <a:noFill/>
                        </a:ln>
                      </wps:spPr>
                      <wps:txbx>
                        <w:txbxContent>
                          <w:p w14:paraId="7FE168EB" w14:textId="77777777" w:rsidR="00FE15CB" w:rsidRDefault="00FE15CB" w:rsidP="00CD6809">
                            <w:pPr>
                              <w:rPr>
                                <w:lang w:eastAsia="ja-JP"/>
                              </w:rPr>
                            </w:pPr>
                            <w:r>
                              <w:rPr>
                                <w:rFonts w:ascii="Arial" w:hAnsi="Arial" w:cs="Arial"/>
                                <w:color w:val="000000"/>
                                <w:sz w:val="18"/>
                                <w:szCs w:val="18"/>
                              </w:rPr>
                              <w:t>IMT</w:t>
                            </w:r>
                            <w:r>
                              <w:rPr>
                                <w:rFonts w:ascii="Arial" w:hAnsi="Arial" w:cs="Arial"/>
                                <w:color w:val="000000"/>
                                <w:sz w:val="18"/>
                                <w:szCs w:val="18"/>
                                <w:lang w:eastAsia="ja-JP"/>
                              </w:rPr>
                              <w:t>-2020 2-02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B4C0D3" id="Rectangle 206" o:spid="_x0000_s1084" style="position:absolute;left:0;text-align:left;margin-left:397.45pt;margin-top:581.8pt;width:67.4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" filled="f" stroked="f">
                <v:textbox style="mso-fit-shape-to-text:t" inset="0,0,0,0">
                  <w:txbxContent>
                    <w:p w14:paraId="7FE168EB" w14:textId="77777777" w:rsidR="00FE15CB" w:rsidRDefault="00FE15CB" w:rsidP="00CD6809">
                      <w:pPr>
                        <w:rPr>
                          <w:lang w:eastAsia="ja-JP"/>
                        </w:rPr>
                      </w:pPr>
                      <w:r>
                        <w:rPr>
                          <w:rFonts w:ascii="Arial" w:hAnsi="Arial" w:cs="Arial"/>
                          <w:color w:val="000000"/>
                          <w:sz w:val="18"/>
                          <w:szCs w:val="18"/>
                        </w:rPr>
                        <w:t>IMT</w:t>
                      </w:r>
                      <w:r>
                        <w:rPr>
                          <w:rFonts w:ascii="Arial" w:hAnsi="Arial" w:cs="Arial"/>
                          <w:color w:val="000000"/>
                          <w:sz w:val="18"/>
                          <w:szCs w:val="18"/>
                          <w:lang w:eastAsia="ja-JP"/>
                        </w:rPr>
                        <w:t>-2020 2-02</w:t>
                      </w:r>
                    </w:p>
                  </w:txbxContent>
                </v:textbox>
              </v:rect>
            </w:pict>
          </mc:Fallback>
        </mc:AlternateContent>
      </w:r>
      <w:bookmarkStart w:id="54" w:name="_Toc249844394"/>
      <w:bookmarkStart w:id="55" w:name="_Toc254701869"/>
      <w:bookmarkStart w:id="56" w:name="_Toc257375445"/>
      <w:bookmarkStart w:id="57" w:name="_Toc269478140"/>
      <w:bookmarkStart w:id="58" w:name="_Toc269478541"/>
      <w:bookmarkStart w:id="59" w:name="_Toc274204292"/>
      <w:bookmarkStart w:id="60" w:name="_Toc274861533"/>
      <w:bookmarkStart w:id="61" w:name="_Toc276718332"/>
      <w:bookmarkStart w:id="62" w:name="_Toc280016860"/>
      <w:bookmarkStart w:id="63" w:name="_Toc42817979"/>
      <w:bookmarkStart w:id="64" w:name="_Toc42877439"/>
      <w:r w:rsidRPr="00CD6809">
        <w:rPr>
          <w:szCs w:val="18"/>
          <w:lang w:val="en-GB"/>
        </w:rPr>
        <w:t>3</w:t>
      </w:r>
      <w:r w:rsidRPr="00CD6809">
        <w:rPr>
          <w:szCs w:val="18"/>
          <w:lang w:val="en-GB"/>
        </w:rPr>
        <w:tab/>
        <w:t xml:space="preserve">Related </w:t>
      </w:r>
      <w:bookmarkEnd w:id="54"/>
      <w:bookmarkEnd w:id="55"/>
      <w:bookmarkEnd w:id="56"/>
      <w:bookmarkEnd w:id="57"/>
      <w:bookmarkEnd w:id="58"/>
      <w:bookmarkEnd w:id="59"/>
      <w:bookmarkEnd w:id="60"/>
      <w:bookmarkEnd w:id="61"/>
      <w:r w:rsidRPr="00CD6809">
        <w:rPr>
          <w:szCs w:val="18"/>
          <w:lang w:val="en-GB"/>
        </w:rPr>
        <w:t>text references</w:t>
      </w:r>
      <w:bookmarkEnd w:id="44"/>
      <w:bookmarkEnd w:id="45"/>
      <w:bookmarkEnd w:id="46"/>
      <w:bookmarkEnd w:id="47"/>
      <w:bookmarkEnd w:id="48"/>
      <w:bookmarkEnd w:id="49"/>
      <w:bookmarkEnd w:id="50"/>
      <w:bookmarkEnd w:id="51"/>
      <w:bookmarkEnd w:id="52"/>
      <w:bookmarkEnd w:id="53"/>
      <w:bookmarkEnd w:id="62"/>
      <w:bookmarkEnd w:id="63"/>
      <w:bookmarkEnd w:id="64"/>
    </w:p>
    <w:p w14:paraId="6943F7BE" w14:textId="77777777" w:rsidR="00CD6809" w:rsidRPr="008645E2" w:rsidRDefault="00CD6809" w:rsidP="008645E2">
      <w:pPr>
        <w:pStyle w:val="Reftext"/>
        <w:tabs>
          <w:tab w:val="clear" w:pos="1985"/>
          <w:tab w:val="left" w:pos="4536"/>
        </w:tabs>
        <w:ind w:left="4536" w:hanging="4536"/>
        <w:rPr>
          <w:spacing w:val="-2"/>
          <w:lang w:val="en-GB"/>
        </w:rPr>
      </w:pPr>
      <w:r w:rsidRPr="008645E2">
        <w:rPr>
          <w:lang w:val="en-GB"/>
        </w:rPr>
        <w:t xml:space="preserve">Recommendation </w:t>
      </w:r>
      <w:r w:rsidRPr="008645E2">
        <w:rPr>
          <w:rStyle w:val="Hyperlink"/>
          <w:color w:val="auto"/>
          <w:u w:val="none"/>
          <w:lang w:val="en-GB"/>
        </w:rPr>
        <w:t xml:space="preserve">ITU-R </w:t>
      </w:r>
      <w:hyperlink r:id="rId23" w:history="1">
        <w:r w:rsidRPr="008645E2">
          <w:rPr>
            <w:rStyle w:val="Hyperlink"/>
            <w:color w:val="auto"/>
            <w:u w:val="none"/>
            <w:lang w:val="en-GB"/>
          </w:rPr>
          <w:t>M.1036</w:t>
        </w:r>
      </w:hyperlink>
      <w:r w:rsidRPr="008645E2">
        <w:rPr>
          <w:lang w:val="en-GB"/>
        </w:rPr>
        <w:tab/>
        <w:t xml:space="preserve">Frequency arrangements for implementation of the terrestrial component of International Mobile Telecommunications </w:t>
      </w:r>
      <w:r w:rsidRPr="008645E2">
        <w:rPr>
          <w:spacing w:val="-2"/>
          <w:lang w:val="en-GB"/>
        </w:rPr>
        <w:t>(IMT) in the bands identified for IMT in the Radio Regulations</w:t>
      </w:r>
    </w:p>
    <w:p w14:paraId="6F8412BC" w14:textId="77777777" w:rsidR="00CD6809" w:rsidRPr="008645E2" w:rsidRDefault="00CD6809" w:rsidP="008645E2">
      <w:pPr>
        <w:pStyle w:val="Reftext"/>
        <w:tabs>
          <w:tab w:val="clear" w:pos="1985"/>
          <w:tab w:val="left" w:pos="4536"/>
        </w:tabs>
        <w:ind w:left="4536" w:hanging="4536"/>
        <w:rPr>
          <w:lang w:val="en-GB"/>
        </w:rPr>
      </w:pPr>
      <w:r w:rsidRPr="008645E2">
        <w:rPr>
          <w:lang w:val="en-GB"/>
        </w:rPr>
        <w:t xml:space="preserve">Recommendation </w:t>
      </w:r>
      <w:r w:rsidRPr="008645E2">
        <w:rPr>
          <w:rStyle w:val="Hyperlink"/>
          <w:color w:val="auto"/>
          <w:u w:val="none"/>
          <w:lang w:val="en-GB"/>
        </w:rPr>
        <w:t xml:space="preserve">ITU-R </w:t>
      </w:r>
      <w:hyperlink r:id="rId24" w:history="1">
        <w:r w:rsidRPr="008645E2">
          <w:rPr>
            <w:rStyle w:val="Hyperlink"/>
            <w:color w:val="auto"/>
            <w:u w:val="none"/>
            <w:lang w:val="en-GB"/>
          </w:rPr>
          <w:t>M.2083</w:t>
        </w:r>
      </w:hyperlink>
      <w:r w:rsidRPr="008645E2">
        <w:rPr>
          <w:lang w:val="en-GB"/>
        </w:rPr>
        <w:tab/>
      </w:r>
      <w:r w:rsidRPr="008645E2">
        <w:rPr>
          <w:lang w:val="en-GB" w:eastAsia="zh-CN"/>
        </w:rPr>
        <w:t>IMT vision -</w:t>
      </w:r>
      <w:r w:rsidRPr="008645E2">
        <w:rPr>
          <w:lang w:val="en-GB"/>
        </w:rPr>
        <w:t>Framework and overall objectives of the future development of IMT-20</w:t>
      </w:r>
      <w:r w:rsidRPr="008645E2">
        <w:rPr>
          <w:lang w:val="en-GB" w:eastAsia="zh-CN"/>
        </w:rPr>
        <w:t>2</w:t>
      </w:r>
      <w:r w:rsidRPr="008645E2">
        <w:rPr>
          <w:lang w:val="en-GB"/>
        </w:rPr>
        <w:t>0 and beyond</w:t>
      </w:r>
    </w:p>
    <w:p w14:paraId="38CF978E" w14:textId="77777777" w:rsidR="00CD6809" w:rsidRPr="008645E2" w:rsidRDefault="00CD6809" w:rsidP="008645E2">
      <w:pPr>
        <w:pStyle w:val="Reftext"/>
        <w:tabs>
          <w:tab w:val="clear" w:pos="1985"/>
          <w:tab w:val="left" w:pos="4536"/>
        </w:tabs>
        <w:ind w:left="4536" w:hanging="4536"/>
        <w:rPr>
          <w:lang w:val="en-GB"/>
        </w:rPr>
      </w:pPr>
      <w:r w:rsidRPr="008645E2">
        <w:rPr>
          <w:lang w:val="en-GB"/>
        </w:rPr>
        <w:t xml:space="preserve">Recommendation </w:t>
      </w:r>
      <w:r w:rsidRPr="008645E2">
        <w:rPr>
          <w:rStyle w:val="Hyperlink"/>
          <w:color w:val="auto"/>
          <w:u w:val="none"/>
          <w:lang w:val="en-GB"/>
        </w:rPr>
        <w:t xml:space="preserve">ITU-R </w:t>
      </w:r>
      <w:hyperlink r:id="rId25" w:history="1">
        <w:r w:rsidRPr="008645E2">
          <w:rPr>
            <w:rStyle w:val="Hyperlink"/>
            <w:color w:val="auto"/>
            <w:u w:val="none"/>
            <w:lang w:val="en-GB"/>
          </w:rPr>
          <w:t>M.1822</w:t>
        </w:r>
      </w:hyperlink>
      <w:r w:rsidRPr="008645E2">
        <w:rPr>
          <w:lang w:val="en-GB"/>
        </w:rPr>
        <w:tab/>
        <w:t>Framework for services supported by IMT</w:t>
      </w:r>
    </w:p>
    <w:p w14:paraId="0EF5F3BD" w14:textId="3FADFB78" w:rsidR="00CD6809" w:rsidRPr="008645E2" w:rsidRDefault="00CD6809" w:rsidP="008645E2">
      <w:pPr>
        <w:pStyle w:val="Reftext"/>
        <w:tabs>
          <w:tab w:val="clear" w:pos="1985"/>
          <w:tab w:val="left" w:pos="4536"/>
        </w:tabs>
        <w:ind w:left="4536" w:hanging="4536"/>
        <w:rPr>
          <w:lang w:val="en-GB" w:eastAsia="zh-CN"/>
        </w:rPr>
      </w:pPr>
      <w:r w:rsidRPr="008645E2">
        <w:rPr>
          <w:lang w:val="en-GB"/>
        </w:rPr>
        <w:t>Recommendation ITU-R M.</w:t>
      </w:r>
      <w:r w:rsidR="00B805B1">
        <w:rPr>
          <w:lang w:val="en-GB" w:eastAsia="zh-CN"/>
        </w:rPr>
        <w:t>2150</w:t>
      </w:r>
      <w:r w:rsidRPr="008645E2">
        <w:rPr>
          <w:lang w:val="en-GB" w:eastAsia="zh-CN"/>
        </w:rPr>
        <w:tab/>
      </w:r>
      <w:r w:rsidRPr="008645E2">
        <w:rPr>
          <w:lang w:val="en-GB"/>
        </w:rPr>
        <w:t>Detailed specifications of the terrestrial radio interfaces of International Mobile Telecommunications-2020 (IMT</w:t>
      </w:r>
      <w:r w:rsidRPr="008645E2">
        <w:rPr>
          <w:lang w:val="en-GB"/>
        </w:rPr>
        <w:noBreakHyphen/>
      </w:r>
      <w:r w:rsidRPr="008645E2">
        <w:rPr>
          <w:lang w:val="en-GB" w:eastAsia="zh-CN"/>
        </w:rPr>
        <w:t>2020)</w:t>
      </w:r>
    </w:p>
    <w:p w14:paraId="0C944246" w14:textId="3AED0F95" w:rsidR="00CD6809" w:rsidRPr="008645E2" w:rsidRDefault="00CD6809" w:rsidP="008645E2">
      <w:pPr>
        <w:pStyle w:val="Reftext"/>
        <w:tabs>
          <w:tab w:val="clear" w:pos="1985"/>
          <w:tab w:val="left" w:pos="4536"/>
        </w:tabs>
        <w:ind w:left="4536" w:hanging="4536"/>
        <w:rPr>
          <w:lang w:val="en-GB" w:eastAsia="zh-CN"/>
        </w:rPr>
      </w:pPr>
      <w:r w:rsidRPr="008645E2">
        <w:rPr>
          <w:lang w:val="en-GB"/>
        </w:rPr>
        <w:t xml:space="preserve">Report </w:t>
      </w:r>
      <w:r w:rsidRPr="008645E2">
        <w:rPr>
          <w:rStyle w:val="Hyperlink"/>
          <w:color w:val="auto"/>
          <w:u w:val="none"/>
          <w:lang w:val="en-GB"/>
        </w:rPr>
        <w:t xml:space="preserve">ITU-R </w:t>
      </w:r>
      <w:hyperlink r:id="rId26" w:history="1">
        <w:r w:rsidRPr="008645E2">
          <w:rPr>
            <w:rStyle w:val="Hyperlink"/>
            <w:color w:val="auto"/>
            <w:u w:val="none"/>
            <w:lang w:val="en-GB"/>
          </w:rPr>
          <w:t>M.2320</w:t>
        </w:r>
      </w:hyperlink>
      <w:r w:rsidRPr="008645E2">
        <w:rPr>
          <w:lang w:val="en-GB"/>
        </w:rPr>
        <w:tab/>
      </w:r>
      <w:r w:rsidRPr="008645E2">
        <w:rPr>
          <w:lang w:val="en-GB" w:eastAsia="zh-CN"/>
        </w:rPr>
        <w:t>Future technology trends of terrestrial IMT systems</w:t>
      </w:r>
    </w:p>
    <w:p w14:paraId="2EBF3C24" w14:textId="3F9B51C4" w:rsidR="00CD6809" w:rsidRPr="008645E2" w:rsidRDefault="00CD6809" w:rsidP="008645E2">
      <w:pPr>
        <w:pStyle w:val="Reftext"/>
        <w:tabs>
          <w:tab w:val="clear" w:pos="1985"/>
          <w:tab w:val="left" w:pos="4536"/>
        </w:tabs>
        <w:ind w:left="4536" w:hanging="4536"/>
        <w:rPr>
          <w:lang w:val="en-GB" w:eastAsia="zh-CN"/>
        </w:rPr>
      </w:pPr>
      <w:r w:rsidRPr="008645E2">
        <w:rPr>
          <w:lang w:val="en-GB"/>
        </w:rPr>
        <w:t xml:space="preserve">Report </w:t>
      </w:r>
      <w:r w:rsidRPr="008645E2">
        <w:rPr>
          <w:rStyle w:val="Hyperlink"/>
          <w:color w:val="auto"/>
          <w:u w:val="none"/>
          <w:lang w:val="en-GB"/>
        </w:rPr>
        <w:t xml:space="preserve">ITU-R </w:t>
      </w:r>
      <w:hyperlink r:id="rId27" w:history="1">
        <w:r w:rsidRPr="008645E2">
          <w:rPr>
            <w:rStyle w:val="Hyperlink"/>
            <w:color w:val="auto"/>
            <w:u w:val="none"/>
            <w:lang w:val="en-GB"/>
          </w:rPr>
          <w:t>M.2370</w:t>
        </w:r>
      </w:hyperlink>
      <w:r w:rsidRPr="008645E2">
        <w:rPr>
          <w:lang w:val="en-GB"/>
        </w:rPr>
        <w:tab/>
      </w:r>
      <w:r w:rsidRPr="008645E2">
        <w:rPr>
          <w:lang w:val="en-GB" w:eastAsia="zh-CN"/>
        </w:rPr>
        <w:t>IMT traffic estimates for the years 2020-2030</w:t>
      </w:r>
    </w:p>
    <w:p w14:paraId="7972FA34" w14:textId="45E0A304" w:rsidR="00CD6809" w:rsidRPr="008645E2" w:rsidRDefault="00CD6809" w:rsidP="008645E2">
      <w:pPr>
        <w:pStyle w:val="Reftext"/>
        <w:tabs>
          <w:tab w:val="clear" w:pos="1985"/>
          <w:tab w:val="left" w:pos="4536"/>
        </w:tabs>
        <w:ind w:left="4536" w:hanging="4536"/>
        <w:rPr>
          <w:lang w:val="en-GB" w:eastAsia="ja-JP"/>
        </w:rPr>
      </w:pPr>
      <w:r w:rsidRPr="008645E2">
        <w:rPr>
          <w:rFonts w:eastAsia="SimSun"/>
          <w:lang w:val="en-GB"/>
        </w:rPr>
        <w:t xml:space="preserve">Report </w:t>
      </w:r>
      <w:r w:rsidRPr="008645E2">
        <w:rPr>
          <w:rStyle w:val="Hyperlink"/>
          <w:color w:val="auto"/>
          <w:u w:val="none"/>
          <w:lang w:val="en-GB"/>
        </w:rPr>
        <w:t xml:space="preserve">ITU-R </w:t>
      </w:r>
      <w:hyperlink r:id="rId28" w:history="1">
        <w:r w:rsidRPr="008645E2">
          <w:rPr>
            <w:rStyle w:val="Hyperlink"/>
            <w:color w:val="auto"/>
            <w:u w:val="none"/>
            <w:lang w:val="en-GB"/>
          </w:rPr>
          <w:t>M.2376</w:t>
        </w:r>
        <w:r w:rsidRPr="008645E2">
          <w:rPr>
            <w:lang w:val="en-GB"/>
          </w:rPr>
          <w:tab/>
        </w:r>
      </w:hyperlink>
      <w:r w:rsidRPr="008645E2">
        <w:rPr>
          <w:lang w:val="en-GB" w:eastAsia="ko-KR"/>
        </w:rPr>
        <w:t>Technical feasibility of IMT in bands above 6 GHz</w:t>
      </w:r>
    </w:p>
    <w:p w14:paraId="4AF5A7E2" w14:textId="2B58D64B" w:rsidR="00CD6809" w:rsidRPr="008645E2" w:rsidRDefault="00CD6809" w:rsidP="008645E2">
      <w:pPr>
        <w:pStyle w:val="Reftext"/>
        <w:tabs>
          <w:tab w:val="clear" w:pos="1985"/>
          <w:tab w:val="left" w:pos="4536"/>
        </w:tabs>
        <w:ind w:left="4536" w:hanging="4536"/>
        <w:rPr>
          <w:lang w:val="en-GB" w:eastAsia="zh-CN"/>
        </w:rPr>
      </w:pPr>
      <w:r w:rsidRPr="008645E2">
        <w:rPr>
          <w:lang w:val="en-GB"/>
        </w:rPr>
        <w:t xml:space="preserve">Report </w:t>
      </w:r>
      <w:r w:rsidRPr="008645E2">
        <w:rPr>
          <w:rStyle w:val="Hyperlink"/>
          <w:color w:val="auto"/>
          <w:u w:val="none"/>
          <w:lang w:val="en-GB"/>
        </w:rPr>
        <w:t xml:space="preserve">ITU-R </w:t>
      </w:r>
      <w:hyperlink r:id="rId29" w:history="1">
        <w:r w:rsidRPr="008645E2">
          <w:rPr>
            <w:rStyle w:val="Hyperlink"/>
            <w:color w:val="auto"/>
            <w:u w:val="none"/>
            <w:lang w:val="en-GB"/>
          </w:rPr>
          <w:t>M.2411</w:t>
        </w:r>
      </w:hyperlink>
      <w:r w:rsidRPr="008645E2">
        <w:rPr>
          <w:lang w:val="en-GB"/>
        </w:rPr>
        <w:tab/>
        <w:t>Requirements, evaluation criteria and submission templates for the development of IMT-</w:t>
      </w:r>
      <w:r w:rsidRPr="008645E2">
        <w:rPr>
          <w:lang w:val="en-GB" w:eastAsia="zh-CN"/>
        </w:rPr>
        <w:t>2020</w:t>
      </w:r>
    </w:p>
    <w:p w14:paraId="4D3660D8" w14:textId="3573D4B8" w:rsidR="00CD6809" w:rsidRPr="008645E2" w:rsidRDefault="00CD6809" w:rsidP="008645E2">
      <w:pPr>
        <w:pStyle w:val="Reftext"/>
        <w:tabs>
          <w:tab w:val="clear" w:pos="1985"/>
          <w:tab w:val="left" w:pos="4536"/>
        </w:tabs>
        <w:ind w:left="4536" w:hanging="4536"/>
        <w:rPr>
          <w:lang w:val="en-GB"/>
        </w:rPr>
      </w:pPr>
      <w:r w:rsidRPr="008645E2">
        <w:rPr>
          <w:lang w:val="en-GB"/>
        </w:rPr>
        <w:t xml:space="preserve">Report </w:t>
      </w:r>
      <w:r w:rsidRPr="008645E2">
        <w:rPr>
          <w:rStyle w:val="Hyperlink"/>
          <w:color w:val="auto"/>
          <w:u w:val="none"/>
          <w:lang w:val="en-GB"/>
        </w:rPr>
        <w:t xml:space="preserve">ITU-R </w:t>
      </w:r>
      <w:hyperlink r:id="rId30" w:history="1">
        <w:r w:rsidRPr="008645E2">
          <w:rPr>
            <w:rStyle w:val="Hyperlink"/>
            <w:color w:val="auto"/>
            <w:u w:val="none"/>
            <w:lang w:val="en-GB"/>
          </w:rPr>
          <w:t>M.2410</w:t>
        </w:r>
        <w:r w:rsidRPr="008645E2">
          <w:rPr>
            <w:lang w:val="en-GB"/>
          </w:rPr>
          <w:tab/>
        </w:r>
      </w:hyperlink>
      <w:r w:rsidRPr="008645E2">
        <w:rPr>
          <w:lang w:val="en-GB"/>
        </w:rPr>
        <w:t>Requirements related to technical performance for IMT-</w:t>
      </w:r>
      <w:r w:rsidRPr="008645E2">
        <w:rPr>
          <w:lang w:val="en-GB" w:eastAsia="zh-CN"/>
        </w:rPr>
        <w:t>2020</w:t>
      </w:r>
      <w:r w:rsidRPr="008645E2">
        <w:rPr>
          <w:lang w:val="en-GB"/>
        </w:rPr>
        <w:t xml:space="preserve"> radio interface(s)</w:t>
      </w:r>
    </w:p>
    <w:p w14:paraId="3A2E0CD8" w14:textId="4C35B651" w:rsidR="00CD6809" w:rsidRPr="008645E2" w:rsidRDefault="00CD6809" w:rsidP="008645E2">
      <w:pPr>
        <w:pStyle w:val="Reftext"/>
        <w:tabs>
          <w:tab w:val="clear" w:pos="1985"/>
          <w:tab w:val="left" w:pos="4536"/>
        </w:tabs>
        <w:ind w:left="4536" w:hanging="4536"/>
        <w:rPr>
          <w:spacing w:val="-2"/>
          <w:lang w:val="en-GB" w:eastAsia="zh-CN"/>
        </w:rPr>
      </w:pPr>
      <w:r w:rsidRPr="008645E2">
        <w:rPr>
          <w:lang w:val="en-GB"/>
        </w:rPr>
        <w:t xml:space="preserve">Report </w:t>
      </w:r>
      <w:r w:rsidRPr="008645E2">
        <w:rPr>
          <w:rStyle w:val="Hyperlink"/>
          <w:color w:val="auto"/>
          <w:u w:val="none"/>
          <w:lang w:val="en-GB"/>
        </w:rPr>
        <w:t xml:space="preserve">ITU-R </w:t>
      </w:r>
      <w:hyperlink r:id="rId31" w:history="1">
        <w:r w:rsidRPr="008645E2">
          <w:rPr>
            <w:rStyle w:val="Hyperlink"/>
            <w:color w:val="auto"/>
            <w:u w:val="none"/>
            <w:lang w:val="en-GB"/>
          </w:rPr>
          <w:t>M.2412</w:t>
        </w:r>
      </w:hyperlink>
      <w:r w:rsidRPr="008645E2">
        <w:rPr>
          <w:lang w:val="en-GB"/>
        </w:rPr>
        <w:tab/>
      </w:r>
      <w:r w:rsidRPr="008645E2">
        <w:rPr>
          <w:spacing w:val="-2"/>
          <w:lang w:val="en-GB"/>
        </w:rPr>
        <w:t>Guidelines for evaluation of radio interface technologies for IMT-</w:t>
      </w:r>
      <w:r w:rsidRPr="008645E2">
        <w:rPr>
          <w:spacing w:val="-2"/>
          <w:lang w:val="en-GB" w:eastAsia="zh-CN"/>
        </w:rPr>
        <w:t>2020</w:t>
      </w:r>
    </w:p>
    <w:p w14:paraId="13AF9429" w14:textId="51728745" w:rsidR="00CD6809" w:rsidRPr="008645E2" w:rsidRDefault="00CD6809" w:rsidP="008645E2">
      <w:pPr>
        <w:pStyle w:val="Reftext"/>
        <w:tabs>
          <w:tab w:val="clear" w:pos="1985"/>
          <w:tab w:val="left" w:pos="4536"/>
        </w:tabs>
        <w:ind w:left="4536" w:hanging="4536"/>
        <w:rPr>
          <w:lang w:val="en-GB"/>
        </w:rPr>
      </w:pPr>
      <w:r w:rsidRPr="008645E2">
        <w:rPr>
          <w:lang w:val="en-GB"/>
        </w:rPr>
        <w:t xml:space="preserve">Resolution </w:t>
      </w:r>
      <w:hyperlink r:id="rId32" w:history="1">
        <w:r w:rsidRPr="008645E2">
          <w:rPr>
            <w:rStyle w:val="Hyperlink"/>
            <w:color w:val="auto"/>
            <w:u w:val="none"/>
            <w:lang w:val="en-GB"/>
          </w:rPr>
          <w:t>ITU-R 56</w:t>
        </w:r>
      </w:hyperlink>
      <w:r w:rsidRPr="008645E2">
        <w:rPr>
          <w:lang w:val="en-GB"/>
        </w:rPr>
        <w:tab/>
        <w:t>Naming for International Mobile Telecommunications</w:t>
      </w:r>
    </w:p>
    <w:p w14:paraId="51D3ACA1" w14:textId="3710A196" w:rsidR="00CD6809" w:rsidRPr="008645E2" w:rsidRDefault="00CD6809" w:rsidP="008645E2">
      <w:pPr>
        <w:pStyle w:val="Reftext"/>
        <w:tabs>
          <w:tab w:val="clear" w:pos="1985"/>
          <w:tab w:val="left" w:pos="4536"/>
        </w:tabs>
        <w:ind w:left="4536" w:hanging="4536"/>
        <w:rPr>
          <w:spacing w:val="-2"/>
          <w:lang w:val="en-GB" w:eastAsia="zh-CN"/>
        </w:rPr>
      </w:pPr>
      <w:r w:rsidRPr="008645E2">
        <w:rPr>
          <w:spacing w:val="-2"/>
          <w:lang w:val="en-GB"/>
        </w:rPr>
        <w:t xml:space="preserve">Resolution </w:t>
      </w:r>
      <w:hyperlink r:id="rId33" w:history="1">
        <w:r w:rsidRPr="008645E2">
          <w:rPr>
            <w:rStyle w:val="Hyperlink"/>
            <w:color w:val="auto"/>
            <w:spacing w:val="-2"/>
            <w:u w:val="none"/>
            <w:lang w:val="en-GB"/>
          </w:rPr>
          <w:t xml:space="preserve">ITU-R </w:t>
        </w:r>
        <w:r w:rsidRPr="008645E2">
          <w:rPr>
            <w:rStyle w:val="Hyperlink"/>
            <w:color w:val="auto"/>
            <w:spacing w:val="-2"/>
            <w:u w:val="none"/>
            <w:lang w:val="en-GB" w:eastAsia="zh-CN"/>
          </w:rPr>
          <w:t>65</w:t>
        </w:r>
      </w:hyperlink>
      <w:r w:rsidRPr="008645E2">
        <w:rPr>
          <w:spacing w:val="-2"/>
          <w:lang w:val="en-GB"/>
        </w:rPr>
        <w:tab/>
        <w:t xml:space="preserve">Principles for the </w:t>
      </w:r>
      <w:r w:rsidRPr="008645E2">
        <w:rPr>
          <w:lang w:val="en-GB"/>
        </w:rPr>
        <w:t>process</w:t>
      </w:r>
      <w:r w:rsidRPr="008645E2">
        <w:rPr>
          <w:spacing w:val="-2"/>
          <w:lang w:val="en-GB"/>
        </w:rPr>
        <w:t xml:space="preserve"> of development of IMT </w:t>
      </w:r>
      <w:r w:rsidRPr="008645E2">
        <w:rPr>
          <w:spacing w:val="-2"/>
          <w:lang w:val="en-GB" w:eastAsia="zh-CN"/>
        </w:rPr>
        <w:t>for 2020 and beyond</w:t>
      </w:r>
    </w:p>
    <w:p w14:paraId="40927E1F" w14:textId="176D6228" w:rsidR="00CD6809" w:rsidRPr="008645E2" w:rsidRDefault="00CD6809" w:rsidP="008645E2">
      <w:pPr>
        <w:pStyle w:val="Reftext"/>
        <w:tabs>
          <w:tab w:val="clear" w:pos="1985"/>
          <w:tab w:val="left" w:pos="4536"/>
        </w:tabs>
        <w:ind w:left="4536" w:hanging="4536"/>
        <w:rPr>
          <w:lang w:val="en-GB" w:eastAsia="zh-CN"/>
        </w:rPr>
      </w:pPr>
      <w:r w:rsidRPr="008645E2">
        <w:rPr>
          <w:lang w:val="en-GB" w:eastAsia="zh-CN"/>
        </w:rPr>
        <w:t xml:space="preserve">Document </w:t>
      </w:r>
      <w:r w:rsidRPr="008645E2">
        <w:rPr>
          <w:lang w:val="en-GB"/>
        </w:rPr>
        <w:t>IMT-</w:t>
      </w:r>
      <w:r w:rsidRPr="008645E2">
        <w:rPr>
          <w:lang w:val="en-GB" w:eastAsia="zh-CN"/>
        </w:rPr>
        <w:t>2020</w:t>
      </w:r>
      <w:r w:rsidRPr="008645E2">
        <w:rPr>
          <w:lang w:val="en-GB"/>
        </w:rPr>
        <w:t>/1</w:t>
      </w:r>
      <w:r w:rsidRPr="008645E2">
        <w:rPr>
          <w:lang w:val="en-GB"/>
        </w:rPr>
        <w:tab/>
        <w:t>IMT</w:t>
      </w:r>
      <w:r w:rsidRPr="008645E2">
        <w:rPr>
          <w:lang w:val="en-GB" w:eastAsia="zh-CN"/>
        </w:rPr>
        <w:t xml:space="preserve">-2020 </w:t>
      </w:r>
      <w:r w:rsidRPr="008645E2">
        <w:rPr>
          <w:lang w:val="en-GB"/>
        </w:rPr>
        <w:t xml:space="preserve">Background </w:t>
      </w:r>
      <w:r w:rsidRPr="008645E2">
        <w:rPr>
          <w:lang w:val="en-GB" w:eastAsia="zh-CN"/>
        </w:rPr>
        <w:t>2020</w:t>
      </w:r>
    </w:p>
    <w:p w14:paraId="4EFD38BD" w14:textId="77777777" w:rsidR="00CD6809" w:rsidRPr="008645E2" w:rsidRDefault="00CD6809" w:rsidP="008645E2">
      <w:pPr>
        <w:pStyle w:val="Reftext"/>
        <w:tabs>
          <w:tab w:val="clear" w:pos="1985"/>
          <w:tab w:val="left" w:pos="4536"/>
        </w:tabs>
        <w:ind w:left="4536" w:hanging="4536"/>
        <w:rPr>
          <w:lang w:val="en-GB" w:eastAsia="zh-CN"/>
        </w:rPr>
      </w:pPr>
      <w:r w:rsidRPr="008645E2">
        <w:rPr>
          <w:lang w:val="en-GB" w:eastAsia="zh-CN"/>
        </w:rPr>
        <w:lastRenderedPageBreak/>
        <w:t>Document</w:t>
      </w:r>
      <w:r w:rsidRPr="008645E2">
        <w:rPr>
          <w:lang w:val="en-GB"/>
        </w:rPr>
        <w:t xml:space="preserve"> IMT-</w:t>
      </w:r>
      <w:r w:rsidRPr="008645E2">
        <w:rPr>
          <w:lang w:val="en-GB" w:eastAsia="zh-CN"/>
        </w:rPr>
        <w:t>2020</w:t>
      </w:r>
      <w:r w:rsidRPr="008645E2">
        <w:rPr>
          <w:lang w:val="en-GB"/>
        </w:rPr>
        <w:t>/2(Rev.</w:t>
      </w:r>
      <w:r w:rsidRPr="008645E2">
        <w:rPr>
          <w:lang w:val="en-GB" w:eastAsia="zh-CN"/>
        </w:rPr>
        <w:t>2</w:t>
      </w:r>
      <w:r w:rsidRPr="008645E2">
        <w:rPr>
          <w:lang w:val="en-GB"/>
        </w:rPr>
        <w:t>)</w:t>
      </w:r>
      <w:r w:rsidRPr="008645E2">
        <w:rPr>
          <w:lang w:val="en-GB"/>
        </w:rPr>
        <w:tab/>
        <w:t xml:space="preserve">Submission and evaluation process and consensus building </w:t>
      </w:r>
      <w:r w:rsidRPr="008645E2">
        <w:rPr>
          <w:lang w:val="en-GB" w:eastAsia="zh-CN"/>
        </w:rPr>
        <w:t>for IMT-2020</w:t>
      </w:r>
    </w:p>
    <w:p w14:paraId="63767D74" w14:textId="1094EFC1" w:rsidR="00CD6809" w:rsidRPr="00CD6809" w:rsidRDefault="00CD6809" w:rsidP="008645E2">
      <w:pPr>
        <w:pStyle w:val="Reftext"/>
        <w:tabs>
          <w:tab w:val="clear" w:pos="1985"/>
          <w:tab w:val="left" w:pos="4536"/>
        </w:tabs>
        <w:ind w:left="4536" w:hanging="4536"/>
        <w:rPr>
          <w:lang w:val="en-GB"/>
        </w:rPr>
      </w:pPr>
      <w:r w:rsidRPr="008645E2">
        <w:rPr>
          <w:lang w:val="en-GB" w:eastAsia="zh-CN"/>
        </w:rPr>
        <w:t>Document</w:t>
      </w:r>
      <w:r w:rsidRPr="008645E2">
        <w:rPr>
          <w:lang w:val="en-GB"/>
        </w:rPr>
        <w:t xml:space="preserve"> </w:t>
      </w:r>
      <w:hyperlink r:id="rId34" w:history="1">
        <w:r w:rsidRPr="008645E2">
          <w:rPr>
            <w:rStyle w:val="Hyperlink"/>
            <w:color w:val="auto"/>
            <w:u w:val="none"/>
            <w:lang w:val="en-GB"/>
          </w:rPr>
          <w:t>IMT-</w:t>
        </w:r>
        <w:r w:rsidRPr="008645E2">
          <w:rPr>
            <w:rStyle w:val="Hyperlink"/>
            <w:color w:val="auto"/>
            <w:u w:val="none"/>
            <w:lang w:val="en-GB" w:eastAsia="zh-CN"/>
          </w:rPr>
          <w:t>2020</w:t>
        </w:r>
        <w:r w:rsidRPr="008645E2">
          <w:rPr>
            <w:rStyle w:val="Hyperlink"/>
            <w:color w:val="auto"/>
            <w:u w:val="none"/>
            <w:lang w:val="en-GB"/>
          </w:rPr>
          <w:t>/2</w:t>
        </w:r>
        <w:r w:rsidRPr="008645E2">
          <w:rPr>
            <w:rStyle w:val="Hyperlink"/>
            <w:color w:val="auto"/>
            <w:u w:val="none"/>
            <w:lang w:val="en-GB" w:eastAsia="zh-CN"/>
          </w:rPr>
          <w:t>0</w:t>
        </w:r>
      </w:hyperlink>
      <w:r w:rsidRPr="008645E2">
        <w:rPr>
          <w:lang w:val="en-GB"/>
        </w:rPr>
        <w:tab/>
        <w:t>Process and the use of Global Core Specification (GCS), references, and related certifications in conjunction with Recommendation ITU</w:t>
      </w:r>
      <w:r w:rsidRPr="008645E2">
        <w:rPr>
          <w:lang w:val="en-GB"/>
        </w:rPr>
        <w:noBreakHyphen/>
        <w:t>R M.</w:t>
      </w:r>
      <w:r w:rsidR="003B7880" w:rsidRPr="00CD6809">
        <w:rPr>
          <w:lang w:val="en-GB"/>
        </w:rPr>
        <w:t>[</w:t>
      </w:r>
      <w:r w:rsidRPr="008645E2">
        <w:rPr>
          <w:lang w:val="en-GB"/>
        </w:rPr>
        <w:t>IMT-</w:t>
      </w:r>
      <w:r w:rsidRPr="00CD6809">
        <w:rPr>
          <w:lang w:val="en-GB"/>
        </w:rPr>
        <w:t>2020.SPECS]</w:t>
      </w:r>
    </w:p>
    <w:p w14:paraId="53B7C054" w14:textId="77777777" w:rsidR="00CD6809" w:rsidRPr="00CD6809" w:rsidRDefault="00CD6809" w:rsidP="00CD6809">
      <w:pPr>
        <w:pStyle w:val="Heading2"/>
        <w:rPr>
          <w:lang w:val="en-GB"/>
        </w:rPr>
      </w:pPr>
      <w:bookmarkStart w:id="65" w:name="_Toc274861534"/>
      <w:bookmarkStart w:id="66" w:name="_Toc276718333"/>
      <w:bookmarkStart w:id="67" w:name="_Toc280016861"/>
      <w:bookmarkStart w:id="68" w:name="_Toc42817980"/>
      <w:bookmarkStart w:id="69" w:name="_Toc42877440"/>
      <w:bookmarkStart w:id="70" w:name="_Toc43276764"/>
      <w:bookmarkStart w:id="71" w:name="_Toc43276904"/>
      <w:bookmarkStart w:id="72" w:name="_Toc43277082"/>
      <w:bookmarkStart w:id="73" w:name="_Toc43277186"/>
      <w:bookmarkStart w:id="74" w:name="_Toc43277377"/>
      <w:bookmarkStart w:id="75" w:name="_Toc43277601"/>
      <w:bookmarkStart w:id="76" w:name="_Toc45093662"/>
      <w:bookmarkStart w:id="77" w:name="_Toc45805883"/>
      <w:bookmarkStart w:id="78" w:name="_Toc45806042"/>
      <w:bookmarkStart w:id="79" w:name="_Toc50553726"/>
      <w:r w:rsidRPr="00CD6809">
        <w:rPr>
          <w:lang w:val="en-GB"/>
        </w:rPr>
        <w:t>3.1</w:t>
      </w:r>
      <w:r w:rsidRPr="00CD6809">
        <w:rPr>
          <w:lang w:val="en-GB"/>
        </w:rPr>
        <w:tab/>
        <w:t>List of acronyms and abbreviations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B5A33A7" w14:textId="77777777" w:rsidR="00CD6809" w:rsidRPr="00CD6809" w:rsidRDefault="00CD6809" w:rsidP="00CD6809">
      <w:pPr>
        <w:rPr>
          <w:lang w:val="en-GB"/>
        </w:rPr>
      </w:pPr>
      <w:r w:rsidRPr="00CD6809">
        <w:rPr>
          <w:rFonts w:eastAsia="Malgun Gothic"/>
          <w:lang w:val="en-GB"/>
        </w:rPr>
        <w:t>IMT</w:t>
      </w:r>
      <w:r w:rsidRPr="00CD6809">
        <w:rPr>
          <w:rFonts w:eastAsia="Malgun Gothic"/>
          <w:lang w:val="en-GB"/>
        </w:rPr>
        <w:tab/>
      </w:r>
      <w:r w:rsidRPr="00CD6809">
        <w:rPr>
          <w:lang w:val="en-GB"/>
        </w:rPr>
        <w:t>International Mobile Telecommunications</w:t>
      </w:r>
    </w:p>
    <w:p w14:paraId="5E7C5F0A" w14:textId="77777777" w:rsidR="00CD6809" w:rsidRPr="00CD6809" w:rsidRDefault="00CD6809" w:rsidP="00CD6809">
      <w:pPr>
        <w:rPr>
          <w:lang w:val="en-GB"/>
        </w:rPr>
      </w:pPr>
      <w:r w:rsidRPr="00CD6809">
        <w:rPr>
          <w:lang w:val="en-GB"/>
        </w:rPr>
        <w:t>RIT</w:t>
      </w:r>
      <w:r w:rsidRPr="00CD6809">
        <w:rPr>
          <w:lang w:val="en-GB"/>
        </w:rPr>
        <w:tab/>
        <w:t>Radio interface technology</w:t>
      </w:r>
    </w:p>
    <w:p w14:paraId="6456E683" w14:textId="77777777" w:rsidR="00CD6809" w:rsidRPr="00CD6809" w:rsidRDefault="00CD6809" w:rsidP="00CD6809">
      <w:pPr>
        <w:rPr>
          <w:lang w:val="en-GB"/>
        </w:rPr>
      </w:pPr>
      <w:r w:rsidRPr="00CD6809">
        <w:rPr>
          <w:lang w:val="en-GB"/>
        </w:rPr>
        <w:t>SRIT</w:t>
      </w:r>
      <w:r w:rsidRPr="00CD6809">
        <w:rPr>
          <w:lang w:val="en-GB"/>
        </w:rPr>
        <w:tab/>
        <w:t>Set of radio interface technologies</w:t>
      </w:r>
    </w:p>
    <w:p w14:paraId="74D60E4C" w14:textId="77777777" w:rsidR="00CD6809" w:rsidRPr="00CD6809" w:rsidRDefault="00CD6809" w:rsidP="00CD6809">
      <w:pPr>
        <w:pStyle w:val="Heading1"/>
        <w:rPr>
          <w:lang w:val="en-GB"/>
        </w:rPr>
      </w:pPr>
      <w:bookmarkStart w:id="80" w:name="_Toc254701870"/>
      <w:bookmarkStart w:id="81" w:name="_Toc257375446"/>
      <w:bookmarkStart w:id="82" w:name="_Toc269478141"/>
      <w:bookmarkStart w:id="83" w:name="_Toc269478542"/>
      <w:bookmarkStart w:id="84" w:name="_Toc274204293"/>
      <w:bookmarkStart w:id="85" w:name="_Toc274861535"/>
      <w:bookmarkStart w:id="86" w:name="_Toc276718334"/>
      <w:bookmarkStart w:id="87" w:name="_Toc280016862"/>
      <w:bookmarkStart w:id="88" w:name="_Toc42817981"/>
      <w:bookmarkStart w:id="89" w:name="_Toc42877441"/>
      <w:bookmarkStart w:id="90" w:name="_Toc43276765"/>
      <w:bookmarkStart w:id="91" w:name="_Toc43276905"/>
      <w:bookmarkStart w:id="92" w:name="_Toc43277083"/>
      <w:bookmarkStart w:id="93" w:name="_Toc43277187"/>
      <w:bookmarkStart w:id="94" w:name="_Toc43277378"/>
      <w:bookmarkStart w:id="95" w:name="_Toc43277602"/>
      <w:bookmarkStart w:id="96" w:name="_Toc45093663"/>
      <w:bookmarkStart w:id="97" w:name="_Toc45805884"/>
      <w:bookmarkStart w:id="98" w:name="_Toc45806043"/>
      <w:bookmarkStart w:id="99" w:name="_Toc50553727"/>
      <w:r w:rsidRPr="00CD6809">
        <w:rPr>
          <w:szCs w:val="18"/>
          <w:lang w:val="en-GB"/>
        </w:rPr>
        <w:t>4</w:t>
      </w:r>
      <w:r w:rsidRPr="00CD6809">
        <w:rPr>
          <w:szCs w:val="18"/>
          <w:lang w:val="en-GB"/>
        </w:rPr>
        <w:tab/>
        <w:t>Summary of submission</w:t>
      </w:r>
      <w:bookmarkEnd w:id="80"/>
      <w:bookmarkEnd w:id="81"/>
      <w:bookmarkEnd w:id="82"/>
      <w:bookmarkEnd w:id="83"/>
      <w:bookmarkEnd w:id="84"/>
      <w:r w:rsidRPr="00CD6809">
        <w:rPr>
          <w:szCs w:val="18"/>
          <w:lang w:val="en-GB"/>
        </w:rPr>
        <w:t>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2EF6A3A" w14:textId="77777777" w:rsidR="00CD6809" w:rsidRPr="008645E2" w:rsidRDefault="00CD6809" w:rsidP="00CD6809">
      <w:pPr>
        <w:rPr>
          <w:lang w:val="en-GB" w:eastAsia="zh-CN"/>
        </w:rPr>
      </w:pPr>
      <w:r w:rsidRPr="00CD6809">
        <w:rPr>
          <w:lang w:val="en-GB"/>
        </w:rPr>
        <w:t>Following the guidelines of the IMT-</w:t>
      </w:r>
      <w:r w:rsidRPr="00CD6809">
        <w:rPr>
          <w:lang w:val="en-GB" w:eastAsia="zh-CN"/>
        </w:rPr>
        <w:t>2020</w:t>
      </w:r>
      <w:r w:rsidRPr="00CD6809">
        <w:rPr>
          <w:lang w:val="en-GB"/>
        </w:rPr>
        <w:t xml:space="preserve"> process, the candidate technology submissions accepted by ITU-R under Step 3</w:t>
      </w:r>
      <w:r w:rsidRPr="00DB7947">
        <w:rPr>
          <w:rStyle w:val="FootnoteReference"/>
        </w:rPr>
        <w:footnoteReference w:id="2"/>
      </w:r>
      <w:r w:rsidRPr="00CD6809">
        <w:rPr>
          <w:lang w:val="en-GB"/>
        </w:rPr>
        <w:t xml:space="preserve"> were reviewed and the following were acknowledged as “complete”</w:t>
      </w:r>
      <w:r w:rsidRPr="00DB7947">
        <w:rPr>
          <w:rStyle w:val="FootnoteReference"/>
        </w:rPr>
        <w:footnoteReference w:id="3"/>
      </w:r>
      <w:r w:rsidRPr="00CD6809">
        <w:rPr>
          <w:lang w:val="en-GB"/>
        </w:rPr>
        <w:t xml:space="preserve"> </w:t>
      </w:r>
      <w:r w:rsidRPr="008645E2">
        <w:rPr>
          <w:lang w:val="en-GB"/>
        </w:rPr>
        <w:t xml:space="preserve">candidate technology submissions as per § </w:t>
      </w:r>
      <w:r w:rsidRPr="008645E2">
        <w:rPr>
          <w:lang w:val="en-GB" w:eastAsia="zh-CN"/>
        </w:rPr>
        <w:t>5</w:t>
      </w:r>
      <w:r w:rsidRPr="008645E2">
        <w:rPr>
          <w:lang w:val="en-GB"/>
        </w:rPr>
        <w:t xml:space="preserve"> of Report ITU-R </w:t>
      </w:r>
      <w:hyperlink r:id="rId35" w:history="1">
        <w:r w:rsidRPr="008645E2">
          <w:rPr>
            <w:rStyle w:val="Hyperlink"/>
            <w:color w:val="auto"/>
            <w:u w:val="none"/>
            <w:lang w:val="en-GB"/>
          </w:rPr>
          <w:t>M.2411</w:t>
        </w:r>
      </w:hyperlink>
      <w:r w:rsidRPr="008645E2">
        <w:rPr>
          <w:lang w:val="en-GB"/>
        </w:rPr>
        <w:t>:</w:t>
      </w:r>
    </w:p>
    <w:p w14:paraId="45CB0D36" w14:textId="77777777" w:rsidR="00CD6809" w:rsidRPr="00CD6809" w:rsidRDefault="00CD6809" w:rsidP="00CD6809">
      <w:pPr>
        <w:pStyle w:val="enumlev1"/>
        <w:rPr>
          <w:lang w:val="en-GB"/>
        </w:rPr>
      </w:pPr>
      <w:r w:rsidRPr="00CD6809">
        <w:rPr>
          <w:lang w:val="en-GB"/>
        </w:rPr>
        <w:t>–</w:t>
      </w:r>
      <w:r w:rsidRPr="00CD6809">
        <w:rPr>
          <w:lang w:val="en-GB"/>
        </w:rPr>
        <w:tab/>
      </w:r>
      <w:hyperlink r:id="rId36" w:history="1">
        <w:r w:rsidRPr="00CD6809">
          <w:rPr>
            <w:szCs w:val="24"/>
            <w:lang w:val="en-GB"/>
          </w:rPr>
          <w:t>IMT-2020/13</w:t>
        </w:r>
      </w:hyperlink>
      <w:r w:rsidRPr="00CD6809">
        <w:rPr>
          <w:lang w:val="en-GB"/>
        </w:rPr>
        <w:t xml:space="preserve"> – Acknowledgement of candidate </w:t>
      </w:r>
      <w:r w:rsidRPr="00CD6809">
        <w:rPr>
          <w:lang w:val="en-GB" w:eastAsia="zh-CN"/>
        </w:rPr>
        <w:t>SRIT submission from 3GPP proponent under step 3 of the IMT-2020 process.</w:t>
      </w:r>
    </w:p>
    <w:p w14:paraId="19C697CD" w14:textId="77777777" w:rsidR="00CD6809" w:rsidRPr="00CD6809" w:rsidRDefault="00CD6809" w:rsidP="00CD6809">
      <w:pPr>
        <w:pStyle w:val="enumlev1"/>
        <w:rPr>
          <w:lang w:val="en-GB"/>
        </w:rPr>
      </w:pPr>
      <w:r w:rsidRPr="00CD6809">
        <w:rPr>
          <w:lang w:val="en-GB"/>
        </w:rPr>
        <w:t>–</w:t>
      </w:r>
      <w:r w:rsidRPr="00CD6809">
        <w:rPr>
          <w:lang w:val="en-GB"/>
        </w:rPr>
        <w:tab/>
      </w:r>
      <w:hyperlink r:id="rId37" w:history="1">
        <w:r w:rsidRPr="00CD6809">
          <w:rPr>
            <w:szCs w:val="24"/>
            <w:lang w:val="en-GB"/>
          </w:rPr>
          <w:t>IMT-2020/</w:t>
        </w:r>
      </w:hyperlink>
      <w:r w:rsidRPr="00CD6809">
        <w:rPr>
          <w:szCs w:val="24"/>
          <w:lang w:val="en-GB"/>
        </w:rPr>
        <w:t>14</w:t>
      </w:r>
      <w:r w:rsidRPr="00CD6809">
        <w:rPr>
          <w:lang w:val="en-GB"/>
        </w:rPr>
        <w:t xml:space="preserve"> – Acknowledgement of candidate </w:t>
      </w:r>
      <w:r w:rsidRPr="00CD6809">
        <w:rPr>
          <w:lang w:val="en-GB" w:eastAsia="zh-CN"/>
        </w:rPr>
        <w:t>RIT submission from 3GPP proponent under step 3 of the IMT-2020 process</w:t>
      </w:r>
      <w:r w:rsidRPr="00CD6809">
        <w:rPr>
          <w:lang w:val="en-GB"/>
        </w:rPr>
        <w:t>.</w:t>
      </w:r>
    </w:p>
    <w:p w14:paraId="72BA5C60" w14:textId="77777777" w:rsidR="00CD6809" w:rsidRPr="00CD6809" w:rsidRDefault="00CD6809" w:rsidP="00CD6809">
      <w:pPr>
        <w:pStyle w:val="enumlev1"/>
        <w:rPr>
          <w:lang w:val="en-GB"/>
        </w:rPr>
      </w:pPr>
      <w:r w:rsidRPr="00CD6809">
        <w:rPr>
          <w:lang w:val="en-GB"/>
        </w:rPr>
        <w:t>–</w:t>
      </w:r>
      <w:r w:rsidRPr="00CD6809">
        <w:rPr>
          <w:lang w:val="en-GB"/>
        </w:rPr>
        <w:tab/>
      </w:r>
      <w:hyperlink r:id="rId38" w:history="1">
        <w:r w:rsidRPr="00CD6809">
          <w:rPr>
            <w:szCs w:val="24"/>
            <w:lang w:val="en-GB"/>
          </w:rPr>
          <w:t>IMT-2020/</w:t>
        </w:r>
      </w:hyperlink>
      <w:r w:rsidRPr="00CD6809">
        <w:rPr>
          <w:szCs w:val="24"/>
          <w:lang w:val="en-GB"/>
        </w:rPr>
        <w:t>15</w:t>
      </w:r>
      <w:r w:rsidRPr="00CD6809">
        <w:rPr>
          <w:lang w:val="en-GB"/>
        </w:rPr>
        <w:t xml:space="preserve"> – Acknowledgement of candidate </w:t>
      </w:r>
      <w:r w:rsidRPr="00CD6809">
        <w:rPr>
          <w:lang w:val="en-GB" w:eastAsia="zh-CN"/>
        </w:rPr>
        <w:t>RIT submission from China (People’s Republic of) under step 3 of the IMT-2020 process</w:t>
      </w:r>
      <w:r w:rsidRPr="00CD6809">
        <w:rPr>
          <w:lang w:val="en-GB"/>
        </w:rPr>
        <w:t>.</w:t>
      </w:r>
    </w:p>
    <w:p w14:paraId="7276C4F6" w14:textId="77777777" w:rsidR="00CD6809" w:rsidRPr="00CD6809" w:rsidRDefault="00CD6809" w:rsidP="00CD6809">
      <w:pPr>
        <w:pStyle w:val="enumlev1"/>
        <w:rPr>
          <w:lang w:val="en-GB"/>
        </w:rPr>
      </w:pPr>
      <w:r w:rsidRPr="00CD6809">
        <w:rPr>
          <w:lang w:val="en-GB"/>
        </w:rPr>
        <w:t>–</w:t>
      </w:r>
      <w:r w:rsidRPr="00CD6809">
        <w:rPr>
          <w:lang w:val="en-GB"/>
        </w:rPr>
        <w:tab/>
      </w:r>
      <w:hyperlink r:id="rId39" w:history="1">
        <w:r w:rsidRPr="00CD6809">
          <w:rPr>
            <w:szCs w:val="24"/>
            <w:lang w:val="en-GB"/>
          </w:rPr>
          <w:t>IMT-2020/16</w:t>
        </w:r>
      </w:hyperlink>
      <w:r w:rsidRPr="00CD6809">
        <w:rPr>
          <w:lang w:val="en-GB"/>
        </w:rPr>
        <w:t> – Acknowledgement of candidate RIT submission from Korea (Republic of) under Step 3 of the IMT-2020 process.</w:t>
      </w:r>
    </w:p>
    <w:p w14:paraId="516EF565" w14:textId="77777777" w:rsidR="00CD6809" w:rsidRPr="00CD6809" w:rsidRDefault="00CD6809" w:rsidP="00CD6809">
      <w:pPr>
        <w:pStyle w:val="enumlev1"/>
        <w:rPr>
          <w:lang w:val="en-GB" w:eastAsia="zh-CN"/>
        </w:rPr>
      </w:pPr>
      <w:r w:rsidRPr="00CD6809">
        <w:rPr>
          <w:lang w:val="en-GB"/>
        </w:rPr>
        <w:t>–</w:t>
      </w:r>
      <w:r w:rsidRPr="00CD6809">
        <w:rPr>
          <w:lang w:val="en-GB"/>
        </w:rPr>
        <w:tab/>
      </w:r>
      <w:hyperlink r:id="rId40" w:history="1">
        <w:r w:rsidRPr="00CD6809">
          <w:rPr>
            <w:szCs w:val="24"/>
            <w:lang w:val="en-GB"/>
          </w:rPr>
          <w:t>IMT-2020/17</w:t>
        </w:r>
      </w:hyperlink>
      <w:r w:rsidRPr="00CD6809">
        <w:rPr>
          <w:szCs w:val="24"/>
          <w:lang w:val="en-GB"/>
        </w:rPr>
        <w:t>(Rev.1)</w:t>
      </w:r>
      <w:r w:rsidRPr="00CD6809">
        <w:rPr>
          <w:lang w:val="en-GB"/>
        </w:rPr>
        <w:t xml:space="preserve"> – Acknowledgement of candidate </w:t>
      </w:r>
      <w:r w:rsidRPr="00CD6809">
        <w:rPr>
          <w:lang w:val="en-GB" w:eastAsia="zh-CN"/>
        </w:rPr>
        <w:t>SRIT submission from ETSI (TC DECT) and DECT Forum under step 3 of the IMT-2020 process</w:t>
      </w:r>
      <w:r w:rsidRPr="00CD6809">
        <w:rPr>
          <w:lang w:val="en-GB"/>
        </w:rPr>
        <w:t>.</w:t>
      </w:r>
    </w:p>
    <w:p w14:paraId="28C9106A" w14:textId="77777777" w:rsidR="00CD6809" w:rsidRPr="00CD6809" w:rsidRDefault="00CD6809" w:rsidP="00CD6809">
      <w:pPr>
        <w:pStyle w:val="enumlev1"/>
        <w:rPr>
          <w:lang w:val="en-GB" w:eastAsia="zh-CN"/>
        </w:rPr>
      </w:pPr>
      <w:r w:rsidRPr="00CD6809">
        <w:rPr>
          <w:lang w:val="en-GB"/>
        </w:rPr>
        <w:t>–</w:t>
      </w:r>
      <w:r w:rsidRPr="00CD6809">
        <w:rPr>
          <w:lang w:val="en-GB"/>
        </w:rPr>
        <w:tab/>
      </w:r>
      <w:hyperlink r:id="rId41" w:history="1">
        <w:r w:rsidRPr="00CD6809">
          <w:rPr>
            <w:szCs w:val="24"/>
            <w:lang w:val="en-GB"/>
          </w:rPr>
          <w:t>IMT-2020/18</w:t>
        </w:r>
      </w:hyperlink>
      <w:r w:rsidRPr="00CD6809">
        <w:rPr>
          <w:szCs w:val="24"/>
          <w:lang w:val="en-GB"/>
        </w:rPr>
        <w:t>(Rev.1)</w:t>
      </w:r>
      <w:r w:rsidRPr="00CD6809">
        <w:rPr>
          <w:lang w:val="en-GB"/>
        </w:rPr>
        <w:t xml:space="preserve"> – Acknowledgement of candidate RIT submission from </w:t>
      </w:r>
      <w:proofErr w:type="spellStart"/>
      <w:r w:rsidRPr="00CD6809">
        <w:rPr>
          <w:lang w:val="en-GB"/>
        </w:rPr>
        <w:t>Nufront</w:t>
      </w:r>
      <w:proofErr w:type="spellEnd"/>
      <w:r w:rsidRPr="00CD6809">
        <w:rPr>
          <w:lang w:val="en-GB"/>
        </w:rPr>
        <w:t xml:space="preserve"> under Step 3 of the IMT-2020 process.</w:t>
      </w:r>
    </w:p>
    <w:p w14:paraId="44877B7D" w14:textId="77777777" w:rsidR="00CD6809" w:rsidRPr="00CD6809" w:rsidRDefault="00CD6809" w:rsidP="00CD6809">
      <w:pPr>
        <w:pStyle w:val="enumlev1"/>
        <w:rPr>
          <w:lang w:val="en-GB"/>
        </w:rPr>
      </w:pPr>
      <w:r w:rsidRPr="00CD6809">
        <w:rPr>
          <w:lang w:val="en-GB"/>
        </w:rPr>
        <w:t>–</w:t>
      </w:r>
      <w:r w:rsidRPr="00CD6809">
        <w:rPr>
          <w:lang w:val="en-GB"/>
        </w:rPr>
        <w:tab/>
      </w:r>
      <w:hyperlink r:id="rId42" w:history="1">
        <w:r w:rsidRPr="00CD6809">
          <w:rPr>
            <w:szCs w:val="24"/>
            <w:lang w:val="en-GB"/>
          </w:rPr>
          <w:t>IMT-2020/19</w:t>
        </w:r>
      </w:hyperlink>
      <w:r w:rsidRPr="00CD6809">
        <w:rPr>
          <w:szCs w:val="24"/>
          <w:lang w:val="en-GB"/>
        </w:rPr>
        <w:t>(Rev.1) </w:t>
      </w:r>
      <w:r w:rsidRPr="00CD6809">
        <w:rPr>
          <w:lang w:val="en-GB"/>
        </w:rPr>
        <w:t xml:space="preserve">– Acknowledgement of candidate </w:t>
      </w:r>
      <w:r w:rsidRPr="00CD6809">
        <w:rPr>
          <w:lang w:val="en-GB" w:eastAsia="zh-CN"/>
        </w:rPr>
        <w:t>RIT submission from TSDSI under step 3 of the IMT-2020 process</w:t>
      </w:r>
      <w:r w:rsidRPr="00CD6809">
        <w:rPr>
          <w:lang w:val="en-GB"/>
        </w:rPr>
        <w:t>.</w:t>
      </w:r>
    </w:p>
    <w:p w14:paraId="1C99411B" w14:textId="77777777" w:rsidR="00CD6809" w:rsidRPr="00CD6809" w:rsidRDefault="00CD6809" w:rsidP="00CD6809">
      <w:pPr>
        <w:rPr>
          <w:lang w:val="en-GB" w:eastAsia="zh-CN"/>
        </w:rPr>
      </w:pPr>
      <w:r w:rsidRPr="00CD6809">
        <w:rPr>
          <w:lang w:val="en-GB"/>
        </w:rPr>
        <w:t>For convenience, these submissions are attached</w:t>
      </w:r>
      <w:r w:rsidRPr="00CD6809">
        <w:rPr>
          <w:rFonts w:eastAsia="Malgun Gothic"/>
          <w:lang w:val="en-GB"/>
        </w:rPr>
        <w:t xml:space="preserve"> in Annex 1 to this Report.</w:t>
      </w:r>
    </w:p>
    <w:p w14:paraId="3E63625B" w14:textId="77777777" w:rsidR="00CD6809" w:rsidRPr="00CD6809" w:rsidRDefault="00CD6809" w:rsidP="00CD6809">
      <w:pPr>
        <w:pStyle w:val="Heading1"/>
        <w:rPr>
          <w:lang w:val="en-GB"/>
        </w:rPr>
      </w:pPr>
      <w:bookmarkStart w:id="100" w:name="_Toc254701871"/>
      <w:bookmarkStart w:id="101" w:name="_Toc257375447"/>
      <w:bookmarkStart w:id="102" w:name="_Toc269478142"/>
      <w:bookmarkStart w:id="103" w:name="_Toc269478543"/>
      <w:bookmarkStart w:id="104" w:name="_Toc274204294"/>
      <w:bookmarkStart w:id="105" w:name="_Toc274861536"/>
      <w:bookmarkStart w:id="106" w:name="_Toc276718335"/>
      <w:bookmarkStart w:id="107" w:name="_Toc280016863"/>
      <w:bookmarkStart w:id="108" w:name="_Toc42817982"/>
      <w:bookmarkStart w:id="109" w:name="_Toc42877442"/>
      <w:bookmarkStart w:id="110" w:name="_Toc43276766"/>
      <w:bookmarkStart w:id="111" w:name="_Toc43276906"/>
      <w:bookmarkStart w:id="112" w:name="_Toc43277084"/>
      <w:bookmarkStart w:id="113" w:name="_Toc43277188"/>
      <w:bookmarkStart w:id="114" w:name="_Toc43277379"/>
      <w:bookmarkStart w:id="115" w:name="_Toc43277603"/>
      <w:bookmarkStart w:id="116" w:name="_Toc45093664"/>
      <w:bookmarkStart w:id="117" w:name="_Toc45805885"/>
      <w:bookmarkStart w:id="118" w:name="_Toc45806044"/>
      <w:bookmarkStart w:id="119" w:name="_Toc50553728"/>
      <w:r w:rsidRPr="00CD6809">
        <w:rPr>
          <w:szCs w:val="18"/>
          <w:lang w:val="en-GB"/>
        </w:rPr>
        <w:lastRenderedPageBreak/>
        <w:t>5</w:t>
      </w:r>
      <w:r w:rsidRPr="00CD6809">
        <w:rPr>
          <w:szCs w:val="18"/>
          <w:lang w:val="en-GB"/>
        </w:rPr>
        <w:tab/>
        <w:t>Conclusion for Steps 4 to 7</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5C103B8" w14:textId="77777777" w:rsidR="00CD6809" w:rsidRPr="00CD6809" w:rsidRDefault="00CD6809" w:rsidP="00CD6809">
      <w:pPr>
        <w:pStyle w:val="Heading2"/>
        <w:rPr>
          <w:lang w:val="en-GB"/>
        </w:rPr>
      </w:pPr>
      <w:bookmarkStart w:id="120" w:name="_Toc254701872"/>
      <w:bookmarkStart w:id="121" w:name="_Toc257375448"/>
      <w:bookmarkStart w:id="122" w:name="_Toc269478143"/>
      <w:bookmarkStart w:id="123" w:name="_Toc269478544"/>
      <w:bookmarkStart w:id="124" w:name="_Toc274204295"/>
      <w:bookmarkStart w:id="125" w:name="_Toc274861537"/>
      <w:bookmarkStart w:id="126" w:name="_Toc276718336"/>
      <w:bookmarkStart w:id="127" w:name="_Toc280016864"/>
      <w:bookmarkStart w:id="128" w:name="_Toc42817983"/>
      <w:bookmarkStart w:id="129" w:name="_Toc42877443"/>
      <w:bookmarkStart w:id="130" w:name="_Toc43276767"/>
      <w:bookmarkStart w:id="131" w:name="_Toc43276907"/>
      <w:bookmarkStart w:id="132" w:name="_Toc43277085"/>
      <w:bookmarkStart w:id="133" w:name="_Toc43277189"/>
      <w:bookmarkStart w:id="134" w:name="_Toc43277380"/>
      <w:bookmarkStart w:id="135" w:name="_Toc43277604"/>
      <w:bookmarkStart w:id="136" w:name="_Toc45093665"/>
      <w:bookmarkStart w:id="137" w:name="_Toc45805886"/>
      <w:bookmarkStart w:id="138" w:name="_Toc45806045"/>
      <w:bookmarkStart w:id="139" w:name="_Toc50553729"/>
      <w:r w:rsidRPr="00CD6809">
        <w:rPr>
          <w:lang w:val="en-GB"/>
        </w:rPr>
        <w:t>5.1</w:t>
      </w:r>
      <w:r w:rsidRPr="00CD6809">
        <w:rPr>
          <w:lang w:val="en-GB"/>
        </w:rPr>
        <w:tab/>
        <w:t>Results of Steps 4, “Evaluation of candidate RITs or SRITs by Evaluation Groups” and Step 5, “Review and coordination of outside evaluation activities”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8B86855" w14:textId="77777777" w:rsidR="00CD6809" w:rsidRPr="00A675F8" w:rsidRDefault="00CD6809" w:rsidP="00CD6809">
      <w:pPr>
        <w:rPr>
          <w:lang w:val="en-GB" w:eastAsia="zh-CN"/>
        </w:rPr>
      </w:pPr>
      <w:r w:rsidRPr="00CD6809">
        <w:rPr>
          <w:rFonts w:eastAsia="Malgun Gothic"/>
          <w:lang w:val="en-GB"/>
        </w:rPr>
        <w:t>Under Step 4 of IMT-</w:t>
      </w:r>
      <w:r w:rsidRPr="00CD6809">
        <w:rPr>
          <w:lang w:val="en-GB" w:eastAsia="zh-CN"/>
        </w:rPr>
        <w:t>2020</w:t>
      </w:r>
      <w:r w:rsidRPr="00CD6809">
        <w:rPr>
          <w:rFonts w:eastAsia="Malgun Gothic"/>
          <w:lang w:val="en-GB"/>
        </w:rPr>
        <w:t xml:space="preserve"> process, c</w:t>
      </w:r>
      <w:r w:rsidRPr="00CD6809">
        <w:rPr>
          <w:lang w:val="en-GB"/>
        </w:rPr>
        <w:t xml:space="preserve">andidate RITs or SRITs </w:t>
      </w:r>
      <w:r w:rsidRPr="00CD6809">
        <w:rPr>
          <w:rFonts w:eastAsia="Malgun Gothic"/>
          <w:lang w:val="en-GB"/>
        </w:rPr>
        <w:t>were</w:t>
      </w:r>
      <w:r w:rsidRPr="00CD6809">
        <w:rPr>
          <w:lang w:val="en-GB"/>
        </w:rPr>
        <w:t xml:space="preserve"> evaluated</w:t>
      </w:r>
      <w:r w:rsidRPr="00CD6809">
        <w:rPr>
          <w:rFonts w:eastAsia="Malgun Gothic"/>
          <w:lang w:val="en-GB"/>
        </w:rPr>
        <w:t xml:space="preserve"> by Independent Evaluation Groups (IEG) that registered with the ITU-R in conformance with the process</w:t>
      </w:r>
      <w:r w:rsidRPr="00CD6809">
        <w:rPr>
          <w:lang w:val="en-GB"/>
        </w:rPr>
        <w:t xml:space="preserve">. In this step, </w:t>
      </w:r>
      <w:r w:rsidRPr="00A675F8">
        <w:rPr>
          <w:lang w:val="en-GB"/>
        </w:rPr>
        <w:t xml:space="preserve">the candidate RITs or SRITs </w:t>
      </w:r>
      <w:r w:rsidRPr="00A675F8">
        <w:rPr>
          <w:rFonts w:eastAsia="Malgun Gothic"/>
          <w:lang w:val="en-GB"/>
        </w:rPr>
        <w:t>were</w:t>
      </w:r>
      <w:r w:rsidRPr="00A675F8">
        <w:rPr>
          <w:lang w:val="en-GB"/>
        </w:rPr>
        <w:t xml:space="preserve"> assessed based on Reports ITU-R</w:t>
      </w:r>
      <w:r w:rsidRPr="00A675F8">
        <w:rPr>
          <w:rFonts w:eastAsia="Malgun Gothic"/>
          <w:lang w:val="en-GB"/>
        </w:rPr>
        <w:t xml:space="preserve"> </w:t>
      </w:r>
      <w:hyperlink r:id="rId43" w:history="1">
        <w:r w:rsidRPr="00A675F8">
          <w:rPr>
            <w:rStyle w:val="Hyperlink"/>
            <w:color w:val="auto"/>
            <w:u w:val="none"/>
            <w:lang w:val="en-GB"/>
          </w:rPr>
          <w:t>M.2411</w:t>
        </w:r>
      </w:hyperlink>
      <w:r w:rsidRPr="00A675F8">
        <w:rPr>
          <w:rFonts w:eastAsia="Malgun Gothic"/>
          <w:lang w:val="en-GB"/>
        </w:rPr>
        <w:t xml:space="preserve"> and ITU</w:t>
      </w:r>
      <w:r w:rsidRPr="00A675F8">
        <w:rPr>
          <w:rFonts w:eastAsia="Malgun Gothic"/>
          <w:lang w:val="en-GB"/>
        </w:rPr>
        <w:noBreakHyphen/>
        <w:t>R </w:t>
      </w:r>
      <w:hyperlink r:id="rId44" w:history="1">
        <w:r w:rsidRPr="00A675F8">
          <w:rPr>
            <w:rStyle w:val="Hyperlink"/>
            <w:color w:val="auto"/>
            <w:u w:val="none"/>
            <w:lang w:val="en-GB"/>
          </w:rPr>
          <w:t>M.2412</w:t>
        </w:r>
      </w:hyperlink>
      <w:r w:rsidRPr="00A675F8">
        <w:rPr>
          <w:rFonts w:eastAsia="Malgun Gothic"/>
          <w:lang w:val="en-GB"/>
        </w:rPr>
        <w:t>.</w:t>
      </w:r>
    </w:p>
    <w:p w14:paraId="35877173" w14:textId="77777777" w:rsidR="00CD6809" w:rsidRPr="00CD6809" w:rsidRDefault="00CD6809" w:rsidP="00CD6809">
      <w:pPr>
        <w:rPr>
          <w:spacing w:val="-2"/>
          <w:lang w:val="en-GB" w:eastAsia="zh-CN"/>
        </w:rPr>
      </w:pPr>
      <w:r w:rsidRPr="00CD6809">
        <w:rPr>
          <w:spacing w:val="-2"/>
          <w:lang w:val="en-GB" w:eastAsia="zh-CN"/>
        </w:rPr>
        <w:t xml:space="preserve">An Evaluation Group discussion area was opened during Step 4 between July 2018 and February 2020 to facilitate activities among IEGs and the proponents, and among IEGs. </w:t>
      </w:r>
    </w:p>
    <w:p w14:paraId="28182A30" w14:textId="77777777" w:rsidR="00CD6809" w:rsidRPr="00CD6809" w:rsidRDefault="00CD6809" w:rsidP="00CD6809">
      <w:pPr>
        <w:rPr>
          <w:lang w:val="en-GB" w:eastAsia="zh-CN"/>
        </w:rPr>
      </w:pPr>
      <w:r w:rsidRPr="00CD6809">
        <w:rPr>
          <w:lang w:val="en-GB"/>
        </w:rPr>
        <w:t xml:space="preserve">Fifteen </w:t>
      </w:r>
      <w:r w:rsidRPr="00CD6809">
        <w:rPr>
          <w:lang w:val="en-GB" w:eastAsia="zh-CN"/>
        </w:rPr>
        <w:t>IEGs</w:t>
      </w:r>
      <w:r w:rsidRPr="00CD6809">
        <w:rPr>
          <w:lang w:val="en-GB"/>
        </w:rPr>
        <w:t xml:space="preserve"> registered with ITU-R. As one group withdrew its subscription, a total of fourteen </w:t>
      </w:r>
      <w:r w:rsidRPr="00CD6809">
        <w:rPr>
          <w:lang w:val="en-GB" w:eastAsia="zh-CN"/>
        </w:rPr>
        <w:t>IEGs</w:t>
      </w:r>
      <w:r w:rsidRPr="00CD6809">
        <w:rPr>
          <w:lang w:val="en-GB"/>
        </w:rPr>
        <w:t xml:space="preserve"> were expected to be involved in the evaluation process. </w:t>
      </w:r>
      <w:r w:rsidRPr="00CD6809">
        <w:rPr>
          <w:lang w:val="en-GB" w:eastAsia="zh-CN"/>
        </w:rPr>
        <w:t>One IEG did not provide an evaluation report, and hence thirteen final</w:t>
      </w:r>
      <w:r w:rsidRPr="00CD6809">
        <w:rPr>
          <w:lang w:val="en-GB"/>
        </w:rPr>
        <w:t xml:space="preserve"> evaluation reports were considered by ITU-R under Steps 4 and 5, as appropriate. These evaluation reports, including their revisions, are included in </w:t>
      </w:r>
      <w:r w:rsidRPr="00CD6809">
        <w:rPr>
          <w:rFonts w:eastAsia="Malgun Gothic"/>
          <w:lang w:val="en-GB"/>
        </w:rPr>
        <w:t>Annex 2 of this Report.</w:t>
      </w:r>
      <w:r w:rsidRPr="00CD6809">
        <w:rPr>
          <w:lang w:val="en-GB"/>
        </w:rPr>
        <w:t xml:space="preserve"> Some of these reports addressed more than one technology proposal.</w:t>
      </w:r>
    </w:p>
    <w:p w14:paraId="42172C02" w14:textId="77777777" w:rsidR="00CD6809" w:rsidRPr="00CD6809" w:rsidRDefault="00CD6809" w:rsidP="00CD6809">
      <w:pPr>
        <w:rPr>
          <w:lang w:val="en-GB" w:eastAsia="zh-CN"/>
        </w:rPr>
      </w:pPr>
      <w:r w:rsidRPr="00CD6809">
        <w:rPr>
          <w:lang w:val="en-GB" w:eastAsia="zh-CN"/>
        </w:rPr>
        <w:t xml:space="preserve">The list of IEG final evaluation reports for the candidate technology submissions mapping is shown in Table 1 from Document </w:t>
      </w:r>
      <w:hyperlink r:id="rId45" w:history="1">
        <w:r w:rsidRPr="00CD6809">
          <w:rPr>
            <w:lang w:val="en-GB"/>
          </w:rPr>
          <w:t>IMT-2020/38</w:t>
        </w:r>
      </w:hyperlink>
      <w:r w:rsidRPr="00CD6809">
        <w:rPr>
          <w:lang w:val="en-GB"/>
        </w:rPr>
        <w:t>(Rev.1)</w:t>
      </w:r>
      <w:r w:rsidRPr="00CD6809">
        <w:rPr>
          <w:lang w:val="en-GB" w:eastAsia="zh-CN"/>
        </w:rPr>
        <w:t xml:space="preserve">. </w:t>
      </w:r>
    </w:p>
    <w:p w14:paraId="0E0027E4" w14:textId="08B8E519" w:rsidR="00CD6809" w:rsidRPr="00CD6809" w:rsidRDefault="00A675F8" w:rsidP="00CD6809">
      <w:pPr>
        <w:pStyle w:val="TableNo"/>
        <w:rPr>
          <w:lang w:val="en-GB"/>
        </w:rPr>
      </w:pPr>
      <w:r w:rsidRPr="00CD6809">
        <w:rPr>
          <w:lang w:val="en-GB"/>
        </w:rPr>
        <w:t xml:space="preserve">TABLE </w:t>
      </w:r>
      <w:r w:rsidR="00CD6809" w:rsidRPr="00CD6809">
        <w:rPr>
          <w:lang w:val="en-GB"/>
        </w:rPr>
        <w:t>1</w:t>
      </w:r>
    </w:p>
    <w:p w14:paraId="3706FD2B" w14:textId="77777777" w:rsidR="00CD6809" w:rsidRPr="00CD6809" w:rsidRDefault="00CD6809" w:rsidP="00CD6809">
      <w:pPr>
        <w:pStyle w:val="Tabletitle"/>
        <w:rPr>
          <w:lang w:val="en-GB"/>
        </w:rPr>
      </w:pPr>
      <w:r w:rsidRPr="00CD6809">
        <w:rPr>
          <w:lang w:val="en-GB"/>
        </w:rPr>
        <w:t xml:space="preserve">Index of documents related to IEG final evaluation reports </w:t>
      </w:r>
      <w:r w:rsidRPr="00CD6809">
        <w:rPr>
          <w:lang w:val="en-GB"/>
        </w:rPr>
        <w:br/>
        <w:t>for the candidate technology submissions of IMT-2020 under Step 4</w:t>
      </w:r>
    </w:p>
    <w:tbl>
      <w:tblPr>
        <w:tblStyle w:val="TableGrid"/>
        <w:tblW w:w="9639" w:type="dxa"/>
        <w:jc w:val="center"/>
        <w:tblLook w:val="04A0" w:firstRow="1" w:lastRow="0" w:firstColumn="1" w:lastColumn="0" w:noHBand="0" w:noVBand="1"/>
      </w:tblPr>
      <w:tblGrid>
        <w:gridCol w:w="3259"/>
        <w:gridCol w:w="2183"/>
        <w:gridCol w:w="2202"/>
        <w:gridCol w:w="1995"/>
      </w:tblGrid>
      <w:tr w:rsidR="00CD6809" w:rsidRPr="002E1496" w14:paraId="25949947" w14:textId="77777777" w:rsidTr="00E35DFB">
        <w:trPr>
          <w:cantSplit/>
          <w:tblHeader/>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222B1BF6" w14:textId="77777777" w:rsidR="00CD6809" w:rsidRPr="00A675F8" w:rsidRDefault="00CD6809" w:rsidP="00FE15CB">
            <w:pPr>
              <w:pStyle w:val="Tablehead"/>
              <w:rPr>
                <w:rFonts w:ascii="Times New Roman" w:hAnsi="Times New Roman"/>
                <w:bCs/>
                <w:sz w:val="24"/>
                <w:szCs w:val="24"/>
              </w:rPr>
            </w:pPr>
            <w:hyperlink r:id="rId46" w:history="1">
              <w:r w:rsidRPr="00A675F8">
                <w:rPr>
                  <w:rFonts w:ascii="Times New Roman" w:hAnsi="Times New Roman"/>
                </w:rPr>
                <w:t>IMT-2020/38</w:t>
              </w:r>
            </w:hyperlink>
            <w:r w:rsidRPr="00A675F8">
              <w:rPr>
                <w:rFonts w:ascii="Times New Roman" w:hAnsi="Times New Roman"/>
              </w:rPr>
              <w:t>(Rev.1)</w:t>
            </w:r>
          </w:p>
        </w:tc>
        <w:tc>
          <w:tcPr>
            <w:tcW w:w="3309" w:type="pct"/>
            <w:gridSpan w:val="3"/>
            <w:tcBorders>
              <w:top w:val="single" w:sz="4" w:space="0" w:color="auto"/>
              <w:left w:val="single" w:sz="4" w:space="0" w:color="auto"/>
              <w:bottom w:val="single" w:sz="4" w:space="0" w:color="auto"/>
              <w:right w:val="single" w:sz="4" w:space="0" w:color="auto"/>
            </w:tcBorders>
            <w:vAlign w:val="center"/>
            <w:hideMark/>
          </w:tcPr>
          <w:p w14:paraId="6ADC6ED4" w14:textId="77777777" w:rsidR="00CD6809" w:rsidRPr="00A675F8" w:rsidRDefault="00CD6809" w:rsidP="00FE15CB">
            <w:pPr>
              <w:pStyle w:val="Tablehead"/>
              <w:rPr>
                <w:rFonts w:ascii="Times New Roman" w:eastAsia="SimSun" w:hAnsi="Times New Roman"/>
                <w:lang w:val="en-GB"/>
              </w:rPr>
            </w:pPr>
            <w:r w:rsidRPr="00A675F8">
              <w:rPr>
                <w:rFonts w:ascii="Times New Roman" w:hAnsi="Times New Roman"/>
                <w:bCs/>
                <w:sz w:val="24"/>
                <w:szCs w:val="24"/>
                <w:lang w:val="en-GB"/>
              </w:rPr>
              <w:t>S</w:t>
            </w:r>
            <w:r w:rsidRPr="00A675F8">
              <w:rPr>
                <w:rFonts w:ascii="Times New Roman" w:hAnsi="Times New Roman"/>
                <w:bCs/>
                <w:lang w:val="en-GB"/>
              </w:rPr>
              <w:t xml:space="preserve">ummary of Step 4 of the IMT-2020 process for evaluation </w:t>
            </w:r>
            <w:r w:rsidRPr="00A675F8">
              <w:rPr>
                <w:rFonts w:ascii="Times New Roman" w:hAnsi="Times New Roman"/>
                <w:bCs/>
                <w:lang w:val="en-GB"/>
              </w:rPr>
              <w:br/>
              <w:t>of IMT</w:t>
            </w:r>
            <w:r w:rsidRPr="00A675F8">
              <w:rPr>
                <w:rFonts w:ascii="Times New Roman" w:hAnsi="Times New Roman"/>
                <w:bCs/>
                <w:lang w:val="en-GB"/>
              </w:rPr>
              <w:noBreakHyphen/>
              <w:t>2020 candidate technology submissions</w:t>
            </w:r>
          </w:p>
        </w:tc>
      </w:tr>
      <w:tr w:rsidR="00CD6809" w:rsidRPr="00A675F8" w14:paraId="49E7B1F8" w14:textId="77777777" w:rsidTr="00E35DFB">
        <w:trPr>
          <w:cantSplit/>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50C8FFC0" w14:textId="77777777" w:rsidR="00CD6809" w:rsidRPr="00A675F8" w:rsidRDefault="00CD6809" w:rsidP="00FE15CB">
            <w:pPr>
              <w:pStyle w:val="Tablehead"/>
              <w:rPr>
                <w:rFonts w:ascii="Times New Roman" w:hAnsi="Times New Roman"/>
              </w:rPr>
            </w:pPr>
            <w:r w:rsidRPr="00A675F8">
              <w:rPr>
                <w:rFonts w:ascii="Times New Roman" w:hAnsi="Times New Roman"/>
              </w:rPr>
              <w:t>Registered</w:t>
            </w:r>
            <w:r w:rsidRPr="00A675F8">
              <w:rPr>
                <w:rFonts w:ascii="Times New Roman" w:hAnsi="Times New Roman"/>
              </w:rPr>
              <w:br/>
              <w:t xml:space="preserve">Independent </w:t>
            </w:r>
            <w:proofErr w:type="spellStart"/>
            <w:r w:rsidRPr="00A675F8">
              <w:rPr>
                <w:rFonts w:ascii="Times New Roman" w:hAnsi="Times New Roman"/>
              </w:rPr>
              <w:t>Evaluation</w:t>
            </w:r>
            <w:proofErr w:type="spellEnd"/>
            <w:r w:rsidRPr="00A675F8">
              <w:rPr>
                <w:rFonts w:ascii="Times New Roman" w:hAnsi="Times New Roman"/>
              </w:rPr>
              <w:t xml:space="preserve"> Group</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A08431D" w14:textId="77777777" w:rsidR="00CD6809" w:rsidRPr="00A675F8" w:rsidRDefault="00CD6809" w:rsidP="00FE15CB">
            <w:pPr>
              <w:pStyle w:val="Tablehead"/>
              <w:rPr>
                <w:rFonts w:ascii="Times New Roman" w:hAnsi="Times New Roman"/>
                <w:lang w:val="en-GB"/>
              </w:rPr>
            </w:pPr>
            <w:r w:rsidRPr="00A675F8">
              <w:rPr>
                <w:rFonts w:ascii="Times New Roman" w:hAnsi="Times New Roman"/>
                <w:lang w:val="en-GB"/>
              </w:rPr>
              <w:t>Summary of IEG evaluation results</w:t>
            </w:r>
          </w:p>
        </w:tc>
        <w:tc>
          <w:tcPr>
            <w:tcW w:w="1142" w:type="pct"/>
            <w:tcBorders>
              <w:top w:val="single" w:sz="4" w:space="0" w:color="auto"/>
              <w:left w:val="single" w:sz="4" w:space="0" w:color="auto"/>
              <w:bottom w:val="single" w:sz="4" w:space="0" w:color="auto"/>
              <w:right w:val="single" w:sz="4" w:space="0" w:color="auto"/>
            </w:tcBorders>
            <w:vAlign w:val="center"/>
            <w:hideMark/>
          </w:tcPr>
          <w:p w14:paraId="3A038B9F" w14:textId="77777777" w:rsidR="00CD6809" w:rsidRPr="00A675F8" w:rsidRDefault="00CD6809" w:rsidP="00FE15CB">
            <w:pPr>
              <w:pStyle w:val="Tablehead"/>
              <w:rPr>
                <w:rFonts w:ascii="Times New Roman" w:eastAsia="SimSun" w:hAnsi="Times New Roman"/>
                <w:i/>
                <w:lang w:val="en-GB"/>
              </w:rPr>
            </w:pPr>
            <w:r w:rsidRPr="00A675F8">
              <w:rPr>
                <w:rFonts w:ascii="Times New Roman" w:hAnsi="Times New Roman"/>
                <w:lang w:val="en-GB"/>
              </w:rPr>
              <w:t xml:space="preserve">Based on or references IEG Contributions </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51035AB" w14:textId="77777777" w:rsidR="00CD6809" w:rsidRPr="00A675F8" w:rsidRDefault="00CD6809" w:rsidP="00FE15CB">
            <w:pPr>
              <w:pStyle w:val="Tablehead"/>
              <w:rPr>
                <w:rFonts w:ascii="Times New Roman" w:eastAsia="SimSun" w:hAnsi="Times New Roman"/>
                <w:highlight w:val="lightGray"/>
              </w:rPr>
            </w:pPr>
            <w:proofErr w:type="spellStart"/>
            <w:r w:rsidRPr="00A675F8">
              <w:rPr>
                <w:rFonts w:ascii="Times New Roman" w:hAnsi="Times New Roman"/>
              </w:rPr>
              <w:t>Evaluation</w:t>
            </w:r>
            <w:proofErr w:type="spellEnd"/>
            <w:r w:rsidRPr="00A675F8">
              <w:rPr>
                <w:rFonts w:ascii="Times New Roman" w:hAnsi="Times New Roman"/>
              </w:rPr>
              <w:t xml:space="preserve"> reports </w:t>
            </w:r>
            <w:proofErr w:type="spellStart"/>
            <w:r w:rsidRPr="00A675F8">
              <w:rPr>
                <w:rFonts w:ascii="Times New Roman" w:hAnsi="Times New Roman"/>
              </w:rPr>
              <w:t>history</w:t>
            </w:r>
            <w:proofErr w:type="spellEnd"/>
            <w:r w:rsidRPr="00A675F8">
              <w:rPr>
                <w:rFonts w:ascii="Times New Roman" w:hAnsi="Times New Roman"/>
              </w:rPr>
              <w:t xml:space="preserve"> documents</w:t>
            </w:r>
          </w:p>
        </w:tc>
      </w:tr>
      <w:tr w:rsidR="00CD6809" w:rsidRPr="00A675F8" w14:paraId="0F7555FA" w14:textId="77777777" w:rsidTr="00E35DFB">
        <w:trPr>
          <w:cantSplit/>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58A3508F" w14:textId="77777777" w:rsidR="00CD6809" w:rsidRPr="00A675F8" w:rsidRDefault="00CD6809" w:rsidP="00A675F8">
            <w:pPr>
              <w:pStyle w:val="Tabletext"/>
              <w:rPr>
                <w:rFonts w:ascii="Times New Roman" w:eastAsia="SimSun" w:hAnsi="Times New Roman"/>
                <w:b/>
              </w:rPr>
            </w:pPr>
            <w:hyperlink r:id="rId47" w:history="1">
              <w:r w:rsidRPr="00A675F8">
                <w:rPr>
                  <w:rStyle w:val="Hyperlink"/>
                  <w:rFonts w:ascii="Times New Roman" w:eastAsia="SimSun" w:hAnsi="Times New Roman"/>
                  <w:b/>
                  <w:color w:val="auto"/>
                  <w:u w:val="none"/>
                </w:rPr>
                <w:t xml:space="preserve">5G </w:t>
              </w:r>
              <w:proofErr w:type="spellStart"/>
              <w:r w:rsidRPr="00A675F8">
                <w:rPr>
                  <w:rStyle w:val="Hyperlink"/>
                  <w:rFonts w:ascii="Times New Roman" w:eastAsia="SimSun" w:hAnsi="Times New Roman"/>
                  <w:b/>
                  <w:color w:val="auto"/>
                  <w:u w:val="none"/>
                </w:rPr>
                <w:t>India</w:t>
              </w:r>
              <w:proofErr w:type="spellEnd"/>
              <w:r w:rsidRPr="00A675F8">
                <w:rPr>
                  <w:rStyle w:val="Hyperlink"/>
                  <w:rFonts w:ascii="Times New Roman" w:eastAsia="SimSun" w:hAnsi="Times New Roman"/>
                  <w:b/>
                  <w:color w:val="auto"/>
                  <w:u w:val="none"/>
                </w:rPr>
                <w:t xml:space="preserve"> Forum</w:t>
              </w:r>
            </w:hyperlink>
          </w:p>
        </w:tc>
        <w:tc>
          <w:tcPr>
            <w:tcW w:w="1132" w:type="pct"/>
            <w:tcBorders>
              <w:top w:val="single" w:sz="4" w:space="0" w:color="auto"/>
              <w:left w:val="single" w:sz="4" w:space="0" w:color="auto"/>
              <w:bottom w:val="single" w:sz="4" w:space="0" w:color="auto"/>
              <w:right w:val="single" w:sz="4" w:space="0" w:color="auto"/>
            </w:tcBorders>
            <w:vAlign w:val="center"/>
            <w:hideMark/>
          </w:tcPr>
          <w:p w14:paraId="0C565325" w14:textId="77777777" w:rsidR="00CD6809" w:rsidRPr="00A675F8" w:rsidRDefault="00CD6809" w:rsidP="00FE15CB">
            <w:pPr>
              <w:pStyle w:val="Tabletext"/>
              <w:keepLines/>
              <w:tabs>
                <w:tab w:val="left" w:leader="dot" w:pos="7938"/>
                <w:tab w:val="center" w:pos="9526"/>
              </w:tabs>
              <w:ind w:left="567" w:hanging="567"/>
              <w:rPr>
                <w:rFonts w:ascii="Times New Roman" w:hAnsi="Times New Roman"/>
                <w:i/>
                <w:lang w:eastAsia="zh-CN"/>
              </w:rPr>
            </w:pPr>
            <w:r w:rsidRPr="00A675F8">
              <w:rPr>
                <w:rFonts w:ascii="Times New Roman" w:hAnsi="Times New Roman"/>
                <w:b/>
              </w:rPr>
              <w:t>IMT-2020/39(Rev.1)</w:t>
            </w:r>
          </w:p>
        </w:tc>
        <w:tc>
          <w:tcPr>
            <w:tcW w:w="1142" w:type="pct"/>
            <w:tcBorders>
              <w:top w:val="single" w:sz="4" w:space="0" w:color="auto"/>
              <w:left w:val="single" w:sz="4" w:space="0" w:color="auto"/>
              <w:bottom w:val="single" w:sz="4" w:space="0" w:color="auto"/>
              <w:right w:val="single" w:sz="4" w:space="0" w:color="auto"/>
            </w:tcBorders>
            <w:vAlign w:val="center"/>
            <w:hideMark/>
          </w:tcPr>
          <w:p w14:paraId="66C07A12" w14:textId="77777777" w:rsidR="00CD6809" w:rsidRPr="00A675F8" w:rsidRDefault="00CD6809" w:rsidP="00FE15CB">
            <w:pPr>
              <w:pStyle w:val="Tabletext"/>
              <w:keepLines/>
              <w:tabs>
                <w:tab w:val="left" w:leader="dot" w:pos="7938"/>
                <w:tab w:val="center" w:pos="9526"/>
              </w:tabs>
              <w:ind w:left="567" w:hanging="567"/>
              <w:rPr>
                <w:rFonts w:ascii="Times New Roman" w:eastAsia="SimSun" w:hAnsi="Times New Roman"/>
                <w:iCs/>
                <w:lang w:eastAsia="zh-CN"/>
              </w:rPr>
            </w:pPr>
            <w:r w:rsidRPr="00A675F8">
              <w:rPr>
                <w:rFonts w:ascii="Times New Roman" w:eastAsia="SimSun" w:hAnsi="Times New Roman"/>
                <w:b/>
                <w:bCs/>
                <w:iCs/>
              </w:rPr>
              <w:t>5D/136</w:t>
            </w:r>
            <w:r w:rsidRPr="00A675F8">
              <w:rPr>
                <w:rFonts w:ascii="Times New Roman" w:eastAsia="SimSun" w:hAnsi="Times New Roman"/>
                <w:iCs/>
              </w:rPr>
              <w:t xml:space="preserve"> (</w:t>
            </w:r>
            <w:proofErr w:type="spellStart"/>
            <w:r w:rsidRPr="00A675F8">
              <w:rPr>
                <w:rFonts w:ascii="Times New Roman" w:eastAsia="SimSun" w:hAnsi="Times New Roman"/>
                <w:iCs/>
                <w:lang w:eastAsia="zh-CN"/>
              </w:rPr>
              <w:t>Various</w:t>
            </w:r>
            <w:proofErr w:type="spellEnd"/>
            <w:r w:rsidRPr="00A675F8">
              <w:rPr>
                <w:rFonts w:ascii="Times New Roman" w:eastAsia="SimSun" w:hAnsi="Times New Roman"/>
                <w:iCs/>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117F742" w14:textId="77777777" w:rsidR="00CD6809" w:rsidRPr="00A675F8" w:rsidRDefault="00CD6809" w:rsidP="00FE15CB">
            <w:pPr>
              <w:pStyle w:val="Tabletext"/>
              <w:rPr>
                <w:rFonts w:ascii="Times New Roman" w:eastAsia="SimSun" w:hAnsi="Times New Roman"/>
                <w:b/>
                <w:bCs/>
                <w:highlight w:val="lightGray"/>
              </w:rPr>
            </w:pPr>
            <w:r w:rsidRPr="00A675F8">
              <w:rPr>
                <w:rFonts w:ascii="Times New Roman" w:hAnsi="Times New Roman"/>
                <w:b/>
                <w:bCs/>
              </w:rPr>
              <w:t>IMT-2020/11(Rev.1)</w:t>
            </w:r>
          </w:p>
        </w:tc>
      </w:tr>
      <w:tr w:rsidR="00CD6809" w:rsidRPr="00A675F8" w14:paraId="5F12BF7B" w14:textId="77777777" w:rsidTr="00E35DFB">
        <w:trPr>
          <w:cantSplit/>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237017BD" w14:textId="77777777" w:rsidR="00CD6809" w:rsidRPr="00A675F8" w:rsidRDefault="00CD6809" w:rsidP="00A675F8">
            <w:pPr>
              <w:pStyle w:val="Tabletext"/>
              <w:rPr>
                <w:rFonts w:ascii="Times New Roman" w:hAnsi="Times New Roman"/>
                <w:b/>
              </w:rPr>
            </w:pPr>
            <w:hyperlink r:id="rId48" w:history="1">
              <w:r w:rsidRPr="00A675F8">
                <w:rPr>
                  <w:rStyle w:val="Hyperlink"/>
                  <w:rFonts w:ascii="Times New Roman" w:eastAsia="SimSun" w:hAnsi="Times New Roman"/>
                  <w:b/>
                  <w:color w:val="auto"/>
                  <w:u w:val="none"/>
                </w:rPr>
                <w:t>5G Infrastructure Association</w:t>
              </w:r>
            </w:hyperlink>
          </w:p>
        </w:tc>
        <w:tc>
          <w:tcPr>
            <w:tcW w:w="1132" w:type="pct"/>
            <w:tcBorders>
              <w:top w:val="single" w:sz="4" w:space="0" w:color="auto"/>
              <w:left w:val="single" w:sz="4" w:space="0" w:color="auto"/>
              <w:bottom w:val="single" w:sz="4" w:space="0" w:color="auto"/>
              <w:right w:val="single" w:sz="4" w:space="0" w:color="auto"/>
            </w:tcBorders>
            <w:vAlign w:val="center"/>
            <w:hideMark/>
          </w:tcPr>
          <w:p w14:paraId="1E4B6A51"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IMT-2020/40</w:t>
            </w:r>
          </w:p>
        </w:tc>
        <w:tc>
          <w:tcPr>
            <w:tcW w:w="1142" w:type="pct"/>
            <w:tcBorders>
              <w:top w:val="single" w:sz="4" w:space="0" w:color="auto"/>
              <w:left w:val="single" w:sz="4" w:space="0" w:color="auto"/>
              <w:bottom w:val="single" w:sz="4" w:space="0" w:color="auto"/>
              <w:right w:val="single" w:sz="4" w:space="0" w:color="auto"/>
            </w:tcBorders>
            <w:vAlign w:val="center"/>
            <w:hideMark/>
          </w:tcPr>
          <w:p w14:paraId="4E3A6D8B"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5D/50</w:t>
            </w:r>
            <w:r w:rsidRPr="00A675F8">
              <w:rPr>
                <w:rFonts w:ascii="Times New Roman" w:eastAsia="SimSun" w:hAnsi="Times New Roman"/>
              </w:rPr>
              <w:t xml:space="preserve"> (3GPP)</w:t>
            </w:r>
          </w:p>
          <w:p w14:paraId="328953F6"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5D/51</w:t>
            </w:r>
            <w:r w:rsidRPr="00A675F8">
              <w:rPr>
                <w:rFonts w:ascii="Times New Roman" w:eastAsia="SimSun" w:hAnsi="Times New Roman"/>
              </w:rPr>
              <w:t xml:space="preserve"> (DECT)</w:t>
            </w:r>
          </w:p>
          <w:p w14:paraId="5966DA15"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5D/52</w:t>
            </w:r>
            <w:r w:rsidRPr="00A675F8">
              <w:rPr>
                <w:rFonts w:ascii="Times New Roman" w:eastAsia="SimSun" w:hAnsi="Times New Roman"/>
              </w:rPr>
              <w:t xml:space="preserve"> (</w:t>
            </w:r>
            <w:proofErr w:type="spellStart"/>
            <w:r w:rsidRPr="00A675F8">
              <w:rPr>
                <w:rFonts w:ascii="Times New Roman" w:eastAsia="SimSun" w:hAnsi="Times New Roman"/>
              </w:rPr>
              <w:t>Nufront</w:t>
            </w:r>
            <w:proofErr w:type="spellEnd"/>
            <w:r w:rsidRPr="00A675F8">
              <w:rPr>
                <w:rFonts w:ascii="Times New Roman" w:eastAsia="SimSun" w:hAnsi="Times New Roman"/>
              </w:rPr>
              <w:t>)</w:t>
            </w:r>
          </w:p>
          <w:p w14:paraId="59C9500A"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5D/53</w:t>
            </w:r>
            <w:r w:rsidRPr="00A675F8">
              <w:rPr>
                <w:rFonts w:ascii="Times New Roman" w:eastAsia="SimSun" w:hAnsi="Times New Roman"/>
              </w:rPr>
              <w:t xml:space="preserve"> (TSDSI)</w:t>
            </w:r>
          </w:p>
        </w:tc>
        <w:tc>
          <w:tcPr>
            <w:tcW w:w="1034" w:type="pct"/>
            <w:tcBorders>
              <w:top w:val="single" w:sz="4" w:space="0" w:color="auto"/>
              <w:left w:val="single" w:sz="4" w:space="0" w:color="auto"/>
              <w:bottom w:val="single" w:sz="4" w:space="0" w:color="auto"/>
              <w:right w:val="single" w:sz="4" w:space="0" w:color="auto"/>
            </w:tcBorders>
            <w:vAlign w:val="center"/>
            <w:hideMark/>
          </w:tcPr>
          <w:p w14:paraId="1B106581"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IMT-2020/33(Rev.1)</w:t>
            </w:r>
          </w:p>
        </w:tc>
      </w:tr>
      <w:tr w:rsidR="00CD6809" w:rsidRPr="00A675F8" w14:paraId="19D1759C" w14:textId="77777777" w:rsidTr="00E35DFB">
        <w:trPr>
          <w:cantSplit/>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6D48C5AC" w14:textId="77777777" w:rsidR="00CD6809" w:rsidRPr="00A675F8" w:rsidRDefault="00CD6809" w:rsidP="00A675F8">
            <w:pPr>
              <w:pStyle w:val="Tabletext"/>
              <w:rPr>
                <w:rFonts w:ascii="Times New Roman" w:hAnsi="Times New Roman"/>
                <w:b/>
              </w:rPr>
            </w:pPr>
            <w:hyperlink r:id="rId49" w:history="1">
              <w:proofErr w:type="spellStart"/>
              <w:r w:rsidRPr="00A675F8">
                <w:rPr>
                  <w:rStyle w:val="Hyperlink"/>
                  <w:rFonts w:ascii="Times New Roman" w:hAnsi="Times New Roman"/>
                  <w:b/>
                  <w:color w:val="auto"/>
                  <w:u w:val="none"/>
                  <w:bdr w:val="none" w:sz="0" w:space="0" w:color="auto" w:frame="1"/>
                  <w:shd w:val="clear" w:color="auto" w:fill="FFFFFF"/>
                </w:rPr>
                <w:t>Africa</w:t>
              </w:r>
              <w:proofErr w:type="spellEnd"/>
              <w:r w:rsidRPr="00A675F8">
                <w:rPr>
                  <w:rStyle w:val="Hyperlink"/>
                  <w:rFonts w:ascii="Times New Roman" w:hAnsi="Times New Roman"/>
                  <w:b/>
                  <w:color w:val="auto"/>
                  <w:u w:val="none"/>
                  <w:bdr w:val="none" w:sz="0" w:space="0" w:color="auto" w:frame="1"/>
                  <w:shd w:val="clear" w:color="auto" w:fill="FFFFFF"/>
                </w:rPr>
                <w:t> </w:t>
              </w:r>
              <w:proofErr w:type="spellStart"/>
              <w:r w:rsidRPr="00A675F8">
                <w:rPr>
                  <w:rStyle w:val="Hyperlink"/>
                  <w:rFonts w:ascii="Times New Roman" w:hAnsi="Times New Roman"/>
                  <w:b/>
                  <w:color w:val="auto"/>
                  <w:u w:val="none"/>
                  <w:bdr w:val="none" w:sz="0" w:space="0" w:color="auto" w:frame="1"/>
                  <w:shd w:val="clear" w:color="auto" w:fill="FFFFFF"/>
                </w:rPr>
                <w:t>Evaluation</w:t>
              </w:r>
              <w:proofErr w:type="spellEnd"/>
              <w:r w:rsidRPr="00A675F8">
                <w:rPr>
                  <w:rStyle w:val="Hyperlink"/>
                  <w:rFonts w:ascii="Times New Roman" w:hAnsi="Times New Roman"/>
                  <w:b/>
                  <w:color w:val="auto"/>
                  <w:u w:val="none"/>
                  <w:bdr w:val="none" w:sz="0" w:space="0" w:color="auto" w:frame="1"/>
                  <w:shd w:val="clear" w:color="auto" w:fill="FFFFFF"/>
                </w:rPr>
                <w:t xml:space="preserve"> Group</w:t>
              </w:r>
            </w:hyperlink>
          </w:p>
        </w:tc>
        <w:tc>
          <w:tcPr>
            <w:tcW w:w="1132" w:type="pct"/>
            <w:tcBorders>
              <w:top w:val="single" w:sz="4" w:space="0" w:color="auto"/>
              <w:left w:val="single" w:sz="4" w:space="0" w:color="auto"/>
              <w:bottom w:val="single" w:sz="4" w:space="0" w:color="auto"/>
              <w:right w:val="single" w:sz="4" w:space="0" w:color="auto"/>
            </w:tcBorders>
            <w:vAlign w:val="center"/>
            <w:hideMark/>
          </w:tcPr>
          <w:p w14:paraId="1BD43838"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IMT-2020/41</w:t>
            </w:r>
          </w:p>
        </w:tc>
        <w:tc>
          <w:tcPr>
            <w:tcW w:w="1142" w:type="pct"/>
            <w:tcBorders>
              <w:top w:val="single" w:sz="4" w:space="0" w:color="auto"/>
              <w:left w:val="single" w:sz="4" w:space="0" w:color="auto"/>
              <w:bottom w:val="single" w:sz="4" w:space="0" w:color="auto"/>
              <w:right w:val="single" w:sz="4" w:space="0" w:color="auto"/>
            </w:tcBorders>
            <w:vAlign w:val="center"/>
            <w:hideMark/>
          </w:tcPr>
          <w:p w14:paraId="377D8301"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5D/123</w:t>
            </w:r>
            <w:r w:rsidRPr="00A675F8">
              <w:rPr>
                <w:rFonts w:ascii="Times New Roman" w:eastAsia="SimSun" w:hAnsi="Times New Roman"/>
                <w:lang w:val="en-GB"/>
              </w:rPr>
              <w:t xml:space="preserve"> (DECT)</w:t>
            </w:r>
          </w:p>
          <w:p w14:paraId="65177BDA"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5D/124</w:t>
            </w:r>
            <w:r w:rsidRPr="00A675F8">
              <w:rPr>
                <w:rFonts w:ascii="Times New Roman" w:eastAsia="SimSun" w:hAnsi="Times New Roman"/>
                <w:lang w:val="en-GB"/>
              </w:rPr>
              <w:t xml:space="preserve"> (TSDSI)</w:t>
            </w:r>
          </w:p>
          <w:p w14:paraId="50F746C4"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5D/125</w:t>
            </w:r>
            <w:r w:rsidRPr="00A675F8">
              <w:rPr>
                <w:rFonts w:ascii="Times New Roman" w:eastAsia="SimSun" w:hAnsi="Times New Roman"/>
                <w:lang w:val="en-GB"/>
              </w:rPr>
              <w:t xml:space="preserve"> (</w:t>
            </w:r>
            <w:proofErr w:type="spellStart"/>
            <w:r w:rsidRPr="00A675F8">
              <w:rPr>
                <w:rFonts w:ascii="Times New Roman" w:eastAsia="SimSun" w:hAnsi="Times New Roman"/>
                <w:lang w:val="en-GB"/>
              </w:rPr>
              <w:t>Nufront</w:t>
            </w:r>
            <w:proofErr w:type="spellEnd"/>
            <w:r w:rsidRPr="00A675F8">
              <w:rPr>
                <w:rFonts w:ascii="Times New Roman" w:eastAsia="SimSun" w:hAnsi="Times New Roman"/>
                <w:lang w:val="en-GB"/>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962AE9C"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IMT-2020/34(Rev.1)</w:t>
            </w:r>
          </w:p>
        </w:tc>
      </w:tr>
      <w:tr w:rsidR="00CD6809" w:rsidRPr="00A675F8" w14:paraId="3B4C215F" w14:textId="77777777" w:rsidTr="00E35DFB">
        <w:trPr>
          <w:cantSplit/>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13999A78" w14:textId="77777777" w:rsidR="00CD6809" w:rsidRPr="00A675F8" w:rsidRDefault="00CD6809" w:rsidP="00A675F8">
            <w:pPr>
              <w:pStyle w:val="Tabletext"/>
              <w:rPr>
                <w:rFonts w:ascii="Times New Roman" w:hAnsi="Times New Roman"/>
                <w:b/>
              </w:rPr>
            </w:pPr>
            <w:hyperlink r:id="rId50" w:history="1">
              <w:r w:rsidRPr="00A675F8">
                <w:rPr>
                  <w:rStyle w:val="Hyperlink"/>
                  <w:rFonts w:ascii="Times New Roman" w:eastAsia="SimSun" w:hAnsi="Times New Roman"/>
                  <w:b/>
                  <w:color w:val="auto"/>
                  <w:u w:val="none"/>
                </w:rPr>
                <w:t>ATIS WTSC IMT-2020</w:t>
              </w:r>
            </w:hyperlink>
          </w:p>
        </w:tc>
        <w:tc>
          <w:tcPr>
            <w:tcW w:w="1132" w:type="pct"/>
            <w:tcBorders>
              <w:top w:val="single" w:sz="4" w:space="0" w:color="auto"/>
              <w:left w:val="single" w:sz="4" w:space="0" w:color="auto"/>
              <w:bottom w:val="single" w:sz="4" w:space="0" w:color="auto"/>
              <w:right w:val="single" w:sz="4" w:space="0" w:color="auto"/>
            </w:tcBorders>
            <w:vAlign w:val="center"/>
            <w:hideMark/>
          </w:tcPr>
          <w:p w14:paraId="06C7BB4C"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IMT-2020/42</w:t>
            </w:r>
          </w:p>
        </w:tc>
        <w:tc>
          <w:tcPr>
            <w:tcW w:w="1142" w:type="pct"/>
            <w:tcBorders>
              <w:top w:val="single" w:sz="4" w:space="0" w:color="auto"/>
              <w:left w:val="single" w:sz="4" w:space="0" w:color="auto"/>
              <w:bottom w:val="single" w:sz="4" w:space="0" w:color="auto"/>
              <w:right w:val="single" w:sz="4" w:space="0" w:color="auto"/>
            </w:tcBorders>
            <w:vAlign w:val="center"/>
            <w:hideMark/>
          </w:tcPr>
          <w:p w14:paraId="376913F3"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5D/54</w:t>
            </w:r>
            <w:r w:rsidRPr="00A675F8">
              <w:rPr>
                <w:rFonts w:ascii="Times New Roman" w:eastAsia="SimSun" w:hAnsi="Times New Roman"/>
              </w:rPr>
              <w:t xml:space="preserve"> (document </w:t>
            </w:r>
            <w:proofErr w:type="spellStart"/>
            <w:r w:rsidRPr="00A675F8">
              <w:rPr>
                <w:rFonts w:ascii="Times New Roman" w:eastAsia="SimSun" w:hAnsi="Times New Roman"/>
              </w:rPr>
              <w:t>map</w:t>
            </w:r>
            <w:proofErr w:type="spellEnd"/>
            <w:r w:rsidRPr="00A675F8">
              <w:rPr>
                <w:rFonts w:ascii="Times New Roman" w:eastAsia="SimSun" w:hAnsi="Times New Roman"/>
              </w:rPr>
              <w:t>)</w:t>
            </w:r>
          </w:p>
          <w:p w14:paraId="552F13BD"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5D/55</w:t>
            </w:r>
            <w:r w:rsidRPr="00A675F8">
              <w:rPr>
                <w:rFonts w:ascii="Times New Roman" w:eastAsia="SimSun" w:hAnsi="Times New Roman"/>
              </w:rPr>
              <w:t xml:space="preserve"> (3GPP RIT/SRIT- </w:t>
            </w:r>
            <w:proofErr w:type="spellStart"/>
            <w:r w:rsidRPr="00A675F8">
              <w:rPr>
                <w:rFonts w:ascii="Times New Roman" w:eastAsia="SimSun" w:hAnsi="Times New Roman"/>
              </w:rPr>
              <w:t>technical</w:t>
            </w:r>
            <w:proofErr w:type="spellEnd"/>
            <w:r w:rsidRPr="00A675F8">
              <w:rPr>
                <w:rFonts w:ascii="Times New Roman" w:eastAsia="SimSun" w:hAnsi="Times New Roman"/>
              </w:rPr>
              <w:t xml:space="preserve"> </w:t>
            </w:r>
            <w:proofErr w:type="spellStart"/>
            <w:r w:rsidRPr="00A675F8">
              <w:rPr>
                <w:rFonts w:ascii="Times New Roman" w:eastAsia="SimSun" w:hAnsi="Times New Roman"/>
              </w:rPr>
              <w:t>details</w:t>
            </w:r>
            <w:proofErr w:type="spellEnd"/>
            <w:r w:rsidRPr="00A675F8">
              <w:rPr>
                <w:rFonts w:ascii="Times New Roman" w:eastAsia="SimSun" w:hAnsi="Times New Roman"/>
              </w:rPr>
              <w:t xml:space="preserve"> document)</w:t>
            </w:r>
          </w:p>
          <w:p w14:paraId="0A1517EC"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5D/56</w:t>
            </w:r>
            <w:r w:rsidRPr="00A675F8">
              <w:rPr>
                <w:rFonts w:ascii="Times New Roman" w:eastAsia="SimSun" w:hAnsi="Times New Roman"/>
                <w:lang w:val="en-GB"/>
              </w:rPr>
              <w:t xml:space="preserve"> (3GPP SRIT)</w:t>
            </w:r>
          </w:p>
          <w:p w14:paraId="66437F8A"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5D/57</w:t>
            </w:r>
            <w:r w:rsidRPr="00A675F8">
              <w:rPr>
                <w:rFonts w:ascii="Times New Roman" w:eastAsia="SimSun" w:hAnsi="Times New Roman"/>
                <w:lang w:val="en-GB"/>
              </w:rPr>
              <w:t xml:space="preserve"> (3GPP RIT)</w:t>
            </w:r>
          </w:p>
          <w:p w14:paraId="4680C3EC" w14:textId="77777777" w:rsidR="00CD6809" w:rsidRPr="00A675F8" w:rsidRDefault="00CD6809" w:rsidP="00FE15CB">
            <w:pPr>
              <w:pStyle w:val="Tabletext"/>
              <w:rPr>
                <w:rFonts w:ascii="Times New Roman" w:eastAsia="SimSun" w:hAnsi="Times New Roman"/>
                <w:lang w:val="es-ES_tradnl"/>
              </w:rPr>
            </w:pPr>
            <w:r w:rsidRPr="00A675F8">
              <w:rPr>
                <w:rFonts w:ascii="Times New Roman" w:eastAsia="SimSun" w:hAnsi="Times New Roman"/>
                <w:b/>
                <w:bCs/>
                <w:lang w:val="es-ES_tradnl"/>
              </w:rPr>
              <w:t>5D/58</w:t>
            </w:r>
            <w:r w:rsidRPr="00A675F8">
              <w:rPr>
                <w:rFonts w:ascii="Times New Roman" w:eastAsia="SimSun" w:hAnsi="Times New Roman"/>
                <w:lang w:val="es-ES_tradnl"/>
              </w:rPr>
              <w:t xml:space="preserve"> (China)</w:t>
            </w:r>
          </w:p>
          <w:p w14:paraId="54E91910" w14:textId="77777777" w:rsidR="00CD6809" w:rsidRPr="00A675F8" w:rsidRDefault="00CD6809" w:rsidP="00FE15CB">
            <w:pPr>
              <w:pStyle w:val="Tabletext"/>
              <w:rPr>
                <w:rFonts w:ascii="Times New Roman" w:eastAsia="SimSun" w:hAnsi="Times New Roman"/>
                <w:lang w:val="es-ES_tradnl"/>
              </w:rPr>
            </w:pPr>
            <w:r w:rsidRPr="00A675F8">
              <w:rPr>
                <w:rFonts w:ascii="Times New Roman" w:eastAsia="SimSun" w:hAnsi="Times New Roman"/>
                <w:b/>
                <w:bCs/>
                <w:lang w:val="es-ES_tradnl"/>
              </w:rPr>
              <w:t xml:space="preserve">5D/59 </w:t>
            </w:r>
            <w:r w:rsidRPr="00A675F8">
              <w:rPr>
                <w:rFonts w:ascii="Times New Roman" w:eastAsia="SimSun" w:hAnsi="Times New Roman"/>
                <w:lang w:val="es-ES_tradnl"/>
              </w:rPr>
              <w:t>(</w:t>
            </w:r>
            <w:proofErr w:type="spellStart"/>
            <w:r w:rsidRPr="00A675F8">
              <w:rPr>
                <w:rFonts w:ascii="Times New Roman" w:eastAsia="SimSun" w:hAnsi="Times New Roman"/>
                <w:lang w:val="es-ES_tradnl"/>
              </w:rPr>
              <w:t>Korea</w:t>
            </w:r>
            <w:proofErr w:type="spellEnd"/>
            <w:r w:rsidRPr="00A675F8">
              <w:rPr>
                <w:rFonts w:ascii="Times New Roman" w:eastAsia="SimSun" w:hAnsi="Times New Roman"/>
                <w:lang w:val="es-ES_tradnl"/>
              </w:rPr>
              <w:t>)</w:t>
            </w:r>
          </w:p>
          <w:p w14:paraId="0D735CF9" w14:textId="77777777" w:rsidR="00CD6809" w:rsidRPr="00A675F8" w:rsidRDefault="00CD6809" w:rsidP="00FE15CB">
            <w:pPr>
              <w:pStyle w:val="Tabletext"/>
              <w:rPr>
                <w:rFonts w:ascii="Times New Roman" w:eastAsia="SimSun" w:hAnsi="Times New Roman"/>
                <w:lang w:val="es-ES_tradnl"/>
              </w:rPr>
            </w:pPr>
            <w:r w:rsidRPr="00A675F8">
              <w:rPr>
                <w:rFonts w:ascii="Times New Roman" w:eastAsia="SimSun" w:hAnsi="Times New Roman"/>
                <w:b/>
                <w:bCs/>
                <w:lang w:val="es-ES_tradnl"/>
              </w:rPr>
              <w:t>5D/60</w:t>
            </w:r>
            <w:r w:rsidRPr="00A675F8">
              <w:rPr>
                <w:rFonts w:ascii="Times New Roman" w:eastAsia="SimSun" w:hAnsi="Times New Roman"/>
                <w:lang w:val="es-ES_tradnl"/>
              </w:rPr>
              <w:t xml:space="preserve"> (DECT)</w:t>
            </w:r>
          </w:p>
          <w:p w14:paraId="1DC26DFD"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5D/61</w:t>
            </w:r>
            <w:r w:rsidRPr="00A675F8">
              <w:rPr>
                <w:rFonts w:ascii="Times New Roman" w:eastAsia="SimSun" w:hAnsi="Times New Roman"/>
              </w:rPr>
              <w:t xml:space="preserve"> (TSDSI)</w:t>
            </w:r>
          </w:p>
        </w:tc>
        <w:tc>
          <w:tcPr>
            <w:tcW w:w="1034" w:type="pct"/>
            <w:tcBorders>
              <w:top w:val="single" w:sz="4" w:space="0" w:color="auto"/>
              <w:left w:val="single" w:sz="4" w:space="0" w:color="auto"/>
              <w:bottom w:val="single" w:sz="4" w:space="0" w:color="auto"/>
              <w:right w:val="single" w:sz="4" w:space="0" w:color="auto"/>
            </w:tcBorders>
            <w:vAlign w:val="center"/>
            <w:hideMark/>
          </w:tcPr>
          <w:p w14:paraId="470238DC"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IMT-2020/29(Rev.1)</w:t>
            </w:r>
          </w:p>
        </w:tc>
      </w:tr>
    </w:tbl>
    <w:p w14:paraId="19BD5515" w14:textId="60313415" w:rsidR="00E35DFB" w:rsidRDefault="00E35DFB">
      <w:r>
        <w:br w:type="page"/>
      </w:r>
    </w:p>
    <w:p w14:paraId="26D11411" w14:textId="5BD8C4E1" w:rsidR="00E35DFB" w:rsidRPr="00CD6809" w:rsidRDefault="00E35DFB" w:rsidP="00E35DFB">
      <w:pPr>
        <w:pStyle w:val="TableNo"/>
        <w:rPr>
          <w:lang w:val="en-GB"/>
        </w:rPr>
      </w:pPr>
      <w:r w:rsidRPr="00CD6809">
        <w:rPr>
          <w:lang w:val="en-GB"/>
        </w:rPr>
        <w:lastRenderedPageBreak/>
        <w:t>TABLE 1</w:t>
      </w:r>
      <w:r>
        <w:rPr>
          <w:lang w:val="en-GB"/>
        </w:rPr>
        <w:t xml:space="preserve"> (</w:t>
      </w:r>
      <w:r w:rsidRPr="00E35DFB">
        <w:rPr>
          <w:i/>
          <w:iCs/>
          <w:lang w:val="en-GB"/>
        </w:rPr>
        <w:t>end</w:t>
      </w:r>
      <w:r>
        <w:rPr>
          <w:lang w:val="en-GB"/>
        </w:rPr>
        <w:t>)</w:t>
      </w:r>
    </w:p>
    <w:tbl>
      <w:tblPr>
        <w:tblStyle w:val="TableGrid"/>
        <w:tblW w:w="9639" w:type="dxa"/>
        <w:jc w:val="center"/>
        <w:tblLook w:val="04A0" w:firstRow="1" w:lastRow="0" w:firstColumn="1" w:lastColumn="0" w:noHBand="0" w:noVBand="1"/>
      </w:tblPr>
      <w:tblGrid>
        <w:gridCol w:w="3261"/>
        <w:gridCol w:w="33"/>
        <w:gridCol w:w="2150"/>
        <w:gridCol w:w="2202"/>
        <w:gridCol w:w="1993"/>
      </w:tblGrid>
      <w:tr w:rsidR="00E35DFB" w:rsidRPr="002E1496" w14:paraId="6A0F8DFD" w14:textId="77777777" w:rsidTr="004D04CD">
        <w:trPr>
          <w:cantSplit/>
          <w:tblHeader/>
          <w:jc w:val="center"/>
        </w:trPr>
        <w:tc>
          <w:tcPr>
            <w:tcW w:w="1709" w:type="pct"/>
            <w:gridSpan w:val="2"/>
            <w:tcBorders>
              <w:top w:val="single" w:sz="4" w:space="0" w:color="auto"/>
              <w:left w:val="single" w:sz="4" w:space="0" w:color="auto"/>
              <w:bottom w:val="single" w:sz="4" w:space="0" w:color="auto"/>
              <w:right w:val="single" w:sz="4" w:space="0" w:color="auto"/>
            </w:tcBorders>
            <w:vAlign w:val="center"/>
            <w:hideMark/>
          </w:tcPr>
          <w:p w14:paraId="764C7FF2" w14:textId="77777777" w:rsidR="00E35DFB" w:rsidRPr="00A675F8" w:rsidRDefault="00E35DFB" w:rsidP="004D04CD">
            <w:pPr>
              <w:pStyle w:val="Tablehead"/>
              <w:rPr>
                <w:rFonts w:ascii="Times New Roman" w:hAnsi="Times New Roman"/>
                <w:bCs/>
                <w:sz w:val="24"/>
                <w:szCs w:val="24"/>
              </w:rPr>
            </w:pPr>
            <w:hyperlink r:id="rId51" w:history="1">
              <w:r w:rsidRPr="00A675F8">
                <w:rPr>
                  <w:rFonts w:ascii="Times New Roman" w:hAnsi="Times New Roman"/>
                </w:rPr>
                <w:t>IMT-2020/38</w:t>
              </w:r>
            </w:hyperlink>
            <w:r w:rsidRPr="00A675F8">
              <w:rPr>
                <w:rFonts w:ascii="Times New Roman" w:hAnsi="Times New Roman"/>
              </w:rPr>
              <w:t>(Rev.1)</w:t>
            </w:r>
          </w:p>
        </w:tc>
        <w:tc>
          <w:tcPr>
            <w:tcW w:w="3291" w:type="pct"/>
            <w:gridSpan w:val="3"/>
            <w:tcBorders>
              <w:top w:val="single" w:sz="4" w:space="0" w:color="auto"/>
              <w:left w:val="single" w:sz="4" w:space="0" w:color="auto"/>
              <w:bottom w:val="single" w:sz="4" w:space="0" w:color="auto"/>
              <w:right w:val="single" w:sz="4" w:space="0" w:color="auto"/>
            </w:tcBorders>
            <w:vAlign w:val="center"/>
            <w:hideMark/>
          </w:tcPr>
          <w:p w14:paraId="6FD56EFB" w14:textId="77777777" w:rsidR="00E35DFB" w:rsidRPr="00A675F8" w:rsidRDefault="00E35DFB" w:rsidP="004D04CD">
            <w:pPr>
              <w:pStyle w:val="Tablehead"/>
              <w:rPr>
                <w:rFonts w:ascii="Times New Roman" w:eastAsia="SimSun" w:hAnsi="Times New Roman"/>
                <w:lang w:val="en-GB"/>
              </w:rPr>
            </w:pPr>
            <w:r w:rsidRPr="00A675F8">
              <w:rPr>
                <w:rFonts w:ascii="Times New Roman" w:hAnsi="Times New Roman"/>
                <w:bCs/>
                <w:sz w:val="24"/>
                <w:szCs w:val="24"/>
                <w:lang w:val="en-GB"/>
              </w:rPr>
              <w:t>S</w:t>
            </w:r>
            <w:r w:rsidRPr="00A675F8">
              <w:rPr>
                <w:rFonts w:ascii="Times New Roman" w:hAnsi="Times New Roman"/>
                <w:bCs/>
                <w:lang w:val="en-GB"/>
              </w:rPr>
              <w:t xml:space="preserve">ummary of Step 4 of the IMT-2020 process for evaluation </w:t>
            </w:r>
            <w:r w:rsidRPr="00A675F8">
              <w:rPr>
                <w:rFonts w:ascii="Times New Roman" w:hAnsi="Times New Roman"/>
                <w:bCs/>
                <w:lang w:val="en-GB"/>
              </w:rPr>
              <w:br/>
              <w:t>of IMT</w:t>
            </w:r>
            <w:r w:rsidRPr="00A675F8">
              <w:rPr>
                <w:rFonts w:ascii="Times New Roman" w:hAnsi="Times New Roman"/>
                <w:bCs/>
                <w:lang w:val="en-GB"/>
              </w:rPr>
              <w:noBreakHyphen/>
              <w:t>2020 candidate technology submissions</w:t>
            </w:r>
          </w:p>
        </w:tc>
      </w:tr>
      <w:tr w:rsidR="00CD6809" w:rsidRPr="00A675F8" w14:paraId="589CF6E6"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2A8FDFE" w14:textId="770BC624" w:rsidR="00CD6809" w:rsidRPr="00A675F8" w:rsidRDefault="00CD6809" w:rsidP="00A675F8">
            <w:pPr>
              <w:pStyle w:val="Tabletext"/>
              <w:rPr>
                <w:rFonts w:ascii="Times New Roman" w:hAnsi="Times New Roman"/>
                <w:b/>
                <w:bdr w:val="none" w:sz="0" w:space="0" w:color="auto" w:frame="1"/>
                <w:lang w:val="en-GB"/>
              </w:rPr>
            </w:pPr>
            <w:hyperlink r:id="rId52" w:history="1">
              <w:r w:rsidRPr="00A675F8">
                <w:rPr>
                  <w:rStyle w:val="Hyperlink"/>
                  <w:rFonts w:ascii="Times New Roman" w:hAnsi="Times New Roman"/>
                  <w:b/>
                  <w:color w:val="auto"/>
                  <w:u w:val="none"/>
                  <w:bdr w:val="none" w:sz="0" w:space="0" w:color="auto" w:frame="1"/>
                  <w:shd w:val="clear" w:color="auto" w:fill="FFFFFF"/>
                  <w:lang w:val="en-GB"/>
                </w:rPr>
                <w:t>Beijing National Research Center for Information Science and Technology (</w:t>
              </w:r>
              <w:proofErr w:type="spellStart"/>
              <w:r w:rsidRPr="00A675F8">
                <w:rPr>
                  <w:rStyle w:val="Hyperlink"/>
                  <w:rFonts w:ascii="Times New Roman" w:hAnsi="Times New Roman"/>
                  <w:b/>
                  <w:color w:val="auto"/>
                  <w:u w:val="none"/>
                  <w:bdr w:val="none" w:sz="0" w:space="0" w:color="auto" w:frame="1"/>
                  <w:shd w:val="clear" w:color="auto" w:fill="FFFFFF"/>
                  <w:lang w:val="en-GB"/>
                </w:rPr>
                <w:t>Bnrist</w:t>
              </w:r>
              <w:proofErr w:type="spellEnd"/>
              <w:r w:rsidRPr="00A675F8">
                <w:rPr>
                  <w:rStyle w:val="Hyperlink"/>
                  <w:rFonts w:ascii="Times New Roman" w:hAnsi="Times New Roman"/>
                  <w:b/>
                  <w:color w:val="auto"/>
                  <w:u w:val="none"/>
                  <w:bdr w:val="none" w:sz="0" w:space="0" w:color="auto" w:frame="1"/>
                  <w:shd w:val="clear" w:color="auto" w:fill="FFFFFF"/>
                  <w:lang w:val="en-GB"/>
                </w:rPr>
                <w:t xml:space="preserve"> EG)</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5824FA39" w14:textId="77777777" w:rsidR="00CD6809" w:rsidRPr="00A675F8" w:rsidRDefault="00CD6809" w:rsidP="00FE15CB">
            <w:pPr>
              <w:pStyle w:val="Tabletext"/>
              <w:keepLines/>
              <w:tabs>
                <w:tab w:val="left" w:leader="dot" w:pos="7938"/>
                <w:tab w:val="center" w:pos="9526"/>
              </w:tabs>
              <w:ind w:left="567" w:hanging="567"/>
              <w:rPr>
                <w:rFonts w:ascii="Times New Roman" w:hAnsi="Times New Roman"/>
                <w:b/>
                <w:bCs/>
                <w:lang w:eastAsia="zh-CN"/>
              </w:rPr>
            </w:pPr>
            <w:r w:rsidRPr="00A675F8">
              <w:rPr>
                <w:rFonts w:ascii="Times New Roman" w:hAnsi="Times New Roman"/>
                <w:b/>
              </w:rPr>
              <w:t>IMT-2020/43(Rev.1)</w:t>
            </w:r>
          </w:p>
        </w:tc>
        <w:tc>
          <w:tcPr>
            <w:tcW w:w="1142" w:type="pct"/>
            <w:tcBorders>
              <w:top w:val="single" w:sz="4" w:space="0" w:color="auto"/>
              <w:left w:val="single" w:sz="4" w:space="0" w:color="auto"/>
              <w:bottom w:val="single" w:sz="4" w:space="0" w:color="auto"/>
              <w:right w:val="single" w:sz="4" w:space="0" w:color="auto"/>
            </w:tcBorders>
            <w:vAlign w:val="center"/>
            <w:hideMark/>
          </w:tcPr>
          <w:p w14:paraId="1DA04DC7" w14:textId="77777777" w:rsidR="00CD6809" w:rsidRPr="00A675F8" w:rsidRDefault="00CD6809" w:rsidP="00FE15CB">
            <w:pPr>
              <w:pStyle w:val="Tabletext"/>
              <w:keepLines/>
              <w:tabs>
                <w:tab w:val="left" w:leader="dot" w:pos="7938"/>
                <w:tab w:val="center" w:pos="9526"/>
              </w:tabs>
              <w:ind w:left="567" w:hanging="567"/>
              <w:rPr>
                <w:rFonts w:ascii="Times New Roman" w:eastAsia="SimSun" w:hAnsi="Times New Roman"/>
                <w:lang w:eastAsia="zh-CN"/>
              </w:rPr>
            </w:pPr>
            <w:r w:rsidRPr="00A675F8">
              <w:rPr>
                <w:rFonts w:ascii="Times New Roman" w:eastAsia="SimSun" w:hAnsi="Times New Roman"/>
                <w:b/>
                <w:bCs/>
              </w:rPr>
              <w:t>5D/146</w:t>
            </w:r>
            <w:r w:rsidRPr="00A675F8">
              <w:rPr>
                <w:rFonts w:ascii="Times New Roman" w:eastAsia="SimSun" w:hAnsi="Times New Roman"/>
              </w:rPr>
              <w:t xml:space="preserve"> (</w:t>
            </w:r>
            <w:proofErr w:type="spellStart"/>
            <w:r w:rsidRPr="00A675F8">
              <w:rPr>
                <w:rFonts w:ascii="Times New Roman" w:eastAsia="SimSun" w:hAnsi="Times New Roman"/>
              </w:rPr>
              <w:t>Nufront</w:t>
            </w:r>
            <w:proofErr w:type="spellEnd"/>
            <w:r w:rsidRPr="00A675F8">
              <w:rPr>
                <w:rFonts w:ascii="Times New Roman" w:eastAsia="SimSun" w:hAnsi="Times New Roman"/>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9D48271" w14:textId="77777777" w:rsidR="00CD6809" w:rsidRPr="00A675F8" w:rsidRDefault="00CD6809" w:rsidP="00FE15CB">
            <w:pPr>
              <w:pStyle w:val="Tabletext"/>
              <w:rPr>
                <w:rFonts w:ascii="Times New Roman" w:eastAsia="SimSun" w:hAnsi="Times New Roman"/>
                <w:highlight w:val="lightGray"/>
              </w:rPr>
            </w:pPr>
            <w:r w:rsidRPr="00A675F8">
              <w:rPr>
                <w:rFonts w:ascii="Times New Roman" w:hAnsi="Times New Roman"/>
                <w:b/>
                <w:bCs/>
              </w:rPr>
              <w:t>IMT-2020/35</w:t>
            </w:r>
          </w:p>
        </w:tc>
      </w:tr>
      <w:tr w:rsidR="00CD6809" w:rsidRPr="00A675F8" w14:paraId="4FE5410D"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18B8CB32" w14:textId="77777777" w:rsidR="00CD6809" w:rsidRPr="00A675F8" w:rsidRDefault="00CD6809" w:rsidP="00A675F8">
            <w:pPr>
              <w:pStyle w:val="Tabletext"/>
              <w:rPr>
                <w:rFonts w:ascii="Times New Roman" w:eastAsia="SimSun" w:hAnsi="Times New Roman"/>
                <w:b/>
              </w:rPr>
            </w:pPr>
            <w:hyperlink r:id="rId53" w:history="1">
              <w:r w:rsidRPr="00A675F8">
                <w:rPr>
                  <w:rStyle w:val="Hyperlink"/>
                  <w:rFonts w:ascii="Times New Roman" w:eastAsia="SimSun" w:hAnsi="Times New Roman"/>
                  <w:b/>
                  <w:color w:val="auto"/>
                  <w:u w:val="none"/>
                </w:rPr>
                <w:t>Canadian Evaluation Group</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0457F763"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IMT-2020/44</w:t>
            </w:r>
          </w:p>
        </w:tc>
        <w:tc>
          <w:tcPr>
            <w:tcW w:w="1142" w:type="pct"/>
            <w:tcBorders>
              <w:top w:val="single" w:sz="4" w:space="0" w:color="auto"/>
              <w:left w:val="single" w:sz="4" w:space="0" w:color="auto"/>
              <w:bottom w:val="single" w:sz="4" w:space="0" w:color="auto"/>
              <w:right w:val="single" w:sz="4" w:space="0" w:color="auto"/>
            </w:tcBorders>
            <w:vAlign w:val="center"/>
            <w:hideMark/>
          </w:tcPr>
          <w:p w14:paraId="3DBA499C"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5D/90</w:t>
            </w:r>
            <w:r w:rsidRPr="00A675F8">
              <w:rPr>
                <w:rFonts w:ascii="Times New Roman" w:eastAsia="SimSun" w:hAnsi="Times New Roman"/>
              </w:rPr>
              <w:t xml:space="preserve"> (</w:t>
            </w:r>
            <w:proofErr w:type="spellStart"/>
            <w:r w:rsidRPr="00A675F8">
              <w:rPr>
                <w:rFonts w:ascii="Times New Roman" w:eastAsia="SimSun" w:hAnsi="Times New Roman"/>
              </w:rPr>
              <w:t>Various</w:t>
            </w:r>
            <w:proofErr w:type="spellEnd"/>
            <w:r w:rsidRPr="00A675F8">
              <w:rPr>
                <w:rFonts w:ascii="Times New Roman" w:eastAsia="SimSun" w:hAnsi="Times New Roman"/>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EA6CBCD"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IMT-2020/30(Rev.1)</w:t>
            </w:r>
          </w:p>
        </w:tc>
      </w:tr>
      <w:tr w:rsidR="00CD6809" w:rsidRPr="00A675F8" w14:paraId="7210455E"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28FD77CD" w14:textId="77777777" w:rsidR="00CD6809" w:rsidRPr="00A675F8" w:rsidRDefault="00CD6809" w:rsidP="00A675F8">
            <w:pPr>
              <w:pStyle w:val="Tabletext"/>
              <w:rPr>
                <w:rFonts w:ascii="Times New Roman" w:eastAsia="SimSun" w:hAnsi="Times New Roman"/>
                <w:b/>
              </w:rPr>
            </w:pPr>
            <w:proofErr w:type="spellStart"/>
            <w:r w:rsidRPr="00A675F8">
              <w:rPr>
                <w:rFonts w:ascii="Times New Roman" w:eastAsia="SimSun" w:hAnsi="Times New Roman"/>
                <w:b/>
              </w:rPr>
              <w:t>ChEG</w:t>
            </w:r>
            <w:proofErr w:type="spellEnd"/>
            <w:r w:rsidRPr="00A675F8">
              <w:rPr>
                <w:rFonts w:ascii="Times New Roman" w:eastAsia="SimSun" w:hAnsi="Times New Roman"/>
                <w:b/>
              </w:rPr>
              <w:t xml:space="preserve"> </w:t>
            </w:r>
            <w:proofErr w:type="spellStart"/>
            <w:r w:rsidRPr="00A675F8">
              <w:rPr>
                <w:rFonts w:ascii="Times New Roman" w:eastAsia="SimSun" w:hAnsi="Times New Roman"/>
                <w:b/>
              </w:rPr>
              <w:t>Chinese</w:t>
            </w:r>
            <w:proofErr w:type="spellEnd"/>
            <w:r w:rsidRPr="00A675F8">
              <w:rPr>
                <w:rFonts w:ascii="Times New Roman" w:eastAsia="SimSun" w:hAnsi="Times New Roman"/>
                <w:b/>
              </w:rPr>
              <w:t xml:space="preserve"> </w:t>
            </w:r>
            <w:proofErr w:type="spellStart"/>
            <w:r w:rsidRPr="00A675F8">
              <w:rPr>
                <w:rFonts w:ascii="Times New Roman" w:eastAsia="SimSun" w:hAnsi="Times New Roman"/>
                <w:b/>
              </w:rPr>
              <w:t>Evaluation</w:t>
            </w:r>
            <w:proofErr w:type="spellEnd"/>
            <w:r w:rsidRPr="00A675F8">
              <w:rPr>
                <w:rFonts w:ascii="Times New Roman" w:eastAsia="SimSun" w:hAnsi="Times New Roman"/>
                <w:b/>
              </w:rPr>
              <w:t xml:space="preserve"> Group</w:t>
            </w:r>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1EE9B26A"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IMT-2020/45</w:t>
            </w:r>
          </w:p>
        </w:tc>
        <w:tc>
          <w:tcPr>
            <w:tcW w:w="1142" w:type="pct"/>
            <w:tcBorders>
              <w:top w:val="single" w:sz="4" w:space="0" w:color="auto"/>
              <w:left w:val="single" w:sz="4" w:space="0" w:color="auto"/>
              <w:bottom w:val="single" w:sz="4" w:space="0" w:color="auto"/>
              <w:right w:val="single" w:sz="4" w:space="0" w:color="auto"/>
            </w:tcBorders>
            <w:vAlign w:val="center"/>
            <w:hideMark/>
          </w:tcPr>
          <w:p w14:paraId="066E562B"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5D/69</w:t>
            </w:r>
            <w:r w:rsidRPr="00A675F8">
              <w:rPr>
                <w:rFonts w:ascii="Times New Roman" w:eastAsia="SimSun" w:hAnsi="Times New Roman"/>
              </w:rPr>
              <w:t xml:space="preserve"> (</w:t>
            </w:r>
            <w:proofErr w:type="spellStart"/>
            <w:r w:rsidRPr="00A675F8">
              <w:rPr>
                <w:rFonts w:ascii="Times New Roman" w:eastAsia="SimSun" w:hAnsi="Times New Roman"/>
              </w:rPr>
              <w:t>Various</w:t>
            </w:r>
            <w:proofErr w:type="spellEnd"/>
            <w:r w:rsidRPr="00A675F8">
              <w:rPr>
                <w:rFonts w:ascii="Times New Roman" w:eastAsia="SimSun" w:hAnsi="Times New Roman"/>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1EC51F0" w14:textId="77777777" w:rsidR="00CD6809" w:rsidRPr="00A675F8" w:rsidRDefault="00CD6809" w:rsidP="00FE15CB">
            <w:pPr>
              <w:pStyle w:val="Tabletext"/>
              <w:rPr>
                <w:rFonts w:ascii="Times New Roman" w:eastAsia="SimSun" w:hAnsi="Times New Roman"/>
                <w:highlight w:val="lightGray"/>
              </w:rPr>
            </w:pPr>
            <w:r w:rsidRPr="00A675F8">
              <w:rPr>
                <w:rFonts w:ascii="Times New Roman" w:hAnsi="Times New Roman"/>
                <w:b/>
                <w:bCs/>
              </w:rPr>
              <w:t>IMT-2020/10(Rev.2)</w:t>
            </w:r>
          </w:p>
        </w:tc>
      </w:tr>
      <w:tr w:rsidR="00CD6809" w:rsidRPr="00A675F8" w14:paraId="79208C5B"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542178A" w14:textId="77777777" w:rsidR="00CD6809" w:rsidRPr="00A675F8" w:rsidRDefault="00CD6809" w:rsidP="00A675F8">
            <w:pPr>
              <w:pStyle w:val="Tabletext"/>
              <w:rPr>
                <w:rFonts w:ascii="Times New Roman" w:hAnsi="Times New Roman"/>
                <w:b/>
                <w:shd w:val="clear" w:color="auto" w:fill="FFFFFF"/>
                <w:lang w:val="en-GB"/>
              </w:rPr>
            </w:pPr>
            <w:hyperlink r:id="rId54" w:history="1">
              <w:r w:rsidRPr="00A675F8">
                <w:rPr>
                  <w:rStyle w:val="Hyperlink"/>
                  <w:rFonts w:ascii="Times New Roman" w:hAnsi="Times New Roman"/>
                  <w:b/>
                  <w:color w:val="auto"/>
                  <w:u w:val="none"/>
                  <w:bdr w:val="none" w:sz="0" w:space="0" w:color="auto" w:frame="1"/>
                  <w:shd w:val="clear" w:color="auto" w:fill="FFFFFF"/>
                  <w:lang w:val="en-GB"/>
                </w:rPr>
                <w:t>Chinese Industry and Research Alliance of Telecommunications (CIRAT)</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038DF4A9"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IMT-2020/46</w:t>
            </w:r>
          </w:p>
        </w:tc>
        <w:tc>
          <w:tcPr>
            <w:tcW w:w="1142" w:type="pct"/>
            <w:tcBorders>
              <w:top w:val="single" w:sz="4" w:space="0" w:color="auto"/>
              <w:left w:val="single" w:sz="4" w:space="0" w:color="auto"/>
              <w:bottom w:val="single" w:sz="4" w:space="0" w:color="auto"/>
              <w:right w:val="single" w:sz="4" w:space="0" w:color="auto"/>
            </w:tcBorders>
            <w:vAlign w:val="center"/>
            <w:hideMark/>
          </w:tcPr>
          <w:p w14:paraId="77EF9DAE"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5D/129</w:t>
            </w:r>
            <w:r w:rsidRPr="00A675F8">
              <w:rPr>
                <w:rFonts w:ascii="Times New Roman" w:eastAsia="SimSun" w:hAnsi="Times New Roman"/>
              </w:rPr>
              <w:t xml:space="preserve"> (</w:t>
            </w:r>
            <w:proofErr w:type="spellStart"/>
            <w:r w:rsidRPr="00A675F8">
              <w:rPr>
                <w:rFonts w:ascii="Times New Roman" w:eastAsia="SimSun" w:hAnsi="Times New Roman"/>
              </w:rPr>
              <w:t>Nufront</w:t>
            </w:r>
            <w:proofErr w:type="spellEnd"/>
            <w:r w:rsidRPr="00A675F8">
              <w:rPr>
                <w:rFonts w:ascii="Times New Roman" w:eastAsia="SimSun" w:hAnsi="Times New Roman"/>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E811572" w14:textId="77777777" w:rsidR="00CD6809" w:rsidRPr="00A675F8" w:rsidRDefault="00CD6809" w:rsidP="00FE15CB">
            <w:pPr>
              <w:pStyle w:val="Tabletext"/>
              <w:rPr>
                <w:rFonts w:ascii="Times New Roman" w:eastAsia="SimSun" w:hAnsi="Times New Roman"/>
                <w:highlight w:val="lightGray"/>
              </w:rPr>
            </w:pPr>
            <w:r w:rsidRPr="00A675F8">
              <w:rPr>
                <w:rFonts w:ascii="Times New Roman" w:hAnsi="Times New Roman"/>
                <w:b/>
                <w:bCs/>
              </w:rPr>
              <w:t>IMT-2020/36</w:t>
            </w:r>
          </w:p>
        </w:tc>
      </w:tr>
      <w:tr w:rsidR="00CD6809" w:rsidRPr="00A675F8" w14:paraId="31984F65"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0B56602" w14:textId="77777777" w:rsidR="00CD6809" w:rsidRPr="00A675F8" w:rsidRDefault="00CD6809" w:rsidP="00A675F8">
            <w:pPr>
              <w:pStyle w:val="Tabletext"/>
              <w:rPr>
                <w:rFonts w:ascii="Times New Roman" w:eastAsia="SimSun" w:hAnsi="Times New Roman"/>
                <w:b/>
                <w:lang w:val="en-GB"/>
              </w:rPr>
            </w:pPr>
            <w:hyperlink r:id="rId55" w:history="1">
              <w:r w:rsidRPr="00A675F8">
                <w:rPr>
                  <w:rStyle w:val="Hyperlink"/>
                  <w:rFonts w:ascii="Times New Roman" w:eastAsia="SimSun" w:hAnsi="Times New Roman"/>
                  <w:b/>
                  <w:color w:val="auto"/>
                  <w:u w:val="none"/>
                  <w:lang w:val="en-GB"/>
                </w:rPr>
                <w:t>Telecom Centres of Excellence, India</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7A174ABE"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IMT-2020/47</w:t>
            </w:r>
          </w:p>
        </w:tc>
        <w:tc>
          <w:tcPr>
            <w:tcW w:w="1142" w:type="pct"/>
            <w:tcBorders>
              <w:top w:val="single" w:sz="4" w:space="0" w:color="auto"/>
              <w:left w:val="single" w:sz="4" w:space="0" w:color="auto"/>
              <w:bottom w:val="single" w:sz="4" w:space="0" w:color="auto"/>
              <w:right w:val="single" w:sz="4" w:space="0" w:color="auto"/>
            </w:tcBorders>
            <w:vAlign w:val="center"/>
            <w:hideMark/>
          </w:tcPr>
          <w:p w14:paraId="6A9B4A24"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5D/121</w:t>
            </w:r>
            <w:r w:rsidRPr="00A675F8">
              <w:rPr>
                <w:rFonts w:ascii="Times New Roman" w:eastAsia="SimSun" w:hAnsi="Times New Roman"/>
              </w:rPr>
              <w:t xml:space="preserve"> (3GPP)</w:t>
            </w:r>
          </w:p>
          <w:p w14:paraId="62782F4D"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5D/122</w:t>
            </w:r>
            <w:r w:rsidRPr="00A675F8">
              <w:rPr>
                <w:rFonts w:ascii="Times New Roman" w:eastAsia="SimSun" w:hAnsi="Times New Roman"/>
              </w:rPr>
              <w:t xml:space="preserve"> (TSDSI)</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7BB9037"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IMT-2020/9(Rev.2)</w:t>
            </w:r>
          </w:p>
        </w:tc>
      </w:tr>
      <w:tr w:rsidR="00CD6809" w:rsidRPr="00A675F8" w14:paraId="6F1CEB1B"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3B2A9F1F" w14:textId="77777777" w:rsidR="00CD6809" w:rsidRPr="00A675F8" w:rsidRDefault="00CD6809" w:rsidP="00A675F8">
            <w:pPr>
              <w:pStyle w:val="Tabletext"/>
              <w:rPr>
                <w:rFonts w:ascii="Times New Roman" w:eastAsia="SimSun" w:hAnsi="Times New Roman"/>
                <w:b/>
              </w:rPr>
            </w:pPr>
            <w:hyperlink r:id="rId56" w:history="1">
              <w:r w:rsidRPr="00A675F8">
                <w:rPr>
                  <w:rStyle w:val="Hyperlink"/>
                  <w:rFonts w:ascii="Times New Roman" w:eastAsia="SimSun" w:hAnsi="Times New Roman"/>
                  <w:b/>
                  <w:color w:val="auto"/>
                  <w:u w:val="none"/>
                </w:rPr>
                <w:t xml:space="preserve">The </w:t>
              </w:r>
              <w:proofErr w:type="spellStart"/>
              <w:r w:rsidRPr="00A675F8">
                <w:rPr>
                  <w:rStyle w:val="Hyperlink"/>
                  <w:rFonts w:ascii="Times New Roman" w:eastAsia="SimSun" w:hAnsi="Times New Roman"/>
                  <w:b/>
                  <w:color w:val="auto"/>
                  <w:u w:val="none"/>
                </w:rPr>
                <w:t>Fifth</w:t>
              </w:r>
              <w:proofErr w:type="spellEnd"/>
              <w:r w:rsidRPr="00A675F8">
                <w:rPr>
                  <w:rStyle w:val="Hyperlink"/>
                  <w:rFonts w:ascii="Times New Roman" w:eastAsia="SimSun" w:hAnsi="Times New Roman"/>
                  <w:b/>
                  <w:color w:val="auto"/>
                  <w:u w:val="none"/>
                </w:rPr>
                <w:t xml:space="preserve"> </w:t>
              </w:r>
              <w:proofErr w:type="spellStart"/>
              <w:r w:rsidRPr="00A675F8">
                <w:rPr>
                  <w:rStyle w:val="Hyperlink"/>
                  <w:rFonts w:ascii="Times New Roman" w:eastAsia="SimSun" w:hAnsi="Times New Roman"/>
                  <w:b/>
                  <w:color w:val="auto"/>
                  <w:u w:val="none"/>
                </w:rPr>
                <w:t>Generation</w:t>
              </w:r>
              <w:proofErr w:type="spellEnd"/>
              <w:r w:rsidRPr="00A675F8">
                <w:rPr>
                  <w:rStyle w:val="Hyperlink"/>
                  <w:rFonts w:ascii="Times New Roman" w:eastAsia="SimSun" w:hAnsi="Times New Roman"/>
                  <w:b/>
                  <w:color w:val="auto"/>
                  <w:u w:val="none"/>
                </w:rPr>
                <w:t xml:space="preserve"> Mobile Communications Promotion Forum, Japan</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6D274266"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IMT-2020/48</w:t>
            </w:r>
          </w:p>
        </w:tc>
        <w:tc>
          <w:tcPr>
            <w:tcW w:w="1142" w:type="pct"/>
            <w:tcBorders>
              <w:top w:val="single" w:sz="4" w:space="0" w:color="auto"/>
              <w:left w:val="single" w:sz="4" w:space="0" w:color="auto"/>
              <w:bottom w:val="single" w:sz="4" w:space="0" w:color="auto"/>
              <w:right w:val="single" w:sz="4" w:space="0" w:color="auto"/>
            </w:tcBorders>
            <w:vAlign w:val="center"/>
            <w:hideMark/>
          </w:tcPr>
          <w:p w14:paraId="162B309A"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5D/95</w:t>
            </w:r>
            <w:r w:rsidRPr="00A675F8">
              <w:rPr>
                <w:rFonts w:ascii="Times New Roman" w:eastAsia="SimSun" w:hAnsi="Times New Roman"/>
                <w:lang w:val="en-GB"/>
              </w:rPr>
              <w:t xml:space="preserve"> (3GPP RIT)</w:t>
            </w:r>
          </w:p>
          <w:p w14:paraId="11F44D01" w14:textId="77777777" w:rsidR="00CD6809" w:rsidRPr="00A675F8" w:rsidRDefault="00CD6809" w:rsidP="00FE15CB">
            <w:pPr>
              <w:pStyle w:val="Tabletext"/>
              <w:rPr>
                <w:rFonts w:ascii="Times New Roman" w:eastAsia="SimSun" w:hAnsi="Times New Roman"/>
                <w:lang w:val="en-GB"/>
              </w:rPr>
            </w:pPr>
            <w:r w:rsidRPr="00A675F8">
              <w:rPr>
                <w:rFonts w:ascii="Times New Roman" w:eastAsia="SimSun" w:hAnsi="Times New Roman"/>
                <w:b/>
                <w:bCs/>
                <w:lang w:val="en-GB"/>
              </w:rPr>
              <w:t>5D/96</w:t>
            </w:r>
            <w:r w:rsidRPr="00A675F8">
              <w:rPr>
                <w:rFonts w:ascii="Times New Roman" w:eastAsia="SimSun" w:hAnsi="Times New Roman"/>
                <w:lang w:val="en-GB"/>
              </w:rPr>
              <w:t xml:space="preserve"> (3GPP SRIT)</w:t>
            </w:r>
          </w:p>
          <w:p w14:paraId="643AD6A9" w14:textId="77777777" w:rsidR="00CD6809" w:rsidRPr="00A675F8" w:rsidRDefault="00CD6809" w:rsidP="00FE15CB">
            <w:pPr>
              <w:pStyle w:val="Tabletext"/>
              <w:rPr>
                <w:rFonts w:ascii="Times New Roman" w:hAnsi="Times New Roman"/>
              </w:rPr>
            </w:pPr>
            <w:r w:rsidRPr="00A675F8">
              <w:rPr>
                <w:rFonts w:ascii="Times New Roman" w:eastAsia="SimSun" w:hAnsi="Times New Roman"/>
                <w:b/>
                <w:bCs/>
              </w:rPr>
              <w:t>5D/97</w:t>
            </w:r>
            <w:r w:rsidRPr="00A675F8">
              <w:rPr>
                <w:rFonts w:ascii="Times New Roman" w:eastAsia="SimSun" w:hAnsi="Times New Roman"/>
              </w:rPr>
              <w:t xml:space="preserve"> (</w:t>
            </w:r>
            <w:proofErr w:type="spellStart"/>
            <w:r w:rsidRPr="00A675F8">
              <w:rPr>
                <w:rFonts w:ascii="Times New Roman" w:eastAsia="SimSun" w:hAnsi="Times New Roman"/>
              </w:rPr>
              <w:t>Nufront</w:t>
            </w:r>
            <w:proofErr w:type="spellEnd"/>
            <w:r w:rsidRPr="00A675F8">
              <w:rPr>
                <w:rFonts w:ascii="Times New Roman" w:eastAsia="SimSun" w:hAnsi="Times New Roman"/>
              </w:rPr>
              <w: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4049ED2F"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IMT-2020/32(Rev.1)</w:t>
            </w:r>
          </w:p>
        </w:tc>
      </w:tr>
      <w:tr w:rsidR="00CD6809" w:rsidRPr="00A675F8" w14:paraId="0BBF9554"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43744C24" w14:textId="77777777" w:rsidR="00CD6809" w:rsidRPr="00A675F8" w:rsidRDefault="00CD6809" w:rsidP="00A675F8">
            <w:pPr>
              <w:pStyle w:val="Tabletext"/>
              <w:rPr>
                <w:rFonts w:ascii="Times New Roman" w:eastAsia="SimSun" w:hAnsi="Times New Roman"/>
                <w:b/>
              </w:rPr>
            </w:pPr>
            <w:hyperlink r:id="rId57" w:history="1">
              <w:r w:rsidRPr="00A675F8">
                <w:rPr>
                  <w:rStyle w:val="Hyperlink"/>
                  <w:rFonts w:ascii="Times New Roman" w:eastAsia="SimSun" w:hAnsi="Times New Roman"/>
                  <w:b/>
                  <w:color w:val="auto"/>
                  <w:u w:val="none"/>
                </w:rPr>
                <w:t>Trans-Pacific Evaluation Group</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5F99D91E"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IMT-2020/49</w:t>
            </w:r>
          </w:p>
        </w:tc>
        <w:tc>
          <w:tcPr>
            <w:tcW w:w="1142" w:type="pct"/>
            <w:tcBorders>
              <w:top w:val="single" w:sz="4" w:space="0" w:color="auto"/>
              <w:left w:val="single" w:sz="4" w:space="0" w:color="auto"/>
              <w:bottom w:val="single" w:sz="4" w:space="0" w:color="auto"/>
              <w:right w:val="single" w:sz="4" w:space="0" w:color="auto"/>
            </w:tcBorders>
            <w:vAlign w:val="center"/>
            <w:hideMark/>
          </w:tcPr>
          <w:p w14:paraId="2C2B3E26"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5D/94</w:t>
            </w:r>
            <w:r w:rsidRPr="00A675F8">
              <w:rPr>
                <w:rFonts w:ascii="Times New Roman" w:eastAsia="SimSun" w:hAnsi="Times New Roman"/>
              </w:rPr>
              <w:t xml:space="preserve"> (3GPP RIT &amp; SRIT)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11FC0103"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IMT-2020/8(Rev.2)</w:t>
            </w:r>
          </w:p>
        </w:tc>
      </w:tr>
      <w:tr w:rsidR="00CD6809" w:rsidRPr="00A675F8" w14:paraId="26812F12"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4FD064B2" w14:textId="77777777" w:rsidR="00CD6809" w:rsidRPr="00A675F8" w:rsidRDefault="00CD6809" w:rsidP="00A675F8">
            <w:pPr>
              <w:pStyle w:val="Tabletext"/>
              <w:rPr>
                <w:rFonts w:ascii="Times New Roman" w:eastAsia="SimSun" w:hAnsi="Times New Roman"/>
                <w:b/>
                <w:lang w:val="en-GB"/>
              </w:rPr>
            </w:pPr>
            <w:hyperlink r:id="rId58" w:history="1">
              <w:r w:rsidRPr="00A675F8">
                <w:rPr>
                  <w:rStyle w:val="Hyperlink"/>
                  <w:rFonts w:ascii="Times New Roman" w:eastAsia="SimSun" w:hAnsi="Times New Roman"/>
                  <w:b/>
                  <w:color w:val="auto"/>
                  <w:u w:val="none"/>
                  <w:lang w:val="en-GB"/>
                </w:rPr>
                <w:t>TTA 5G Technology Evaluation Special Project Group</w:t>
              </w:r>
            </w:hyperlink>
            <w:r w:rsidRPr="00A675F8">
              <w:rPr>
                <w:rFonts w:ascii="Times New Roman" w:hAnsi="Times New Roman"/>
                <w:lang w:val="en-GB"/>
              </w:rPr>
              <w:t xml:space="preserve"> </w:t>
            </w:r>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08B3EED0"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IMT-2020/50</w:t>
            </w:r>
          </w:p>
        </w:tc>
        <w:tc>
          <w:tcPr>
            <w:tcW w:w="1142" w:type="pct"/>
            <w:tcBorders>
              <w:top w:val="single" w:sz="4" w:space="0" w:color="auto"/>
              <w:left w:val="single" w:sz="4" w:space="0" w:color="auto"/>
              <w:bottom w:val="single" w:sz="4" w:space="0" w:color="auto"/>
              <w:right w:val="single" w:sz="4" w:space="0" w:color="auto"/>
            </w:tcBorders>
            <w:vAlign w:val="center"/>
            <w:hideMark/>
          </w:tcPr>
          <w:p w14:paraId="79DD557C"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5D/49</w:t>
            </w:r>
            <w:r w:rsidRPr="00A675F8">
              <w:rPr>
                <w:rFonts w:ascii="Times New Roman" w:eastAsia="SimSun" w:hAnsi="Times New Roman"/>
              </w:rPr>
              <w:t xml:space="preserve"> (3GPP RIT)</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B257188" w14:textId="77777777" w:rsidR="00CD6809" w:rsidRPr="00A675F8" w:rsidRDefault="00CD6809" w:rsidP="00FE15CB">
            <w:pPr>
              <w:pStyle w:val="Tabletext"/>
              <w:rPr>
                <w:rFonts w:ascii="Times New Roman" w:hAnsi="Times New Roman"/>
                <w:b/>
                <w:bCs/>
              </w:rPr>
            </w:pPr>
            <w:r w:rsidRPr="00A675F8">
              <w:rPr>
                <w:rFonts w:ascii="Times New Roman" w:hAnsi="Times New Roman"/>
                <w:b/>
                <w:bCs/>
              </w:rPr>
              <w:t>IMT-2020/31(Rev.1)</w:t>
            </w:r>
          </w:p>
        </w:tc>
      </w:tr>
      <w:tr w:rsidR="00CD6809" w:rsidRPr="00A675F8" w14:paraId="07B44AC5" w14:textId="77777777" w:rsidTr="00E35DFB">
        <w:trPr>
          <w:cantSplit/>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44F79603" w14:textId="77777777" w:rsidR="00CD6809" w:rsidRPr="00A675F8" w:rsidRDefault="00CD6809" w:rsidP="00A675F8">
            <w:pPr>
              <w:pStyle w:val="Tabletext"/>
              <w:rPr>
                <w:rFonts w:ascii="Times New Roman" w:eastAsia="SimSun" w:hAnsi="Times New Roman"/>
                <w:b/>
              </w:rPr>
            </w:pPr>
            <w:hyperlink r:id="rId59" w:history="1">
              <w:r w:rsidRPr="00A675F8">
                <w:rPr>
                  <w:rStyle w:val="Hyperlink"/>
                  <w:rFonts w:ascii="Times New Roman" w:eastAsia="SimSun" w:hAnsi="Times New Roman"/>
                  <w:b/>
                  <w:color w:val="auto"/>
                  <w:u w:val="none"/>
                </w:rPr>
                <w:t xml:space="preserve">Wireless World </w:t>
              </w:r>
              <w:proofErr w:type="spellStart"/>
              <w:r w:rsidRPr="00A675F8">
                <w:rPr>
                  <w:rStyle w:val="Hyperlink"/>
                  <w:rFonts w:ascii="Times New Roman" w:eastAsia="SimSun" w:hAnsi="Times New Roman"/>
                  <w:b/>
                  <w:color w:val="auto"/>
                  <w:u w:val="none"/>
                </w:rPr>
                <w:t>Research</w:t>
              </w:r>
              <w:proofErr w:type="spellEnd"/>
              <w:r w:rsidRPr="00A675F8">
                <w:rPr>
                  <w:rStyle w:val="Hyperlink"/>
                  <w:rFonts w:ascii="Times New Roman" w:eastAsia="SimSun" w:hAnsi="Times New Roman"/>
                  <w:b/>
                  <w:color w:val="auto"/>
                  <w:u w:val="none"/>
                </w:rPr>
                <w:t xml:space="preserve"> Forum</w:t>
              </w:r>
            </w:hyperlink>
          </w:p>
        </w:tc>
        <w:tc>
          <w:tcPr>
            <w:tcW w:w="1132" w:type="pct"/>
            <w:gridSpan w:val="2"/>
            <w:tcBorders>
              <w:top w:val="single" w:sz="4" w:space="0" w:color="auto"/>
              <w:left w:val="single" w:sz="4" w:space="0" w:color="auto"/>
              <w:bottom w:val="single" w:sz="4" w:space="0" w:color="auto"/>
              <w:right w:val="single" w:sz="4" w:space="0" w:color="auto"/>
            </w:tcBorders>
            <w:vAlign w:val="center"/>
            <w:hideMark/>
          </w:tcPr>
          <w:p w14:paraId="6942CE13" w14:textId="77777777" w:rsidR="00CD6809" w:rsidRPr="00A675F8" w:rsidRDefault="00CD6809" w:rsidP="00FE15CB">
            <w:pPr>
              <w:pStyle w:val="Tabletext"/>
              <w:rPr>
                <w:rFonts w:ascii="Times New Roman" w:eastAsia="SimSun" w:hAnsi="Times New Roman"/>
                <w:b/>
                <w:bCs/>
              </w:rPr>
            </w:pPr>
            <w:r w:rsidRPr="00A675F8">
              <w:rPr>
                <w:rFonts w:ascii="Times New Roman" w:hAnsi="Times New Roman"/>
                <w:b/>
              </w:rPr>
              <w:t>IMT-2020/51</w:t>
            </w:r>
          </w:p>
        </w:tc>
        <w:tc>
          <w:tcPr>
            <w:tcW w:w="1142" w:type="pct"/>
            <w:tcBorders>
              <w:top w:val="single" w:sz="4" w:space="0" w:color="auto"/>
              <w:left w:val="single" w:sz="4" w:space="0" w:color="auto"/>
              <w:bottom w:val="single" w:sz="4" w:space="0" w:color="auto"/>
              <w:right w:val="single" w:sz="4" w:space="0" w:color="auto"/>
            </w:tcBorders>
            <w:vAlign w:val="center"/>
            <w:hideMark/>
          </w:tcPr>
          <w:p w14:paraId="42E898B4" w14:textId="77777777" w:rsidR="00CD6809" w:rsidRPr="00A675F8" w:rsidRDefault="00CD6809" w:rsidP="00FE15CB">
            <w:pPr>
              <w:pStyle w:val="Tabletext"/>
              <w:rPr>
                <w:rFonts w:ascii="Times New Roman" w:eastAsia="SimSun" w:hAnsi="Times New Roman"/>
              </w:rPr>
            </w:pPr>
            <w:r w:rsidRPr="00A675F8">
              <w:rPr>
                <w:rFonts w:ascii="Times New Roman" w:eastAsia="SimSun" w:hAnsi="Times New Roman"/>
                <w:b/>
                <w:bCs/>
              </w:rPr>
              <w:t>5D/120</w:t>
            </w:r>
            <w:r w:rsidRPr="00A675F8">
              <w:rPr>
                <w:rFonts w:ascii="Times New Roman" w:eastAsia="SimSun" w:hAnsi="Times New Roman"/>
              </w:rPr>
              <w:t xml:space="preserve"> (</w:t>
            </w:r>
            <w:proofErr w:type="spellStart"/>
            <w:r w:rsidRPr="00A675F8">
              <w:rPr>
                <w:rFonts w:ascii="Times New Roman" w:eastAsia="SimSun" w:hAnsi="Times New Roman"/>
              </w:rPr>
              <w:t>Nufront</w:t>
            </w:r>
            <w:proofErr w:type="spellEnd"/>
            <w:r w:rsidRPr="00A675F8">
              <w:rPr>
                <w:rFonts w:ascii="Times New Roman" w:eastAsia="SimSun" w:hAnsi="Times New Roman"/>
              </w:rPr>
              <w:t xml:space="preserve"> &amp; TSDSI)</w:t>
            </w:r>
          </w:p>
        </w:tc>
        <w:tc>
          <w:tcPr>
            <w:tcW w:w="1034" w:type="pct"/>
            <w:tcBorders>
              <w:top w:val="single" w:sz="4" w:space="0" w:color="auto"/>
              <w:left w:val="single" w:sz="4" w:space="0" w:color="auto"/>
              <w:bottom w:val="single" w:sz="4" w:space="0" w:color="auto"/>
              <w:right w:val="single" w:sz="4" w:space="0" w:color="auto"/>
            </w:tcBorders>
            <w:vAlign w:val="center"/>
            <w:hideMark/>
          </w:tcPr>
          <w:p w14:paraId="7036F725" w14:textId="77777777" w:rsidR="00CD6809" w:rsidRPr="00A675F8" w:rsidRDefault="00CD6809" w:rsidP="00FE15CB">
            <w:pPr>
              <w:pStyle w:val="Tabletext"/>
              <w:rPr>
                <w:rFonts w:ascii="Times New Roman" w:eastAsia="SimSun" w:hAnsi="Times New Roman"/>
                <w:highlight w:val="lightGray"/>
              </w:rPr>
            </w:pPr>
            <w:r w:rsidRPr="00A675F8">
              <w:rPr>
                <w:rFonts w:ascii="Times New Roman" w:hAnsi="Times New Roman"/>
                <w:b/>
                <w:bCs/>
              </w:rPr>
              <w:t>IMT-2020/37</w:t>
            </w:r>
          </w:p>
        </w:tc>
      </w:tr>
    </w:tbl>
    <w:p w14:paraId="2AA512A7" w14:textId="77777777" w:rsidR="00CD6809" w:rsidRPr="00DB7947" w:rsidRDefault="00CD6809" w:rsidP="00CD6809">
      <w:pPr>
        <w:pStyle w:val="Tablefin"/>
      </w:pPr>
    </w:p>
    <w:p w14:paraId="19C95528" w14:textId="77777777" w:rsidR="00CD6809" w:rsidRPr="00CD6809" w:rsidRDefault="00CD6809" w:rsidP="00CD6809">
      <w:pPr>
        <w:rPr>
          <w:lang w:val="en-GB" w:eastAsia="zh-CN"/>
        </w:rPr>
      </w:pPr>
      <w:r w:rsidRPr="00CD6809">
        <w:rPr>
          <w:rFonts w:eastAsia="Malgun Gothic"/>
          <w:lang w:val="en-GB"/>
        </w:rPr>
        <w:t xml:space="preserve">The </w:t>
      </w:r>
      <w:r w:rsidRPr="00CD6809">
        <w:rPr>
          <w:lang w:val="en-GB" w:eastAsia="zh-CN"/>
        </w:rPr>
        <w:t xml:space="preserve">IEGs </w:t>
      </w:r>
      <w:r w:rsidRPr="00CD6809">
        <w:rPr>
          <w:rFonts w:eastAsia="Malgun Gothic"/>
          <w:lang w:val="en-GB"/>
        </w:rPr>
        <w:t>utilized the defined ITU-R evaluation methodology and criteria established in the relevant ITU-R Reports covering IMT-</w:t>
      </w:r>
      <w:r w:rsidRPr="00CD6809">
        <w:rPr>
          <w:lang w:val="en-GB" w:eastAsia="zh-CN"/>
        </w:rPr>
        <w:t>2020</w:t>
      </w:r>
      <w:r w:rsidRPr="00CD6809">
        <w:rPr>
          <w:rFonts w:eastAsia="Malgun Gothic"/>
          <w:lang w:val="en-GB"/>
        </w:rPr>
        <w:t xml:space="preserve">. ITU-R concluded that the </w:t>
      </w:r>
      <w:r w:rsidRPr="00CD6809">
        <w:rPr>
          <w:lang w:val="en-GB" w:eastAsia="zh-CN"/>
        </w:rPr>
        <w:t xml:space="preserve">IEGs </w:t>
      </w:r>
      <w:r w:rsidRPr="00CD6809">
        <w:rPr>
          <w:rFonts w:eastAsia="Malgun Gothic"/>
          <w:lang w:val="en-GB"/>
        </w:rPr>
        <w:t>had fulfilled their role in the process and that the inclusion of views from organizations external to the ITU</w:t>
      </w:r>
      <w:r w:rsidRPr="00CD6809">
        <w:rPr>
          <w:rFonts w:eastAsia="Malgun Gothic"/>
          <w:lang w:val="en-GB"/>
        </w:rPr>
        <w:noBreakHyphen/>
        <w:t>R had been useful to the work on IMT-2020 and had contributed to the success of the IMT-2020 process.</w:t>
      </w:r>
    </w:p>
    <w:p w14:paraId="5BD493C1" w14:textId="77777777" w:rsidR="00CD6809" w:rsidRPr="00A675F8" w:rsidRDefault="00CD6809" w:rsidP="00CD6809">
      <w:pPr>
        <w:rPr>
          <w:lang w:val="en-GB" w:eastAsia="zh-CN"/>
        </w:rPr>
      </w:pPr>
      <w:r w:rsidRPr="00CD6809">
        <w:rPr>
          <w:lang w:val="en-GB"/>
        </w:rPr>
        <w:t xml:space="preserve">Considering the requirements, evaluation criteria and submission templates for the development of </w:t>
      </w:r>
      <w:r w:rsidRPr="00A675F8">
        <w:rPr>
          <w:lang w:val="en-GB"/>
        </w:rPr>
        <w:t>IMT-</w:t>
      </w:r>
      <w:r w:rsidRPr="00A675F8">
        <w:rPr>
          <w:lang w:val="en-GB" w:eastAsia="zh-CN"/>
        </w:rPr>
        <w:t>2020</w:t>
      </w:r>
      <w:r w:rsidRPr="00A675F8">
        <w:rPr>
          <w:lang w:val="en-GB"/>
        </w:rPr>
        <w:t xml:space="preserve"> included in </w:t>
      </w:r>
      <w:hyperlink r:id="rId60" w:history="1">
        <w:r w:rsidRPr="00A675F8">
          <w:rPr>
            <w:lang w:val="en-GB"/>
          </w:rPr>
          <w:t>Report</w:t>
        </w:r>
        <w:r w:rsidRPr="00A675F8">
          <w:rPr>
            <w:rStyle w:val="Hyperlink"/>
            <w:color w:val="auto"/>
            <w:u w:val="none"/>
            <w:lang w:val="en-GB"/>
          </w:rPr>
          <w:t xml:space="preserve"> ITU-R M.</w:t>
        </w:r>
        <w:r w:rsidRPr="00A675F8">
          <w:rPr>
            <w:rStyle w:val="Hyperlink"/>
            <w:color w:val="auto"/>
            <w:u w:val="none"/>
            <w:lang w:val="en-GB" w:eastAsia="zh-CN"/>
          </w:rPr>
          <w:t>2411</w:t>
        </w:r>
      </w:hyperlink>
      <w:r w:rsidRPr="00A675F8">
        <w:rPr>
          <w:lang w:val="en-GB"/>
        </w:rPr>
        <w:t>, the</w:t>
      </w:r>
      <w:r w:rsidRPr="00A675F8">
        <w:rPr>
          <w:lang w:val="en-GB" w:eastAsia="zh-CN"/>
        </w:rPr>
        <w:t xml:space="preserve"> minimum</w:t>
      </w:r>
      <w:r w:rsidRPr="00A675F8">
        <w:rPr>
          <w:lang w:val="en-GB"/>
        </w:rPr>
        <w:t xml:space="preserve"> requirements related to technical performance for IMT</w:t>
      </w:r>
      <w:r w:rsidRPr="00A675F8">
        <w:rPr>
          <w:lang w:val="en-GB"/>
        </w:rPr>
        <w:noBreakHyphen/>
      </w:r>
      <w:r w:rsidRPr="00A675F8">
        <w:rPr>
          <w:lang w:val="en-GB" w:eastAsia="zh-CN"/>
        </w:rPr>
        <w:t>2020</w:t>
      </w:r>
      <w:r w:rsidRPr="00A675F8">
        <w:rPr>
          <w:lang w:val="en-GB"/>
        </w:rPr>
        <w:t xml:space="preserve"> radio interface(s) included in Report ITU-R </w:t>
      </w:r>
      <w:hyperlink r:id="rId61" w:history="1">
        <w:r w:rsidRPr="00A675F8">
          <w:rPr>
            <w:rStyle w:val="Hyperlink"/>
            <w:color w:val="auto"/>
            <w:u w:val="none"/>
            <w:lang w:val="en-GB" w:eastAsia="zh-CN"/>
          </w:rPr>
          <w:t>M.2410</w:t>
        </w:r>
      </w:hyperlink>
      <w:r w:rsidRPr="00A675F8">
        <w:rPr>
          <w:lang w:val="en-GB"/>
        </w:rPr>
        <w:t>, and the guidelines for evaluation of radio interface technologies for IMT</w:t>
      </w:r>
      <w:r w:rsidRPr="00A675F8">
        <w:rPr>
          <w:lang w:val="en-GB"/>
        </w:rPr>
        <w:noBreakHyphen/>
        <w:t xml:space="preserve">2020 included in </w:t>
      </w:r>
      <w:hyperlink r:id="rId62" w:history="1">
        <w:r w:rsidRPr="00A675F8">
          <w:rPr>
            <w:lang w:val="en-GB"/>
          </w:rPr>
          <w:t>Report</w:t>
        </w:r>
        <w:r w:rsidRPr="00A675F8">
          <w:rPr>
            <w:rStyle w:val="Hyperlink"/>
            <w:color w:val="auto"/>
            <w:u w:val="none"/>
            <w:lang w:val="en-GB"/>
          </w:rPr>
          <w:t xml:space="preserve"> ITU</w:t>
        </w:r>
        <w:r w:rsidRPr="00A675F8">
          <w:rPr>
            <w:rStyle w:val="Hyperlink"/>
            <w:color w:val="auto"/>
            <w:u w:val="none"/>
            <w:lang w:val="en-GB"/>
          </w:rPr>
          <w:noBreakHyphen/>
          <w:t>R </w:t>
        </w:r>
        <w:hyperlink r:id="rId63" w:history="1">
          <w:r w:rsidRPr="00A675F8">
            <w:rPr>
              <w:rStyle w:val="Hyperlink"/>
              <w:color w:val="auto"/>
              <w:u w:val="none"/>
              <w:lang w:val="en-GB"/>
            </w:rPr>
            <w:t>M.2412</w:t>
          </w:r>
        </w:hyperlink>
      </w:hyperlink>
      <w:r w:rsidRPr="00A675F8">
        <w:rPr>
          <w:lang w:val="en-GB"/>
        </w:rPr>
        <w:t>, the following conclusions have been reached.</w:t>
      </w:r>
    </w:p>
    <w:p w14:paraId="0535441C" w14:textId="77777777" w:rsidR="00CD6809" w:rsidRPr="00CD6809" w:rsidRDefault="00CD6809" w:rsidP="00CD6809">
      <w:pPr>
        <w:pStyle w:val="Heading3"/>
        <w:rPr>
          <w:lang w:val="en-GB" w:eastAsia="zh-CN"/>
        </w:rPr>
      </w:pPr>
      <w:bookmarkStart w:id="140" w:name="_Toc42817984"/>
      <w:bookmarkStart w:id="141" w:name="_Toc42877444"/>
      <w:bookmarkStart w:id="142" w:name="_Toc45093666"/>
      <w:bookmarkStart w:id="143" w:name="_Toc45806046"/>
      <w:r w:rsidRPr="00CD6809">
        <w:rPr>
          <w:color w:val="000000" w:themeColor="text1"/>
          <w:lang w:val="en-GB" w:eastAsia="zh-CN"/>
        </w:rPr>
        <w:t>5.1.1</w:t>
      </w:r>
      <w:r w:rsidRPr="00CD6809">
        <w:rPr>
          <w:lang w:val="en-GB"/>
        </w:rPr>
        <w:tab/>
        <w:t xml:space="preserve">Summary of the evaluations received for </w:t>
      </w:r>
      <w:r w:rsidRPr="00CD6809">
        <w:rPr>
          <w:rFonts w:eastAsia="Malgun Gothic"/>
          <w:lang w:val="en-GB"/>
        </w:rPr>
        <w:t xml:space="preserve">candidate SRIT/RIT </w:t>
      </w:r>
      <w:bookmarkStart w:id="144" w:name="_Toc42877445"/>
      <w:bookmarkStart w:id="145" w:name="_Toc42817985"/>
      <w:bookmarkEnd w:id="140"/>
      <w:bookmarkEnd w:id="141"/>
      <w:bookmarkEnd w:id="142"/>
      <w:bookmarkEnd w:id="143"/>
      <w:r w:rsidRPr="00CD6809">
        <w:rPr>
          <w:rFonts w:eastAsia="Malgun Gothic"/>
          <w:lang w:val="en-GB"/>
        </w:rPr>
        <w:t>submissions</w:t>
      </w:r>
    </w:p>
    <w:p w14:paraId="67829659" w14:textId="77777777" w:rsidR="00CD6809" w:rsidRPr="00CD6809" w:rsidRDefault="00CD6809" w:rsidP="00CD6809">
      <w:pPr>
        <w:pStyle w:val="Heading4"/>
        <w:rPr>
          <w:lang w:val="en-GB" w:eastAsia="zh-CN"/>
        </w:rPr>
      </w:pPr>
      <w:r w:rsidRPr="00CD6809">
        <w:rPr>
          <w:lang w:val="en-GB"/>
        </w:rPr>
        <w:t>5.1.1.1</w:t>
      </w:r>
      <w:r w:rsidRPr="00CD6809">
        <w:rPr>
          <w:lang w:val="en-GB"/>
        </w:rPr>
        <w:tab/>
        <w:t>Summary of the evaluations received for the candidate SRIT submission</w:t>
      </w:r>
      <w:r w:rsidRPr="00CD6809">
        <w:rPr>
          <w:lang w:val="en-GB" w:eastAsia="zh-CN"/>
        </w:rPr>
        <w:t xml:space="preserve"> from 3GPP Proponent</w:t>
      </w:r>
      <w:bookmarkEnd w:id="144"/>
      <w:bookmarkEnd w:id="145"/>
      <w:r w:rsidRPr="00CD6809">
        <w:rPr>
          <w:lang w:val="en-GB" w:eastAsia="zh-CN"/>
        </w:rPr>
        <w:t xml:space="preserve"> (Document </w:t>
      </w:r>
      <w:hyperlink r:id="rId64" w:history="1">
        <w:r w:rsidRPr="00CD6809">
          <w:rPr>
            <w:szCs w:val="24"/>
            <w:lang w:val="en-GB"/>
          </w:rPr>
          <w:t>IMT-2020/13</w:t>
        </w:r>
      </w:hyperlink>
      <w:r w:rsidRPr="00CD6809">
        <w:rPr>
          <w:lang w:val="en-GB" w:eastAsia="zh-CN"/>
        </w:rPr>
        <w:t>)</w:t>
      </w:r>
    </w:p>
    <w:p w14:paraId="17CECCAB" w14:textId="77777777" w:rsidR="00CD6809" w:rsidRPr="00CD6809" w:rsidRDefault="00CD6809" w:rsidP="00CD6809">
      <w:pPr>
        <w:rPr>
          <w:lang w:val="en-GB"/>
        </w:rPr>
      </w:pPr>
      <w:r w:rsidRPr="00CD6809">
        <w:rPr>
          <w:lang w:val="en-GB" w:eastAsia="zh-CN"/>
        </w:rPr>
        <w:t xml:space="preserve">There were seven relevant evaluation reports received for </w:t>
      </w:r>
      <w:r w:rsidRPr="00CD6809">
        <w:rPr>
          <w:lang w:val="en-GB"/>
        </w:rPr>
        <w:t xml:space="preserve">the </w:t>
      </w:r>
      <w:r w:rsidRPr="00CD6809">
        <w:rPr>
          <w:lang w:val="en-GB" w:eastAsia="zh-CN"/>
        </w:rPr>
        <w:t>candidate SRIT submission</w:t>
      </w:r>
      <w:r w:rsidRPr="00CD6809">
        <w:rPr>
          <w:lang w:val="en-GB"/>
        </w:rPr>
        <w:t xml:space="preserve">. The relevant received evaluation reports </w:t>
      </w:r>
      <w:r w:rsidRPr="00CD6809">
        <w:rPr>
          <w:iCs/>
          <w:lang w:val="en-GB"/>
        </w:rPr>
        <w:t>confirmed</w:t>
      </w:r>
      <w:r w:rsidRPr="00CD6809">
        <w:rPr>
          <w:i/>
          <w:lang w:val="en-GB"/>
        </w:rPr>
        <w:t xml:space="preserve"> </w:t>
      </w:r>
      <w:r w:rsidRPr="00CD6809">
        <w:rPr>
          <w:lang w:val="en-GB"/>
        </w:rPr>
        <w:t xml:space="preserve">that the candidate </w:t>
      </w:r>
      <w:r w:rsidRPr="00CD6809">
        <w:rPr>
          <w:lang w:val="en-GB" w:eastAsia="zh-CN"/>
        </w:rPr>
        <w:t xml:space="preserve">3GPP </w:t>
      </w:r>
      <w:r w:rsidRPr="00CD6809">
        <w:rPr>
          <w:lang w:val="en-GB"/>
        </w:rPr>
        <w:t xml:space="preserve">SRIT proposal </w:t>
      </w:r>
      <w:bookmarkStart w:id="146" w:name="_Hlk40473948"/>
      <w:r w:rsidRPr="00CD6809">
        <w:rPr>
          <w:lang w:val="en-GB"/>
        </w:rPr>
        <w:t xml:space="preserve">in </w:t>
      </w:r>
      <w:bookmarkEnd w:id="146"/>
      <w:r>
        <w:fldChar w:fldCharType="begin"/>
      </w:r>
      <w:r w:rsidRPr="00CD6809">
        <w:rPr>
          <w:lang w:val="en-GB"/>
        </w:rPr>
        <w:instrText xml:space="preserve"> HYPERLINK "https://www.itu.int/md/R15-IMT.2020-C-0013/en" </w:instrText>
      </w:r>
      <w:r>
        <w:fldChar w:fldCharType="separate"/>
      </w:r>
      <w:r w:rsidRPr="00CD6809">
        <w:rPr>
          <w:szCs w:val="24"/>
          <w:lang w:val="en-GB"/>
        </w:rPr>
        <w:t>IMT</w:t>
      </w:r>
      <w:r w:rsidRPr="00CD6809">
        <w:rPr>
          <w:szCs w:val="24"/>
          <w:lang w:val="en-GB"/>
        </w:rPr>
        <w:noBreakHyphen/>
        <w:t>2020/13</w:t>
      </w:r>
      <w:r>
        <w:rPr>
          <w:szCs w:val="24"/>
        </w:rPr>
        <w:fldChar w:fldCharType="end"/>
      </w:r>
      <w:r w:rsidRPr="00CD6809">
        <w:rPr>
          <w:lang w:val="en-GB" w:eastAsia="zh-CN"/>
        </w:rPr>
        <w:t xml:space="preserve"> </w:t>
      </w:r>
      <w:r w:rsidRPr="00CD6809">
        <w:rPr>
          <w:lang w:val="en-GB"/>
        </w:rPr>
        <w:t>fulfil</w:t>
      </w:r>
      <w:r w:rsidRPr="00CD6809">
        <w:rPr>
          <w:lang w:val="en-GB" w:eastAsia="zh-CN"/>
        </w:rPr>
        <w:t>s</w:t>
      </w:r>
      <w:r w:rsidRPr="00CD6809">
        <w:rPr>
          <w:lang w:val="en-GB"/>
        </w:rPr>
        <w:t xml:space="preserve"> the minimum requirements for </w:t>
      </w:r>
      <w:r w:rsidRPr="00CD6809">
        <w:rPr>
          <w:lang w:val="en-GB" w:eastAsia="zh-CN"/>
        </w:rPr>
        <w:t xml:space="preserve">the five </w:t>
      </w:r>
      <w:r w:rsidRPr="00CD6809">
        <w:rPr>
          <w:lang w:val="en-GB"/>
        </w:rPr>
        <w:t>test environment</w:t>
      </w:r>
      <w:r w:rsidRPr="00CD6809">
        <w:rPr>
          <w:lang w:val="en-GB" w:eastAsia="zh-CN"/>
        </w:rPr>
        <w:t xml:space="preserve">s comprising the three usage scenarios. In addition, it is confirmed that </w:t>
      </w:r>
      <w:r w:rsidRPr="00CD6809">
        <w:rPr>
          <w:lang w:val="en-GB"/>
        </w:rPr>
        <w:t>each component RIT of the SRIT also fulfils the minimum requirements of at least two test environments.</w:t>
      </w:r>
    </w:p>
    <w:p w14:paraId="738E8B05" w14:textId="77777777" w:rsidR="00CD6809" w:rsidRPr="00CD6809" w:rsidRDefault="00CD6809" w:rsidP="00CD6809">
      <w:pPr>
        <w:pStyle w:val="Heading4"/>
        <w:rPr>
          <w:lang w:val="en-GB"/>
        </w:rPr>
      </w:pPr>
      <w:bookmarkStart w:id="147" w:name="_Toc42817986"/>
      <w:bookmarkStart w:id="148" w:name="_Toc42877446"/>
      <w:r w:rsidRPr="00CD6809">
        <w:rPr>
          <w:color w:val="000000" w:themeColor="text1"/>
          <w:lang w:val="en-GB" w:eastAsia="zh-CN"/>
        </w:rPr>
        <w:lastRenderedPageBreak/>
        <w:t>5.1.1.2</w:t>
      </w:r>
      <w:r w:rsidRPr="00CD6809">
        <w:rPr>
          <w:lang w:val="en-GB"/>
        </w:rPr>
        <w:tab/>
        <w:t>Summary of the evaluations received for the candidate RIT submission from 3GPP Proponent</w:t>
      </w:r>
      <w:bookmarkEnd w:id="147"/>
      <w:bookmarkEnd w:id="148"/>
      <w:r w:rsidRPr="00CD6809">
        <w:rPr>
          <w:lang w:val="en-GB"/>
        </w:rPr>
        <w:t xml:space="preserve"> </w:t>
      </w:r>
      <w:r w:rsidRPr="00CD6809">
        <w:rPr>
          <w:color w:val="000000" w:themeColor="text1"/>
          <w:lang w:val="en-GB" w:eastAsia="zh-CN"/>
        </w:rPr>
        <w:t>(Document IMT-2020/14)</w:t>
      </w:r>
    </w:p>
    <w:p w14:paraId="3E7822EC" w14:textId="77777777" w:rsidR="00CD6809" w:rsidRPr="00CD6809" w:rsidRDefault="00CD6809" w:rsidP="00CD6809">
      <w:pPr>
        <w:rPr>
          <w:rFonts w:eastAsia="Malgun Gothic"/>
          <w:lang w:val="en-GB"/>
        </w:rPr>
      </w:pPr>
      <w:r w:rsidRPr="00CD6809">
        <w:rPr>
          <w:lang w:val="en-GB" w:eastAsia="zh-CN"/>
        </w:rPr>
        <w:t xml:space="preserve">There were ten relevant evaluation reports received for </w:t>
      </w:r>
      <w:r w:rsidRPr="00CD6809">
        <w:rPr>
          <w:lang w:val="en-GB"/>
        </w:rPr>
        <w:t xml:space="preserve">the </w:t>
      </w:r>
      <w:r w:rsidRPr="00CD6809">
        <w:rPr>
          <w:lang w:val="en-GB" w:eastAsia="zh-CN"/>
        </w:rPr>
        <w:t>candidate RIT submission</w:t>
      </w:r>
      <w:r w:rsidRPr="00CD6809">
        <w:rPr>
          <w:lang w:val="en-GB"/>
        </w:rPr>
        <w:t>. The relevant received evaluation reports confirmed</w:t>
      </w:r>
      <w:r w:rsidRPr="00CD6809">
        <w:rPr>
          <w:i/>
          <w:iCs/>
          <w:lang w:val="en-GB"/>
        </w:rPr>
        <w:t xml:space="preserve"> </w:t>
      </w:r>
      <w:r w:rsidRPr="00CD6809">
        <w:rPr>
          <w:lang w:val="en-GB"/>
        </w:rPr>
        <w:t xml:space="preserve">that the candidate </w:t>
      </w:r>
      <w:r w:rsidRPr="00CD6809">
        <w:rPr>
          <w:lang w:val="en-GB" w:eastAsia="zh-CN"/>
        </w:rPr>
        <w:t xml:space="preserve">3GPP </w:t>
      </w:r>
      <w:r w:rsidRPr="00CD6809">
        <w:rPr>
          <w:lang w:val="en-GB"/>
        </w:rPr>
        <w:t>RIT proposal in IMT-</w:t>
      </w:r>
      <w:r w:rsidRPr="00CD6809">
        <w:rPr>
          <w:lang w:val="en-GB" w:eastAsia="zh-CN"/>
        </w:rPr>
        <w:t>2020</w:t>
      </w:r>
      <w:r w:rsidRPr="00CD6809">
        <w:rPr>
          <w:lang w:val="en-GB"/>
        </w:rPr>
        <w:t>/</w:t>
      </w:r>
      <w:r w:rsidRPr="00CD6809">
        <w:rPr>
          <w:lang w:val="en-GB" w:eastAsia="zh-CN"/>
        </w:rPr>
        <w:t xml:space="preserve">14 </w:t>
      </w:r>
      <w:r w:rsidRPr="00CD6809">
        <w:rPr>
          <w:lang w:val="en-GB"/>
        </w:rPr>
        <w:t>fulfil</w:t>
      </w:r>
      <w:r w:rsidRPr="00CD6809">
        <w:rPr>
          <w:lang w:val="en-GB" w:eastAsia="zh-CN"/>
        </w:rPr>
        <w:t>s</w:t>
      </w:r>
      <w:r w:rsidRPr="00CD6809">
        <w:rPr>
          <w:lang w:val="en-GB"/>
        </w:rPr>
        <w:t xml:space="preserve"> the minimum requirements for </w:t>
      </w:r>
      <w:r w:rsidRPr="00CD6809">
        <w:rPr>
          <w:lang w:val="en-GB" w:eastAsia="zh-CN"/>
        </w:rPr>
        <w:t xml:space="preserve">the five </w:t>
      </w:r>
      <w:r w:rsidRPr="00CD6809">
        <w:rPr>
          <w:lang w:val="en-GB"/>
        </w:rPr>
        <w:t>test environment</w:t>
      </w:r>
      <w:r w:rsidRPr="00CD6809">
        <w:rPr>
          <w:lang w:val="en-GB" w:eastAsia="zh-CN"/>
        </w:rPr>
        <w:t>s comprising the three usage scenarios</w:t>
      </w:r>
      <w:r w:rsidRPr="00CD6809">
        <w:rPr>
          <w:lang w:val="en-GB"/>
        </w:rPr>
        <w:t>.</w:t>
      </w:r>
    </w:p>
    <w:p w14:paraId="21E084FD" w14:textId="02201D09" w:rsidR="00CD6809" w:rsidRPr="00CD6809" w:rsidRDefault="00CD6809" w:rsidP="00CD6809">
      <w:pPr>
        <w:pStyle w:val="Heading4"/>
        <w:rPr>
          <w:lang w:val="en-GB"/>
        </w:rPr>
      </w:pPr>
      <w:bookmarkStart w:id="149" w:name="_Toc42817987"/>
      <w:bookmarkStart w:id="150" w:name="_Toc42877447"/>
      <w:r w:rsidRPr="00CD6809">
        <w:rPr>
          <w:lang w:val="en-GB" w:eastAsia="zh-CN"/>
        </w:rPr>
        <w:t>5.1.1.3</w:t>
      </w:r>
      <w:r w:rsidRPr="00CD6809">
        <w:rPr>
          <w:lang w:val="en-GB"/>
        </w:rPr>
        <w:tab/>
        <w:t>Summary of the evaluations received for the candidate RIT submission from China (People</w:t>
      </w:r>
      <w:r w:rsidR="00E35DFB" w:rsidRPr="00CD6809">
        <w:rPr>
          <w:spacing w:val="-4"/>
          <w:lang w:val="en-GB" w:eastAsia="zh-CN"/>
        </w:rPr>
        <w:t>’</w:t>
      </w:r>
      <w:r w:rsidRPr="00CD6809">
        <w:rPr>
          <w:lang w:val="en-GB"/>
        </w:rPr>
        <w:t>s Republic of)</w:t>
      </w:r>
      <w:bookmarkEnd w:id="149"/>
      <w:bookmarkEnd w:id="150"/>
      <w:r w:rsidRPr="00CD6809">
        <w:rPr>
          <w:lang w:val="en-GB"/>
        </w:rPr>
        <w:t xml:space="preserve"> </w:t>
      </w:r>
      <w:r w:rsidRPr="00CD6809">
        <w:rPr>
          <w:lang w:val="en-GB" w:eastAsia="zh-CN"/>
        </w:rPr>
        <w:t>(Document </w:t>
      </w:r>
      <w:hyperlink r:id="rId65" w:history="1">
        <w:r w:rsidRPr="00CD6809">
          <w:rPr>
            <w:szCs w:val="24"/>
            <w:lang w:val="en-GB"/>
          </w:rPr>
          <w:t>IMT-2020/</w:t>
        </w:r>
      </w:hyperlink>
      <w:r w:rsidRPr="00CD6809">
        <w:rPr>
          <w:szCs w:val="24"/>
          <w:lang w:val="en-GB"/>
        </w:rPr>
        <w:t>15</w:t>
      </w:r>
      <w:r w:rsidRPr="00CD6809">
        <w:rPr>
          <w:lang w:val="en-GB" w:eastAsia="zh-CN"/>
        </w:rPr>
        <w:t>)</w:t>
      </w:r>
    </w:p>
    <w:p w14:paraId="3D5A9BCD" w14:textId="4A077668" w:rsidR="00CD6809" w:rsidRPr="00CD6809" w:rsidRDefault="00CD6809" w:rsidP="00CD6809">
      <w:pPr>
        <w:rPr>
          <w:rFonts w:eastAsia="Malgun Gothic"/>
          <w:lang w:val="en-GB"/>
        </w:rPr>
      </w:pPr>
      <w:r w:rsidRPr="00CD6809">
        <w:rPr>
          <w:rFonts w:eastAsia="Malgun Gothic"/>
          <w:lang w:val="en-GB"/>
        </w:rPr>
        <w:t xml:space="preserve">It was concluded by ITU-R that the </w:t>
      </w:r>
      <w:hyperlink r:id="rId66" w:history="1">
        <w:r w:rsidRPr="00CD6809">
          <w:rPr>
            <w:szCs w:val="24"/>
            <w:lang w:val="en-GB"/>
          </w:rPr>
          <w:t>IMT-2020/</w:t>
        </w:r>
      </w:hyperlink>
      <w:r w:rsidRPr="00CD6809">
        <w:rPr>
          <w:szCs w:val="24"/>
          <w:lang w:val="en-GB"/>
        </w:rPr>
        <w:t>15</w:t>
      </w:r>
      <w:r w:rsidRPr="00CD6809">
        <w:rPr>
          <w:rFonts w:eastAsia="Malgun Gothic"/>
          <w:lang w:val="en-GB"/>
        </w:rPr>
        <w:t xml:space="preserve"> candidate technology proposal</w:t>
      </w:r>
      <w:r w:rsidRPr="00CD6809">
        <w:rPr>
          <w:lang w:val="en-GB" w:eastAsia="zh-CN"/>
        </w:rPr>
        <w:t xml:space="preserve"> was</w:t>
      </w:r>
      <w:r w:rsidRPr="00CD6809">
        <w:rPr>
          <w:rFonts w:eastAsia="Malgun Gothic"/>
          <w:lang w:val="en-GB"/>
        </w:rPr>
        <w:t xml:space="preserve"> technically identical to the IMT-</w:t>
      </w:r>
      <w:r w:rsidRPr="00CD6809">
        <w:rPr>
          <w:lang w:val="en-GB" w:eastAsia="zh-CN"/>
        </w:rPr>
        <w:t>2020</w:t>
      </w:r>
      <w:r w:rsidRPr="00CD6809">
        <w:rPr>
          <w:rFonts w:eastAsia="Malgun Gothic"/>
          <w:lang w:val="en-GB"/>
        </w:rPr>
        <w:t>/</w:t>
      </w:r>
      <w:r w:rsidRPr="00CD6809">
        <w:rPr>
          <w:lang w:val="en-GB" w:eastAsia="zh-CN"/>
        </w:rPr>
        <w:t>14</w:t>
      </w:r>
      <w:r w:rsidRPr="00CD6809">
        <w:rPr>
          <w:rFonts w:eastAsia="Malgun Gothic"/>
          <w:lang w:val="en-GB"/>
        </w:rPr>
        <w:t xml:space="preserve"> candidate technology proposal and </w:t>
      </w:r>
      <w:r w:rsidRPr="00CD6809">
        <w:rPr>
          <w:lang w:val="en-GB" w:eastAsia="zh-CN"/>
        </w:rPr>
        <w:t xml:space="preserve">NB-IoT part of </w:t>
      </w:r>
      <w:hyperlink r:id="rId67" w:history="1">
        <w:r w:rsidRPr="00CD6809">
          <w:rPr>
            <w:szCs w:val="24"/>
            <w:lang w:val="en-GB"/>
          </w:rPr>
          <w:t>IMT</w:t>
        </w:r>
        <w:r w:rsidRPr="00CD6809">
          <w:rPr>
            <w:szCs w:val="24"/>
            <w:lang w:val="en-GB"/>
          </w:rPr>
          <w:noBreakHyphen/>
          <w:t>2020/13</w:t>
        </w:r>
      </w:hyperlink>
      <w:r w:rsidRPr="00CD6809">
        <w:rPr>
          <w:rFonts w:eastAsia="Malgun Gothic"/>
          <w:lang w:val="en-GB"/>
        </w:rPr>
        <w:t xml:space="preserve"> candidate technology proposal</w:t>
      </w:r>
      <w:r w:rsidRPr="00CD6809">
        <w:rPr>
          <w:lang w:val="en-GB" w:eastAsia="zh-CN"/>
        </w:rPr>
        <w:t>, so</w:t>
      </w:r>
      <w:r w:rsidRPr="00CD6809">
        <w:rPr>
          <w:rFonts w:eastAsia="Malgun Gothic"/>
          <w:lang w:val="en-GB"/>
        </w:rPr>
        <w:t xml:space="preserve"> that a single evaluation</w:t>
      </w:r>
      <w:r w:rsidRPr="00CD6809">
        <w:rPr>
          <w:lang w:val="en-GB" w:eastAsia="zh-CN"/>
        </w:rPr>
        <w:t xml:space="preserve"> of IMT-2020/14 and a single evaluation of NB-IoT part of </w:t>
      </w:r>
      <w:hyperlink r:id="rId68" w:history="1">
        <w:r w:rsidRPr="00CD6809">
          <w:rPr>
            <w:szCs w:val="24"/>
            <w:lang w:val="en-GB"/>
          </w:rPr>
          <w:t>IMT</w:t>
        </w:r>
        <w:r w:rsidRPr="00CD6809">
          <w:rPr>
            <w:szCs w:val="24"/>
            <w:lang w:val="en-GB"/>
          </w:rPr>
          <w:noBreakHyphen/>
          <w:t>2020/13</w:t>
        </w:r>
      </w:hyperlink>
      <w:r w:rsidRPr="00CD6809">
        <w:rPr>
          <w:rFonts w:eastAsia="Malgun Gothic"/>
          <w:lang w:val="en-GB"/>
        </w:rPr>
        <w:t xml:space="preserve"> would</w:t>
      </w:r>
      <w:r w:rsidRPr="00CD6809">
        <w:rPr>
          <w:lang w:val="en-GB" w:eastAsia="zh-CN"/>
        </w:rPr>
        <w:t xml:space="preserve"> also</w:t>
      </w:r>
      <w:r w:rsidRPr="00CD6809">
        <w:rPr>
          <w:rFonts w:eastAsia="Malgun Gothic"/>
          <w:lang w:val="en-GB"/>
        </w:rPr>
        <w:t xml:space="preserve"> be applicable to </w:t>
      </w:r>
      <w:r w:rsidRPr="00CD6809">
        <w:rPr>
          <w:lang w:val="en-GB" w:eastAsia="zh-CN"/>
        </w:rPr>
        <w:t xml:space="preserve">the candidate technology proposal </w:t>
      </w:r>
      <w:hyperlink r:id="rId69" w:history="1">
        <w:r w:rsidRPr="00CD6809">
          <w:rPr>
            <w:szCs w:val="24"/>
            <w:lang w:val="en-GB"/>
          </w:rPr>
          <w:t>IMT</w:t>
        </w:r>
        <w:r w:rsidR="00A675F8">
          <w:rPr>
            <w:szCs w:val="24"/>
            <w:lang w:val="en-GB"/>
          </w:rPr>
          <w:noBreakHyphen/>
        </w:r>
        <w:r w:rsidRPr="00CD6809">
          <w:rPr>
            <w:szCs w:val="24"/>
            <w:lang w:val="en-GB"/>
          </w:rPr>
          <w:t>2020/</w:t>
        </w:r>
      </w:hyperlink>
      <w:r w:rsidRPr="00CD6809">
        <w:rPr>
          <w:szCs w:val="24"/>
          <w:lang w:val="en-GB"/>
        </w:rPr>
        <w:t>15</w:t>
      </w:r>
      <w:r w:rsidRPr="00CD6809">
        <w:rPr>
          <w:rFonts w:eastAsia="Malgun Gothic"/>
          <w:lang w:val="en-GB"/>
        </w:rPr>
        <w:t>.</w:t>
      </w:r>
    </w:p>
    <w:p w14:paraId="5817E2A9" w14:textId="5AEF9A86" w:rsidR="00CD6809" w:rsidRPr="00CD6809" w:rsidRDefault="00CD6809" w:rsidP="00CD6809">
      <w:pPr>
        <w:rPr>
          <w:b/>
          <w:bCs/>
          <w:color w:val="000000" w:themeColor="text1"/>
          <w:lang w:val="en-GB" w:eastAsia="zh-CN"/>
        </w:rPr>
      </w:pPr>
      <w:r w:rsidRPr="00CD6809">
        <w:rPr>
          <w:spacing w:val="-4"/>
          <w:lang w:val="en-GB"/>
        </w:rPr>
        <w:t>The relevant received evaluation reports confirmed that the candidate</w:t>
      </w:r>
      <w:r w:rsidRPr="00CD6809">
        <w:rPr>
          <w:spacing w:val="-4"/>
          <w:lang w:val="en-GB" w:eastAsia="zh-CN"/>
        </w:rPr>
        <w:t xml:space="preserve"> China (People’s Republic of)</w:t>
      </w:r>
      <w:r w:rsidRPr="00CD6809">
        <w:rPr>
          <w:lang w:val="en-GB" w:eastAsia="zh-CN"/>
        </w:rPr>
        <w:t xml:space="preserve"> </w:t>
      </w:r>
      <w:r w:rsidRPr="00CD6809">
        <w:rPr>
          <w:lang w:val="en-GB"/>
        </w:rPr>
        <w:t xml:space="preserve">RIT proposal in </w:t>
      </w:r>
      <w:hyperlink r:id="rId70" w:history="1">
        <w:r w:rsidRPr="00CD6809">
          <w:rPr>
            <w:szCs w:val="24"/>
            <w:lang w:val="en-GB"/>
          </w:rPr>
          <w:t>IMT-2020/</w:t>
        </w:r>
      </w:hyperlink>
      <w:r w:rsidRPr="00CD6809">
        <w:rPr>
          <w:szCs w:val="24"/>
          <w:lang w:val="en-GB"/>
        </w:rPr>
        <w:t>15</w:t>
      </w:r>
      <w:r w:rsidRPr="00CD6809">
        <w:rPr>
          <w:lang w:val="en-GB" w:eastAsia="zh-CN"/>
        </w:rPr>
        <w:t xml:space="preserve"> </w:t>
      </w:r>
      <w:r w:rsidRPr="00CD6809">
        <w:rPr>
          <w:lang w:val="en-GB"/>
        </w:rPr>
        <w:t>fulfil</w:t>
      </w:r>
      <w:r w:rsidRPr="00CD6809">
        <w:rPr>
          <w:lang w:val="en-GB" w:eastAsia="zh-CN"/>
        </w:rPr>
        <w:t>s</w:t>
      </w:r>
      <w:r w:rsidRPr="00CD6809">
        <w:rPr>
          <w:lang w:val="en-GB"/>
        </w:rPr>
        <w:t xml:space="preserve"> the minimum requirements for </w:t>
      </w:r>
      <w:r w:rsidRPr="00CD6809">
        <w:rPr>
          <w:lang w:val="en-GB" w:eastAsia="zh-CN"/>
        </w:rPr>
        <w:t xml:space="preserve">the five </w:t>
      </w:r>
      <w:r w:rsidRPr="00CD6809">
        <w:rPr>
          <w:lang w:val="en-GB"/>
        </w:rPr>
        <w:t>test environment</w:t>
      </w:r>
      <w:r w:rsidRPr="00CD6809">
        <w:rPr>
          <w:lang w:val="en-GB" w:eastAsia="zh-CN"/>
        </w:rPr>
        <w:t>s comprising the three usage scenarios</w:t>
      </w:r>
      <w:r w:rsidRPr="00CD6809">
        <w:rPr>
          <w:lang w:val="en-GB"/>
        </w:rPr>
        <w:t xml:space="preserve"> as the views expressed in § 5.1.1.1 (specifically the NB</w:t>
      </w:r>
      <w:r w:rsidRPr="00CD6809">
        <w:rPr>
          <w:lang w:val="en-GB"/>
        </w:rPr>
        <w:noBreakHyphen/>
        <w:t>IoT part) and §</w:t>
      </w:r>
      <w:r w:rsidR="00A675F8">
        <w:rPr>
          <w:lang w:val="en-GB"/>
        </w:rPr>
        <w:t> </w:t>
      </w:r>
      <w:r w:rsidRPr="00CD6809">
        <w:rPr>
          <w:lang w:val="en-GB"/>
        </w:rPr>
        <w:t xml:space="preserve">5.1.1.2 (in its entirety) are directly applicable to </w:t>
      </w:r>
      <w:r w:rsidRPr="00CD6809">
        <w:rPr>
          <w:rFonts w:eastAsia="Malgun Gothic"/>
          <w:lang w:val="en-GB"/>
        </w:rPr>
        <w:t xml:space="preserve">the </w:t>
      </w:r>
      <w:hyperlink r:id="rId71" w:history="1">
        <w:r w:rsidRPr="00CD6809">
          <w:rPr>
            <w:szCs w:val="24"/>
            <w:lang w:val="en-GB"/>
          </w:rPr>
          <w:t>IMT-2020/</w:t>
        </w:r>
      </w:hyperlink>
      <w:r w:rsidRPr="00CD6809">
        <w:rPr>
          <w:szCs w:val="24"/>
          <w:lang w:val="en-GB"/>
        </w:rPr>
        <w:t>15</w:t>
      </w:r>
      <w:r w:rsidRPr="00CD6809">
        <w:rPr>
          <w:rFonts w:eastAsia="Malgun Gothic"/>
          <w:lang w:val="en-GB"/>
        </w:rPr>
        <w:t xml:space="preserve"> candidate technology proposal.</w:t>
      </w:r>
    </w:p>
    <w:p w14:paraId="275F4969" w14:textId="77777777" w:rsidR="00CD6809" w:rsidRPr="00CD6809" w:rsidRDefault="00CD6809" w:rsidP="00CD6809">
      <w:pPr>
        <w:pStyle w:val="Heading4"/>
        <w:rPr>
          <w:lang w:val="en-GB"/>
        </w:rPr>
      </w:pPr>
      <w:bookmarkStart w:id="151" w:name="_Toc42817988"/>
      <w:bookmarkStart w:id="152" w:name="_Toc42877448"/>
      <w:r w:rsidRPr="00CD6809">
        <w:rPr>
          <w:color w:val="000000" w:themeColor="text1"/>
          <w:lang w:val="en-GB" w:eastAsia="zh-CN"/>
        </w:rPr>
        <w:t>5.1.1.4</w:t>
      </w:r>
      <w:r w:rsidRPr="00CD6809">
        <w:rPr>
          <w:lang w:val="en-GB"/>
        </w:rPr>
        <w:tab/>
        <w:t>Summary of the evaluations received for the candidate RIT submission from Korea (Republic of)</w:t>
      </w:r>
      <w:bookmarkEnd w:id="151"/>
      <w:bookmarkEnd w:id="152"/>
      <w:r w:rsidRPr="00CD6809">
        <w:rPr>
          <w:lang w:val="en-GB"/>
        </w:rPr>
        <w:t xml:space="preserve"> </w:t>
      </w:r>
      <w:r w:rsidRPr="00CD6809">
        <w:rPr>
          <w:color w:val="000000" w:themeColor="text1"/>
          <w:lang w:val="en-GB" w:eastAsia="zh-CN"/>
        </w:rPr>
        <w:t>(Document IMT-2020/16)</w:t>
      </w:r>
    </w:p>
    <w:p w14:paraId="0D8FF6B9" w14:textId="77777777" w:rsidR="00CD6809" w:rsidRPr="00CD6809" w:rsidRDefault="00CD6809" w:rsidP="00CD6809">
      <w:pPr>
        <w:rPr>
          <w:lang w:val="en-GB" w:eastAsia="zh-CN"/>
        </w:rPr>
      </w:pPr>
      <w:r w:rsidRPr="00CD6809">
        <w:rPr>
          <w:lang w:val="en-GB" w:eastAsia="zh-CN"/>
        </w:rPr>
        <w:t xml:space="preserve">It was concluded </w:t>
      </w:r>
      <w:r w:rsidRPr="00CD6809">
        <w:rPr>
          <w:rFonts w:eastAsia="Malgun Gothic"/>
          <w:lang w:val="en-GB"/>
        </w:rPr>
        <w:t xml:space="preserve">by ITU-R </w:t>
      </w:r>
      <w:r w:rsidRPr="00CD6809">
        <w:rPr>
          <w:lang w:val="en-GB" w:eastAsia="zh-CN"/>
        </w:rPr>
        <w:t>that IMT-2020/16 candidate technology proposal was technically identical to the IMT-2020/14 candidate technology proposal, so that a single evaluation would be applicable to both technologies.</w:t>
      </w:r>
    </w:p>
    <w:p w14:paraId="66F8C5CF" w14:textId="77777777" w:rsidR="00CD6809" w:rsidRPr="00CD6809" w:rsidRDefault="00CD6809" w:rsidP="00CD6809">
      <w:pPr>
        <w:rPr>
          <w:b/>
          <w:bCs/>
          <w:color w:val="000000" w:themeColor="text1"/>
          <w:lang w:val="en-GB" w:eastAsia="zh-CN"/>
        </w:rPr>
      </w:pPr>
      <w:r w:rsidRPr="00CD6809">
        <w:rPr>
          <w:lang w:val="en-GB"/>
        </w:rPr>
        <w:t>The relevant received evaluation reports confirmed</w:t>
      </w:r>
      <w:r w:rsidRPr="00CD6809">
        <w:rPr>
          <w:i/>
          <w:iCs/>
          <w:lang w:val="en-GB"/>
        </w:rPr>
        <w:t xml:space="preserve"> </w:t>
      </w:r>
      <w:r w:rsidRPr="00CD6809">
        <w:rPr>
          <w:lang w:val="en-GB"/>
        </w:rPr>
        <w:t xml:space="preserve">that the candidate </w:t>
      </w:r>
      <w:r w:rsidRPr="00CD6809">
        <w:rPr>
          <w:lang w:val="en-GB" w:eastAsia="zh-CN"/>
        </w:rPr>
        <w:t xml:space="preserve">Korea (Republic of) </w:t>
      </w:r>
      <w:r w:rsidRPr="00CD6809">
        <w:rPr>
          <w:lang w:val="en-GB"/>
        </w:rPr>
        <w:t>RIT proposal in IMT-</w:t>
      </w:r>
      <w:r w:rsidRPr="00CD6809">
        <w:rPr>
          <w:lang w:val="en-GB" w:eastAsia="zh-CN"/>
        </w:rPr>
        <w:t>2020</w:t>
      </w:r>
      <w:r w:rsidRPr="00CD6809">
        <w:rPr>
          <w:lang w:val="en-GB"/>
        </w:rPr>
        <w:t>/</w:t>
      </w:r>
      <w:r w:rsidRPr="00CD6809">
        <w:rPr>
          <w:lang w:val="en-GB" w:eastAsia="zh-CN"/>
        </w:rPr>
        <w:t xml:space="preserve">16 </w:t>
      </w:r>
      <w:r w:rsidRPr="00CD6809">
        <w:rPr>
          <w:lang w:val="en-GB"/>
        </w:rPr>
        <w:t>fulfil</w:t>
      </w:r>
      <w:r w:rsidRPr="00CD6809">
        <w:rPr>
          <w:lang w:val="en-GB" w:eastAsia="zh-CN"/>
        </w:rPr>
        <w:t>s</w:t>
      </w:r>
      <w:r w:rsidRPr="00CD6809">
        <w:rPr>
          <w:lang w:val="en-GB"/>
        </w:rPr>
        <w:t xml:space="preserve"> the minimum requirements for </w:t>
      </w:r>
      <w:r w:rsidRPr="00CD6809">
        <w:rPr>
          <w:lang w:val="en-GB" w:eastAsia="zh-CN"/>
        </w:rPr>
        <w:t xml:space="preserve">the five </w:t>
      </w:r>
      <w:r w:rsidRPr="00CD6809">
        <w:rPr>
          <w:lang w:val="en-GB"/>
        </w:rPr>
        <w:t>test environment</w:t>
      </w:r>
      <w:r w:rsidRPr="00CD6809">
        <w:rPr>
          <w:lang w:val="en-GB" w:eastAsia="zh-CN"/>
        </w:rPr>
        <w:t>s comprising the three usage scenarios</w:t>
      </w:r>
      <w:r w:rsidRPr="00CD6809">
        <w:rPr>
          <w:lang w:val="en-GB"/>
        </w:rPr>
        <w:t xml:space="preserve"> as the views expressed in § 5.1.2 (in its entirety) is directly applicable to </w:t>
      </w:r>
      <w:r w:rsidRPr="00CD6809">
        <w:rPr>
          <w:rFonts w:eastAsia="Malgun Gothic"/>
          <w:lang w:val="en-GB"/>
        </w:rPr>
        <w:t xml:space="preserve">the </w:t>
      </w:r>
      <w:r w:rsidRPr="00CD6809">
        <w:rPr>
          <w:lang w:val="en-GB"/>
        </w:rPr>
        <w:t>IMT-</w:t>
      </w:r>
      <w:r w:rsidRPr="00CD6809">
        <w:rPr>
          <w:lang w:val="en-GB" w:eastAsia="zh-CN"/>
        </w:rPr>
        <w:t>2020</w:t>
      </w:r>
      <w:r w:rsidRPr="00CD6809">
        <w:rPr>
          <w:rFonts w:eastAsia="Malgun Gothic"/>
          <w:lang w:val="en-GB"/>
        </w:rPr>
        <w:t>/</w:t>
      </w:r>
      <w:r w:rsidRPr="00CD6809">
        <w:rPr>
          <w:lang w:val="en-GB" w:eastAsia="zh-CN"/>
        </w:rPr>
        <w:t>16</w:t>
      </w:r>
      <w:r w:rsidRPr="00CD6809">
        <w:rPr>
          <w:rFonts w:eastAsia="Malgun Gothic"/>
          <w:lang w:val="en-GB"/>
        </w:rPr>
        <w:t xml:space="preserve"> candidate technology proposal.</w:t>
      </w:r>
    </w:p>
    <w:p w14:paraId="70C995A6" w14:textId="77777777" w:rsidR="00CD6809" w:rsidRPr="00CD6809" w:rsidRDefault="00CD6809" w:rsidP="00CD6809">
      <w:pPr>
        <w:pStyle w:val="Heading4"/>
        <w:rPr>
          <w:bCs/>
          <w:lang w:val="en-GB"/>
        </w:rPr>
      </w:pPr>
      <w:r w:rsidRPr="00CD6809">
        <w:rPr>
          <w:bCs/>
          <w:color w:val="000000" w:themeColor="text1"/>
          <w:lang w:val="en-GB" w:eastAsia="zh-CN"/>
        </w:rPr>
        <w:t>5.1.1.5</w:t>
      </w:r>
      <w:r w:rsidRPr="00CD6809">
        <w:rPr>
          <w:bCs/>
          <w:lang w:val="en-GB"/>
        </w:rPr>
        <w:tab/>
      </w:r>
      <w:r w:rsidRPr="00CD6809">
        <w:rPr>
          <w:rFonts w:ascii="Times New Roman Bold" w:hAnsi="Times New Roman Bold"/>
          <w:bCs/>
          <w:spacing w:val="-2"/>
          <w:lang w:val="en-GB"/>
        </w:rPr>
        <w:t xml:space="preserve">References to evaluation reports for </w:t>
      </w:r>
      <w:r w:rsidRPr="00CD6809">
        <w:rPr>
          <w:rFonts w:ascii="Times New Roman Bold" w:eastAsia="Malgun Gothic" w:hAnsi="Times New Roman Bold"/>
          <w:spacing w:val="-2"/>
          <w:lang w:val="en-GB"/>
        </w:rPr>
        <w:t>candidate technology proposals in § 5.1.1</w:t>
      </w:r>
      <w:bookmarkEnd w:id="42"/>
      <w:bookmarkEnd w:id="43"/>
    </w:p>
    <w:p w14:paraId="007F0063" w14:textId="77777777" w:rsidR="00CD6809" w:rsidRPr="00CD6809" w:rsidRDefault="00CD6809" w:rsidP="00CD6809">
      <w:pPr>
        <w:keepNext/>
        <w:rPr>
          <w:lang w:val="en-GB" w:eastAsia="zh-CN"/>
        </w:rPr>
      </w:pPr>
      <w:r w:rsidRPr="00CD6809">
        <w:rPr>
          <w:lang w:val="en-GB"/>
        </w:rPr>
        <w:t xml:space="preserve">The ITU-R views of the relevant evaluation reports from the </w:t>
      </w:r>
      <w:r w:rsidRPr="00CD6809">
        <w:rPr>
          <w:lang w:val="en-GB" w:eastAsia="zh-CN"/>
        </w:rPr>
        <w:t xml:space="preserve">IEGs </w:t>
      </w:r>
      <w:r w:rsidRPr="00CD6809">
        <w:rPr>
          <w:lang w:val="en-GB"/>
        </w:rPr>
        <w:t xml:space="preserve">and the individual </w:t>
      </w:r>
      <w:r w:rsidRPr="00CD6809">
        <w:rPr>
          <w:lang w:val="en-GB" w:eastAsia="zh-CN"/>
        </w:rPr>
        <w:t>IEG</w:t>
      </w:r>
      <w:r w:rsidRPr="00CD6809">
        <w:rPr>
          <w:lang w:val="en-GB"/>
        </w:rPr>
        <w:t xml:space="preserve"> analyses for the candidate technology submissions in §§</w:t>
      </w:r>
      <w:r w:rsidRPr="00CD6809">
        <w:rPr>
          <w:lang w:val="en-GB" w:eastAsia="zh-CN"/>
        </w:rPr>
        <w:t xml:space="preserve"> 5.1.1.1 to 5.1.1.4 </w:t>
      </w:r>
      <w:r w:rsidRPr="00CD6809">
        <w:rPr>
          <w:lang w:val="en-GB"/>
        </w:rPr>
        <w:t>above are included in Annex 2 of this Report as follows:</w:t>
      </w:r>
    </w:p>
    <w:p w14:paraId="233E8BD7" w14:textId="1029A002" w:rsidR="00CD6809" w:rsidRPr="00CD6809" w:rsidRDefault="00CD6809" w:rsidP="00CD6809">
      <w:pPr>
        <w:pStyle w:val="enumlev1"/>
        <w:rPr>
          <w:lang w:val="en-GB" w:eastAsia="zh-CN"/>
        </w:rPr>
      </w:pPr>
      <w:bookmarkStart w:id="153" w:name="OLE_LINK3"/>
      <w:r w:rsidRPr="00CD6809">
        <w:rPr>
          <w:lang w:val="en-GB"/>
        </w:rPr>
        <w:t>–</w:t>
      </w:r>
      <w:r w:rsidRPr="00CD6809">
        <w:rPr>
          <w:lang w:val="en-GB"/>
        </w:rPr>
        <w:tab/>
      </w:r>
      <w:hyperlink r:id="rId72" w:history="1">
        <w:r w:rsidRPr="00CD6809">
          <w:rPr>
            <w:lang w:val="en-GB"/>
          </w:rPr>
          <w:t>IMT-2020/39</w:t>
        </w:r>
      </w:hyperlink>
      <w:r w:rsidRPr="00CD6809">
        <w:rPr>
          <w:lang w:val="en-GB"/>
        </w:rPr>
        <w:t xml:space="preserve">(Rev.1) – Summary results of evaluation of IMT-2020 candidate technology submission </w:t>
      </w:r>
      <w:r w:rsidRPr="00CD6809">
        <w:rPr>
          <w:lang w:val="en-GB" w:eastAsia="zh-CN"/>
        </w:rPr>
        <w:t>specifically for</w:t>
      </w:r>
      <w:r w:rsidRPr="00CD6809">
        <w:rPr>
          <w:lang w:val="en-GB"/>
        </w:rPr>
        <w:t xml:space="preserve"> Documents </w:t>
      </w:r>
      <w:hyperlink r:id="rId73" w:history="1">
        <w:r w:rsidRPr="00CD6809">
          <w:rPr>
            <w:szCs w:val="24"/>
            <w:lang w:val="en-GB"/>
          </w:rPr>
          <w:t>IMT</w:t>
        </w:r>
        <w:r w:rsidRPr="00CD6809">
          <w:rPr>
            <w:szCs w:val="24"/>
            <w:lang w:val="en-GB"/>
          </w:rPr>
          <w:noBreakHyphen/>
          <w:t>2020/13</w:t>
        </w:r>
      </w:hyperlink>
      <w:r w:rsidRPr="00CD6809">
        <w:rPr>
          <w:lang w:val="en-GB"/>
        </w:rPr>
        <w:t xml:space="preserve">, IMT-2020/14, </w:t>
      </w:r>
      <w:hyperlink r:id="rId74"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and IMT</w:t>
      </w:r>
      <w:r w:rsidR="00A675F8">
        <w:rPr>
          <w:lang w:val="en-GB"/>
        </w:rPr>
        <w:noBreakHyphen/>
      </w:r>
      <w:r w:rsidRPr="00CD6809">
        <w:rPr>
          <w:lang w:val="en-GB"/>
        </w:rPr>
        <w:t>2020/16 by 5G India Forum (5GIF) evaluation group</w:t>
      </w:r>
      <w:r w:rsidRPr="00CD6809">
        <w:rPr>
          <w:lang w:val="en-GB" w:eastAsia="zh-CN"/>
        </w:rPr>
        <w:t>.</w:t>
      </w:r>
    </w:p>
    <w:p w14:paraId="31878196" w14:textId="27C98BD2" w:rsidR="00CD6809" w:rsidRPr="00CD6809" w:rsidRDefault="00CD6809" w:rsidP="00CD6809">
      <w:pPr>
        <w:pStyle w:val="enumlev1"/>
        <w:rPr>
          <w:szCs w:val="24"/>
          <w:lang w:val="en-GB" w:eastAsia="zh-CN"/>
        </w:rPr>
      </w:pPr>
      <w:r w:rsidRPr="00CD6809">
        <w:rPr>
          <w:lang w:val="en-GB" w:eastAsia="zh-CN"/>
        </w:rPr>
        <w:t>–</w:t>
      </w:r>
      <w:r w:rsidRPr="00CD6809">
        <w:rPr>
          <w:lang w:val="en-GB" w:eastAsia="zh-CN"/>
        </w:rPr>
        <w:tab/>
      </w:r>
      <w:hyperlink r:id="rId75" w:history="1">
        <w:r w:rsidRPr="00CD6809">
          <w:rPr>
            <w:szCs w:val="24"/>
            <w:lang w:val="en-GB"/>
          </w:rPr>
          <w:t>IMT-2020/40</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w:t>
      </w:r>
      <w:hyperlink r:id="rId76" w:history="1">
        <w:r w:rsidRPr="00CD6809">
          <w:rPr>
            <w:szCs w:val="24"/>
            <w:lang w:val="en-GB"/>
          </w:rPr>
          <w:t>IMT</w:t>
        </w:r>
        <w:r w:rsidRPr="00CD6809">
          <w:rPr>
            <w:szCs w:val="24"/>
            <w:lang w:val="en-GB"/>
          </w:rPr>
          <w:noBreakHyphen/>
          <w:t>2020/13</w:t>
        </w:r>
      </w:hyperlink>
      <w:r w:rsidRPr="00CD6809">
        <w:rPr>
          <w:szCs w:val="24"/>
          <w:lang w:val="en-GB"/>
        </w:rPr>
        <w:t xml:space="preserve">, IMT-2020/14, </w:t>
      </w:r>
      <w:hyperlink r:id="rId77" w:history="1">
        <w:r w:rsidRPr="00CD6809">
          <w:rPr>
            <w:szCs w:val="24"/>
            <w:lang w:val="en-GB"/>
          </w:rPr>
          <w:t>IMT</w:t>
        </w:r>
        <w:r w:rsidRPr="00CD6809">
          <w:rPr>
            <w:szCs w:val="24"/>
            <w:lang w:val="en-GB"/>
          </w:rPr>
          <w:noBreakHyphen/>
          <w:t>2020/</w:t>
        </w:r>
      </w:hyperlink>
      <w:r w:rsidRPr="00CD6809">
        <w:rPr>
          <w:szCs w:val="24"/>
          <w:lang w:val="en-GB"/>
        </w:rPr>
        <w:t>15 and</w:t>
      </w:r>
      <w:r w:rsidR="00A675F8">
        <w:rPr>
          <w:szCs w:val="24"/>
          <w:lang w:val="en-GB"/>
        </w:rPr>
        <w:t xml:space="preserve"> </w:t>
      </w:r>
      <w:r w:rsidRPr="00CD6809">
        <w:rPr>
          <w:szCs w:val="24"/>
          <w:lang w:val="en-GB"/>
        </w:rPr>
        <w:t>IMT</w:t>
      </w:r>
      <w:r w:rsidR="00A675F8">
        <w:rPr>
          <w:szCs w:val="24"/>
          <w:lang w:val="en-GB"/>
        </w:rPr>
        <w:noBreakHyphen/>
      </w:r>
      <w:r w:rsidRPr="00CD6809">
        <w:rPr>
          <w:szCs w:val="24"/>
          <w:lang w:val="en-GB"/>
        </w:rPr>
        <w:t>2020/16 by 5G Infrastructure Association</w:t>
      </w:r>
      <w:r w:rsidRPr="00CD6809">
        <w:rPr>
          <w:szCs w:val="24"/>
          <w:lang w:val="en-GB" w:eastAsia="zh-CN"/>
        </w:rPr>
        <w:t>.</w:t>
      </w:r>
    </w:p>
    <w:p w14:paraId="36832B9A" w14:textId="77777777" w:rsidR="00CD6809" w:rsidRPr="00CD6809" w:rsidRDefault="00CD6809" w:rsidP="00CD6809">
      <w:pPr>
        <w:pStyle w:val="enumlev1"/>
        <w:rPr>
          <w:szCs w:val="24"/>
          <w:lang w:val="en-GB" w:eastAsia="zh-CN"/>
        </w:rPr>
      </w:pPr>
      <w:r w:rsidRPr="00CD6809">
        <w:rPr>
          <w:szCs w:val="24"/>
          <w:lang w:val="en-GB" w:eastAsia="zh-CN"/>
        </w:rPr>
        <w:t>–</w:t>
      </w:r>
      <w:r w:rsidRPr="00CD6809">
        <w:rPr>
          <w:szCs w:val="24"/>
          <w:lang w:val="en-GB" w:eastAsia="zh-CN"/>
        </w:rPr>
        <w:tab/>
      </w:r>
      <w:hyperlink r:id="rId78" w:history="1">
        <w:r w:rsidRPr="00CD6809">
          <w:rPr>
            <w:szCs w:val="24"/>
            <w:lang w:val="en-GB"/>
          </w:rPr>
          <w:t>IMT-2020/41</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IMT-2020/14 by Africa Evaluation Group</w:t>
      </w:r>
      <w:r w:rsidRPr="00CD6809">
        <w:rPr>
          <w:szCs w:val="24"/>
          <w:lang w:val="en-GB" w:eastAsia="zh-CN"/>
        </w:rPr>
        <w:t>.</w:t>
      </w:r>
    </w:p>
    <w:p w14:paraId="612C7571" w14:textId="66031E15" w:rsidR="00CD6809" w:rsidRPr="00CD6809" w:rsidRDefault="00CD6809" w:rsidP="00CD6809">
      <w:pPr>
        <w:pStyle w:val="enumlev1"/>
        <w:rPr>
          <w:szCs w:val="24"/>
          <w:lang w:val="en-GB" w:eastAsia="zh-CN"/>
        </w:rPr>
      </w:pPr>
      <w:r w:rsidRPr="00CD6809">
        <w:rPr>
          <w:szCs w:val="24"/>
          <w:lang w:val="en-GB" w:eastAsia="zh-CN"/>
        </w:rPr>
        <w:t>–</w:t>
      </w:r>
      <w:r w:rsidRPr="00CD6809">
        <w:rPr>
          <w:szCs w:val="24"/>
          <w:lang w:val="en-GB" w:eastAsia="zh-CN"/>
        </w:rPr>
        <w:tab/>
      </w:r>
      <w:hyperlink r:id="rId79" w:history="1">
        <w:r w:rsidRPr="00CD6809">
          <w:rPr>
            <w:szCs w:val="24"/>
            <w:lang w:val="en-GB"/>
          </w:rPr>
          <w:t>IMT-2020/42</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w:t>
      </w:r>
      <w:hyperlink r:id="rId80" w:history="1">
        <w:r w:rsidRPr="00CD6809">
          <w:rPr>
            <w:szCs w:val="24"/>
            <w:lang w:val="en-GB"/>
          </w:rPr>
          <w:t>IMT</w:t>
        </w:r>
        <w:r w:rsidRPr="00CD6809">
          <w:rPr>
            <w:szCs w:val="24"/>
            <w:lang w:val="en-GB"/>
          </w:rPr>
          <w:noBreakHyphen/>
          <w:t>2020/13</w:t>
        </w:r>
      </w:hyperlink>
      <w:r w:rsidRPr="00CD6809">
        <w:rPr>
          <w:szCs w:val="24"/>
          <w:lang w:val="en-GB"/>
        </w:rPr>
        <w:t xml:space="preserve">, IMT-2020/14, </w:t>
      </w:r>
      <w:hyperlink r:id="rId81" w:history="1">
        <w:r w:rsidRPr="00CD6809">
          <w:rPr>
            <w:szCs w:val="24"/>
            <w:lang w:val="en-GB"/>
          </w:rPr>
          <w:t>IMT</w:t>
        </w:r>
        <w:r w:rsidRPr="00CD6809">
          <w:rPr>
            <w:szCs w:val="24"/>
            <w:lang w:val="en-GB"/>
          </w:rPr>
          <w:noBreakHyphen/>
          <w:t>2020/</w:t>
        </w:r>
      </w:hyperlink>
      <w:r w:rsidRPr="00CD6809">
        <w:rPr>
          <w:szCs w:val="24"/>
          <w:lang w:val="en-GB"/>
        </w:rPr>
        <w:t>15 and</w:t>
      </w:r>
      <w:r w:rsidR="00A675F8">
        <w:rPr>
          <w:szCs w:val="24"/>
          <w:lang w:val="en-GB"/>
        </w:rPr>
        <w:t xml:space="preserve"> </w:t>
      </w:r>
      <w:r w:rsidRPr="00CD6809">
        <w:rPr>
          <w:szCs w:val="24"/>
          <w:lang w:val="en-GB"/>
        </w:rPr>
        <w:t>IMT</w:t>
      </w:r>
      <w:r w:rsidR="00A675F8">
        <w:rPr>
          <w:szCs w:val="24"/>
          <w:lang w:val="en-GB"/>
        </w:rPr>
        <w:noBreakHyphen/>
      </w:r>
      <w:r w:rsidRPr="00CD6809">
        <w:rPr>
          <w:szCs w:val="24"/>
          <w:lang w:val="en-GB"/>
        </w:rPr>
        <w:t>2020/16 by Alliance for Telecommunications Industry Solutions WTSC</w:t>
      </w:r>
      <w:r w:rsidRPr="00CD6809">
        <w:rPr>
          <w:szCs w:val="24"/>
          <w:lang w:val="en-GB" w:eastAsia="zh-CN"/>
        </w:rPr>
        <w:t>.</w:t>
      </w:r>
    </w:p>
    <w:p w14:paraId="01A264F1" w14:textId="77777777" w:rsidR="00CD6809" w:rsidRPr="00CD6809" w:rsidRDefault="00CD6809" w:rsidP="00CD6809">
      <w:pPr>
        <w:pStyle w:val="enumlev1"/>
        <w:rPr>
          <w:szCs w:val="24"/>
          <w:lang w:val="en-GB"/>
        </w:rPr>
      </w:pPr>
      <w:r w:rsidRPr="00CD6809">
        <w:rPr>
          <w:szCs w:val="24"/>
          <w:lang w:val="en-GB" w:eastAsia="zh-CN"/>
        </w:rPr>
        <w:t>–</w:t>
      </w:r>
      <w:r w:rsidRPr="00CD6809">
        <w:rPr>
          <w:szCs w:val="24"/>
          <w:lang w:val="en-GB" w:eastAsia="zh-CN"/>
        </w:rPr>
        <w:tab/>
      </w:r>
      <w:hyperlink r:id="rId82" w:history="1">
        <w:r w:rsidRPr="00CD6809">
          <w:rPr>
            <w:szCs w:val="24"/>
            <w:lang w:val="en-GB"/>
          </w:rPr>
          <w:t>IMT-2020/44</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w:t>
      </w:r>
      <w:hyperlink r:id="rId83" w:history="1">
        <w:r w:rsidRPr="00CD6809">
          <w:rPr>
            <w:szCs w:val="24"/>
            <w:lang w:val="en-GB"/>
          </w:rPr>
          <w:t>IMT</w:t>
        </w:r>
        <w:r w:rsidRPr="00CD6809">
          <w:rPr>
            <w:szCs w:val="24"/>
            <w:lang w:val="en-GB"/>
          </w:rPr>
          <w:noBreakHyphen/>
          <w:t>2020/13</w:t>
        </w:r>
      </w:hyperlink>
      <w:r w:rsidRPr="00CD6809">
        <w:rPr>
          <w:szCs w:val="24"/>
          <w:lang w:val="en-GB"/>
        </w:rPr>
        <w:t xml:space="preserve"> and IMT-2020/14 by Canadian Evaluation Group</w:t>
      </w:r>
      <w:r w:rsidRPr="00CD6809">
        <w:rPr>
          <w:szCs w:val="24"/>
          <w:lang w:val="en-GB" w:eastAsia="zh-CN"/>
        </w:rPr>
        <w:t>.</w:t>
      </w:r>
      <w:r w:rsidRPr="00CD6809">
        <w:rPr>
          <w:szCs w:val="24"/>
          <w:lang w:val="en-GB"/>
        </w:rPr>
        <w:t> </w:t>
      </w:r>
    </w:p>
    <w:p w14:paraId="4E0732D0" w14:textId="2064E1DA" w:rsidR="00CD6809" w:rsidRPr="00CD6809" w:rsidRDefault="00CD6809" w:rsidP="00CD6809">
      <w:pPr>
        <w:pStyle w:val="enumlev1"/>
        <w:rPr>
          <w:szCs w:val="24"/>
          <w:lang w:val="en-GB" w:eastAsia="zh-CN"/>
        </w:rPr>
      </w:pPr>
      <w:r w:rsidRPr="00CD6809">
        <w:rPr>
          <w:szCs w:val="24"/>
          <w:lang w:val="en-GB"/>
        </w:rPr>
        <w:lastRenderedPageBreak/>
        <w:t>–</w:t>
      </w:r>
      <w:r w:rsidRPr="00CD6809">
        <w:rPr>
          <w:szCs w:val="24"/>
          <w:lang w:val="en-GB"/>
        </w:rPr>
        <w:tab/>
      </w:r>
      <w:hyperlink r:id="rId84" w:history="1">
        <w:r w:rsidRPr="00CD6809">
          <w:rPr>
            <w:szCs w:val="24"/>
            <w:lang w:val="en-GB"/>
          </w:rPr>
          <w:t>IMT-2020/45</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w:t>
      </w:r>
      <w:hyperlink r:id="rId85" w:history="1">
        <w:r w:rsidRPr="00CD6809">
          <w:rPr>
            <w:szCs w:val="24"/>
            <w:lang w:val="en-GB"/>
          </w:rPr>
          <w:t>IMT</w:t>
        </w:r>
        <w:r w:rsidRPr="00CD6809">
          <w:rPr>
            <w:szCs w:val="24"/>
            <w:lang w:val="en-GB"/>
          </w:rPr>
          <w:noBreakHyphen/>
          <w:t>2020/13</w:t>
        </w:r>
      </w:hyperlink>
      <w:r w:rsidRPr="00CD6809">
        <w:rPr>
          <w:szCs w:val="24"/>
          <w:lang w:val="en-GB"/>
        </w:rPr>
        <w:t xml:space="preserve">, IMT-2020/14, </w:t>
      </w:r>
      <w:hyperlink r:id="rId86" w:history="1">
        <w:r w:rsidRPr="00CD6809">
          <w:rPr>
            <w:szCs w:val="24"/>
            <w:lang w:val="en-GB"/>
          </w:rPr>
          <w:t>IMT</w:t>
        </w:r>
        <w:r w:rsidRPr="00CD6809">
          <w:rPr>
            <w:szCs w:val="24"/>
            <w:lang w:val="en-GB"/>
          </w:rPr>
          <w:noBreakHyphen/>
          <w:t>2020/</w:t>
        </w:r>
      </w:hyperlink>
      <w:r w:rsidRPr="00CD6809">
        <w:rPr>
          <w:szCs w:val="24"/>
          <w:lang w:val="en-GB"/>
        </w:rPr>
        <w:t>15 and</w:t>
      </w:r>
      <w:r w:rsidR="00A675F8">
        <w:rPr>
          <w:szCs w:val="24"/>
          <w:lang w:val="en-GB"/>
        </w:rPr>
        <w:t xml:space="preserve"> </w:t>
      </w:r>
      <w:r w:rsidRPr="00CD6809">
        <w:rPr>
          <w:szCs w:val="24"/>
          <w:lang w:val="en-GB"/>
        </w:rPr>
        <w:t>IMT</w:t>
      </w:r>
      <w:r w:rsidR="00A675F8">
        <w:rPr>
          <w:szCs w:val="24"/>
          <w:lang w:val="en-GB"/>
        </w:rPr>
        <w:noBreakHyphen/>
      </w:r>
      <w:r w:rsidRPr="00CD6809">
        <w:rPr>
          <w:szCs w:val="24"/>
          <w:lang w:val="en-GB"/>
        </w:rPr>
        <w:t>2020/16 by Chinese Evaluation Group</w:t>
      </w:r>
      <w:r w:rsidRPr="00CD6809">
        <w:rPr>
          <w:szCs w:val="24"/>
          <w:lang w:val="en-GB" w:eastAsia="zh-CN"/>
        </w:rPr>
        <w:t>.</w:t>
      </w:r>
    </w:p>
    <w:p w14:paraId="0535376D" w14:textId="77777777" w:rsidR="00CD6809" w:rsidRPr="00CD6809" w:rsidRDefault="00CD6809" w:rsidP="00CD6809">
      <w:pPr>
        <w:pStyle w:val="enumlev1"/>
        <w:rPr>
          <w:szCs w:val="24"/>
          <w:lang w:val="en-GB"/>
        </w:rPr>
      </w:pPr>
      <w:r w:rsidRPr="00CD6809">
        <w:rPr>
          <w:szCs w:val="24"/>
          <w:lang w:val="en-GB" w:eastAsia="zh-CN"/>
        </w:rPr>
        <w:t>–</w:t>
      </w:r>
      <w:r w:rsidRPr="00CD6809">
        <w:rPr>
          <w:szCs w:val="24"/>
          <w:lang w:val="en-GB" w:eastAsia="zh-CN"/>
        </w:rPr>
        <w:tab/>
      </w:r>
      <w:hyperlink r:id="rId87" w:history="1">
        <w:r w:rsidRPr="00CD6809">
          <w:rPr>
            <w:szCs w:val="24"/>
            <w:lang w:val="en-GB"/>
          </w:rPr>
          <w:t>IMT-2020 47</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IMT-2020/14 by Telecom Centre </w:t>
      </w:r>
      <w:proofErr w:type="gramStart"/>
      <w:r w:rsidRPr="00CD6809">
        <w:rPr>
          <w:szCs w:val="24"/>
          <w:lang w:val="en-GB"/>
        </w:rPr>
        <w:t>Of</w:t>
      </w:r>
      <w:proofErr w:type="gramEnd"/>
      <w:r w:rsidRPr="00CD6809">
        <w:rPr>
          <w:szCs w:val="24"/>
          <w:lang w:val="en-GB"/>
        </w:rPr>
        <w:t xml:space="preserve"> Excellence Group (TCOE) India</w:t>
      </w:r>
      <w:r w:rsidRPr="00CD6809">
        <w:rPr>
          <w:szCs w:val="24"/>
          <w:lang w:val="en-GB" w:eastAsia="zh-CN"/>
        </w:rPr>
        <w:t>.</w:t>
      </w:r>
      <w:r w:rsidRPr="00CD6809">
        <w:rPr>
          <w:szCs w:val="24"/>
          <w:lang w:val="en-GB"/>
        </w:rPr>
        <w:t> </w:t>
      </w:r>
    </w:p>
    <w:p w14:paraId="659BF1B7" w14:textId="77777777" w:rsidR="00CD6809" w:rsidRPr="00CD6809" w:rsidRDefault="00CD6809" w:rsidP="00CD6809">
      <w:pPr>
        <w:pStyle w:val="enumlev1"/>
        <w:rPr>
          <w:szCs w:val="24"/>
          <w:lang w:val="en-GB"/>
        </w:rPr>
      </w:pPr>
      <w:r w:rsidRPr="00CD6809">
        <w:rPr>
          <w:szCs w:val="24"/>
          <w:lang w:val="en-GB"/>
        </w:rPr>
        <w:t>–</w:t>
      </w:r>
      <w:r w:rsidRPr="00CD6809">
        <w:rPr>
          <w:szCs w:val="24"/>
          <w:lang w:val="en-GB"/>
        </w:rPr>
        <w:tab/>
      </w:r>
      <w:hyperlink r:id="rId88" w:history="1">
        <w:r w:rsidRPr="00CD6809">
          <w:rPr>
            <w:szCs w:val="24"/>
            <w:lang w:val="en-GB"/>
          </w:rPr>
          <w:t>IMT-2020/48</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w:t>
      </w:r>
      <w:hyperlink r:id="rId89" w:history="1">
        <w:r w:rsidRPr="00CD6809">
          <w:rPr>
            <w:szCs w:val="24"/>
            <w:lang w:val="en-GB"/>
          </w:rPr>
          <w:t>IMT</w:t>
        </w:r>
        <w:r w:rsidRPr="00CD6809">
          <w:rPr>
            <w:szCs w:val="24"/>
            <w:lang w:val="en-GB"/>
          </w:rPr>
          <w:noBreakHyphen/>
          <w:t>2020/13</w:t>
        </w:r>
      </w:hyperlink>
      <w:r w:rsidRPr="00CD6809">
        <w:rPr>
          <w:szCs w:val="24"/>
          <w:lang w:val="en-GB"/>
        </w:rPr>
        <w:t xml:space="preserve"> and IMT-2020/14 by The Fifth Generation Mobile Communications Promotion Forum.</w:t>
      </w:r>
    </w:p>
    <w:p w14:paraId="2A94DE43" w14:textId="78F0D758" w:rsidR="00CD6809" w:rsidRPr="00CD6809" w:rsidRDefault="00CD6809" w:rsidP="00CD6809">
      <w:pPr>
        <w:pStyle w:val="enumlev1"/>
        <w:rPr>
          <w:szCs w:val="24"/>
          <w:lang w:val="en-GB" w:eastAsia="zh-CN"/>
        </w:rPr>
      </w:pPr>
      <w:r w:rsidRPr="00CD6809">
        <w:rPr>
          <w:szCs w:val="24"/>
          <w:lang w:val="en-GB"/>
        </w:rPr>
        <w:t>–</w:t>
      </w:r>
      <w:r w:rsidRPr="00CD6809">
        <w:rPr>
          <w:szCs w:val="24"/>
          <w:lang w:val="en-GB"/>
        </w:rPr>
        <w:tab/>
      </w:r>
      <w:hyperlink r:id="rId90" w:history="1">
        <w:r w:rsidRPr="00CD6809">
          <w:rPr>
            <w:szCs w:val="24"/>
            <w:lang w:val="en-GB"/>
          </w:rPr>
          <w:t>IMT-2020/49</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Documents </w:t>
      </w:r>
      <w:hyperlink r:id="rId91" w:history="1">
        <w:r w:rsidRPr="00CD6809">
          <w:rPr>
            <w:szCs w:val="24"/>
            <w:lang w:val="en-GB"/>
          </w:rPr>
          <w:t>IMT</w:t>
        </w:r>
        <w:r w:rsidRPr="00CD6809">
          <w:rPr>
            <w:szCs w:val="24"/>
            <w:lang w:val="en-GB"/>
          </w:rPr>
          <w:noBreakHyphen/>
          <w:t>2020/13</w:t>
        </w:r>
      </w:hyperlink>
      <w:r w:rsidRPr="00CD6809">
        <w:rPr>
          <w:szCs w:val="24"/>
          <w:lang w:val="en-GB"/>
        </w:rPr>
        <w:t xml:space="preserve">, IMT-2020/14, </w:t>
      </w:r>
      <w:hyperlink r:id="rId92" w:history="1">
        <w:r w:rsidRPr="00CD6809">
          <w:rPr>
            <w:szCs w:val="24"/>
            <w:lang w:val="en-GB"/>
          </w:rPr>
          <w:t>IMT</w:t>
        </w:r>
        <w:r w:rsidRPr="00CD6809">
          <w:rPr>
            <w:szCs w:val="24"/>
            <w:lang w:val="en-GB"/>
          </w:rPr>
          <w:noBreakHyphen/>
          <w:t>2020/</w:t>
        </w:r>
      </w:hyperlink>
      <w:r w:rsidRPr="00CD6809">
        <w:rPr>
          <w:szCs w:val="24"/>
          <w:lang w:val="en-GB"/>
        </w:rPr>
        <w:t>15 and</w:t>
      </w:r>
      <w:r w:rsidR="00A675F8">
        <w:rPr>
          <w:szCs w:val="24"/>
          <w:lang w:val="en-GB"/>
        </w:rPr>
        <w:t xml:space="preserve"> </w:t>
      </w:r>
      <w:r w:rsidRPr="00CD6809">
        <w:rPr>
          <w:szCs w:val="24"/>
          <w:lang w:val="en-GB"/>
        </w:rPr>
        <w:t>IMT</w:t>
      </w:r>
      <w:r w:rsidR="00A675F8">
        <w:rPr>
          <w:szCs w:val="24"/>
          <w:lang w:val="en-GB"/>
        </w:rPr>
        <w:noBreakHyphen/>
      </w:r>
      <w:r w:rsidRPr="00CD6809">
        <w:rPr>
          <w:szCs w:val="24"/>
          <w:lang w:val="en-GB"/>
        </w:rPr>
        <w:t>2020/16 by Trans-Pacific Evaluation Group</w:t>
      </w:r>
      <w:r w:rsidRPr="00CD6809">
        <w:rPr>
          <w:szCs w:val="24"/>
          <w:lang w:val="en-GB" w:eastAsia="zh-CN"/>
        </w:rPr>
        <w:t>.</w:t>
      </w:r>
    </w:p>
    <w:p w14:paraId="2C1F6F95" w14:textId="77777777" w:rsidR="00CD6809" w:rsidRPr="00CD6809" w:rsidRDefault="00CD6809" w:rsidP="00CD6809">
      <w:pPr>
        <w:pStyle w:val="enumlev1"/>
        <w:rPr>
          <w:szCs w:val="24"/>
          <w:lang w:val="en-GB"/>
        </w:rPr>
      </w:pPr>
      <w:r w:rsidRPr="00CD6809">
        <w:rPr>
          <w:szCs w:val="24"/>
          <w:lang w:val="en-GB" w:eastAsia="zh-CN"/>
        </w:rPr>
        <w:t>–</w:t>
      </w:r>
      <w:r w:rsidRPr="00CD6809">
        <w:rPr>
          <w:szCs w:val="24"/>
          <w:lang w:val="en-GB" w:eastAsia="zh-CN"/>
        </w:rPr>
        <w:tab/>
      </w:r>
      <w:hyperlink r:id="rId93" w:history="1">
        <w:r w:rsidRPr="00CD6809">
          <w:rPr>
            <w:szCs w:val="24"/>
            <w:lang w:val="en-GB"/>
          </w:rPr>
          <w:t>IMT-2020/50</w:t>
        </w:r>
      </w:hyperlink>
      <w:r w:rsidRPr="00CD6809">
        <w:rPr>
          <w:szCs w:val="24"/>
          <w:lang w:val="en-GB"/>
        </w:rPr>
        <w:t xml:space="preserve"> – Summary results of evaluation of IMT-2020 candidate technology submission </w:t>
      </w:r>
      <w:r w:rsidRPr="00CD6809">
        <w:rPr>
          <w:szCs w:val="24"/>
          <w:lang w:val="en-GB" w:eastAsia="zh-CN"/>
        </w:rPr>
        <w:t>specifically for</w:t>
      </w:r>
      <w:r w:rsidRPr="00CD6809">
        <w:rPr>
          <w:szCs w:val="24"/>
          <w:lang w:val="en-GB"/>
        </w:rPr>
        <w:t xml:space="preserve"> Document IMT-2020/14 by TTA SPG33 5G</w:t>
      </w:r>
      <w:r w:rsidRPr="00CD6809">
        <w:rPr>
          <w:szCs w:val="24"/>
          <w:lang w:val="en-GB" w:eastAsia="zh-CN"/>
        </w:rPr>
        <w:t>.</w:t>
      </w:r>
      <w:r w:rsidRPr="00CD6809">
        <w:rPr>
          <w:szCs w:val="24"/>
          <w:lang w:val="en-GB"/>
        </w:rPr>
        <w:t> </w:t>
      </w:r>
    </w:p>
    <w:p w14:paraId="4D08664B" w14:textId="77777777" w:rsidR="00CD6809" w:rsidRPr="00CD6809" w:rsidRDefault="00CD6809" w:rsidP="00CD6809">
      <w:pPr>
        <w:pStyle w:val="Heading3"/>
        <w:rPr>
          <w:lang w:val="en-GB"/>
        </w:rPr>
      </w:pPr>
      <w:bookmarkStart w:id="154" w:name="_Toc42877450"/>
      <w:bookmarkStart w:id="155" w:name="_Toc42817990"/>
      <w:bookmarkStart w:id="156" w:name="_Toc45093667"/>
      <w:bookmarkStart w:id="157" w:name="_Toc45806047"/>
      <w:bookmarkEnd w:id="153"/>
      <w:r w:rsidRPr="00CD6809">
        <w:rPr>
          <w:color w:val="000000" w:themeColor="text1"/>
          <w:lang w:val="en-GB" w:eastAsia="zh-CN"/>
        </w:rPr>
        <w:t>5.1.2</w:t>
      </w:r>
      <w:r w:rsidRPr="00CD6809">
        <w:rPr>
          <w:lang w:val="en-GB"/>
        </w:rPr>
        <w:tab/>
        <w:t>Summary of the evaluations received for the candidate SRIT submission from ETSI (TC DECT) and DECT Forum</w:t>
      </w:r>
      <w:bookmarkEnd w:id="154"/>
      <w:bookmarkEnd w:id="155"/>
      <w:bookmarkEnd w:id="156"/>
      <w:bookmarkEnd w:id="157"/>
      <w:r w:rsidRPr="00CD6809">
        <w:rPr>
          <w:lang w:val="en-GB"/>
        </w:rPr>
        <w:t xml:space="preserve"> (Document IMT-2020/17(Rev.1))</w:t>
      </w:r>
    </w:p>
    <w:p w14:paraId="564929CE" w14:textId="77777777" w:rsidR="00CD6809" w:rsidRPr="00CD6809" w:rsidRDefault="00CD6809" w:rsidP="00CD6809">
      <w:pPr>
        <w:rPr>
          <w:lang w:val="en-GB" w:eastAsia="zh-CN"/>
        </w:rPr>
      </w:pPr>
      <w:r w:rsidRPr="00CD6809">
        <w:rPr>
          <w:rFonts w:eastAsia="SimSun" w:cs="+mn-cs"/>
          <w:kern w:val="24"/>
          <w:szCs w:val="34"/>
          <w:lang w:val="en-GB" w:eastAsia="zh-CN"/>
        </w:rPr>
        <w:t xml:space="preserve">It was concluded by ITU-R that </w:t>
      </w:r>
      <w:r w:rsidRPr="00CD6809">
        <w:rPr>
          <w:rFonts w:eastAsia="SimSun" w:cs="+mn-cs"/>
          <w:kern w:val="24"/>
          <w:szCs w:val="34"/>
          <w:lang w:val="en-GB"/>
        </w:rPr>
        <w:t>“3GPP 5G NR” RIT</w:t>
      </w:r>
      <w:r w:rsidRPr="00DB7947">
        <w:rPr>
          <w:rStyle w:val="FootnoteReference"/>
          <w:rFonts w:eastAsia="SimSun" w:cs="+mn-cs"/>
          <w:kern w:val="24"/>
          <w:szCs w:val="34"/>
        </w:rPr>
        <w:footnoteReference w:id="4"/>
      </w:r>
      <w:r w:rsidRPr="00CD6809">
        <w:rPr>
          <w:rFonts w:eastAsia="SimSun" w:cs="+mn-cs"/>
          <w:kern w:val="24"/>
          <w:szCs w:val="34"/>
          <w:lang w:val="en-GB"/>
        </w:rPr>
        <w:t xml:space="preserve"> as one component RIT of th</w:t>
      </w:r>
      <w:r w:rsidRPr="00CD6809">
        <w:rPr>
          <w:rFonts w:eastAsia="SimSun" w:cs="+mn-cs"/>
          <w:kern w:val="24"/>
          <w:szCs w:val="34"/>
          <w:lang w:val="en-GB" w:eastAsia="zh-CN"/>
        </w:rPr>
        <w:t>e IMT</w:t>
      </w:r>
      <w:r w:rsidRPr="00CD6809">
        <w:rPr>
          <w:rFonts w:eastAsia="SimSun" w:cs="+mn-cs"/>
          <w:kern w:val="24"/>
          <w:szCs w:val="34"/>
          <w:lang w:val="en-GB" w:eastAsia="zh-CN"/>
        </w:rPr>
        <w:noBreakHyphen/>
        <w:t>2020/17</w:t>
      </w:r>
      <w:r w:rsidRPr="00CD6809">
        <w:rPr>
          <w:rFonts w:eastAsia="SimSun" w:cs="+mn-cs"/>
          <w:kern w:val="24"/>
          <w:szCs w:val="34"/>
          <w:lang w:val="en-GB"/>
        </w:rPr>
        <w:t xml:space="preserve">(Rev.1) candidate technology </w:t>
      </w:r>
      <w:r w:rsidRPr="00CD6809">
        <w:rPr>
          <w:rFonts w:eastAsia="SimSun" w:cs="+mn-cs"/>
          <w:kern w:val="24"/>
          <w:szCs w:val="34"/>
          <w:lang w:val="en-GB" w:eastAsia="zh-CN"/>
        </w:rPr>
        <w:t>proposal</w:t>
      </w:r>
      <w:r w:rsidRPr="00CD6809">
        <w:rPr>
          <w:rFonts w:eastAsia="SimSun" w:cs="+mn-cs"/>
          <w:kern w:val="24"/>
          <w:szCs w:val="34"/>
          <w:lang w:val="en-GB"/>
        </w:rPr>
        <w:t xml:space="preserve"> is technically </w:t>
      </w:r>
      <w:r w:rsidRPr="00CD6809">
        <w:rPr>
          <w:rFonts w:eastAsia="SimSun" w:cs="+mn-cs"/>
          <w:kern w:val="24"/>
          <w:szCs w:val="34"/>
          <w:lang w:val="en-GB" w:eastAsia="zh-CN"/>
        </w:rPr>
        <w:t xml:space="preserve">identical to the IMT-2020/14 candidate technology proposal, so that </w:t>
      </w:r>
      <w:r w:rsidRPr="00CD6809">
        <w:rPr>
          <w:lang w:val="en-GB" w:eastAsia="zh-CN"/>
        </w:rPr>
        <w:t>a single evaluation would be applicable to both technologies.</w:t>
      </w:r>
    </w:p>
    <w:p w14:paraId="4FD5A684" w14:textId="77777777" w:rsidR="00CD6809" w:rsidRPr="00CD6809" w:rsidRDefault="00CD6809" w:rsidP="00CD6809">
      <w:pPr>
        <w:rPr>
          <w:lang w:val="en-GB" w:eastAsia="zh-CN"/>
        </w:rPr>
      </w:pPr>
      <w:r w:rsidRPr="00CD6809">
        <w:rPr>
          <w:lang w:val="en-GB" w:eastAsia="zh-CN"/>
        </w:rPr>
        <w:t>There were six relevant evaluation reports received for ETSI (TC DECT) and DECT Forum proposal in IMT-2020/17(Rev.1), in which three received evaluation reports from three IEGs evaluated the 3GPP NR RIT component and four received evaluation reports from four IEGs evaluated the “DECT 2020 NR RIT” component.</w:t>
      </w:r>
    </w:p>
    <w:p w14:paraId="5261F842" w14:textId="77777777" w:rsidR="00CD6809" w:rsidRPr="00CD6809" w:rsidRDefault="00CD6809" w:rsidP="00CD6809">
      <w:pPr>
        <w:rPr>
          <w:lang w:val="en-GB" w:eastAsia="zh-CN"/>
        </w:rPr>
      </w:pPr>
      <w:r w:rsidRPr="00CD6809">
        <w:rPr>
          <w:lang w:val="en-GB" w:eastAsia="zh-CN"/>
        </w:rPr>
        <w:t>Based on the evaluation results for DECT 2020 NR RIT component, which applies only to Urban Macro-URLLC and Urban Macro-</w:t>
      </w:r>
      <w:proofErr w:type="spellStart"/>
      <w:r w:rsidRPr="00CD6809">
        <w:rPr>
          <w:lang w:val="en-GB" w:eastAsia="zh-CN"/>
        </w:rPr>
        <w:t>mMTC</w:t>
      </w:r>
      <w:proofErr w:type="spellEnd"/>
      <w:r w:rsidRPr="00CD6809">
        <w:rPr>
          <w:lang w:val="en-GB" w:eastAsia="zh-CN"/>
        </w:rPr>
        <w:t xml:space="preserve"> test environments, </w:t>
      </w:r>
    </w:p>
    <w:p w14:paraId="137DE1CF"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t>Three</w:t>
      </w:r>
      <w:r w:rsidRPr="00CD6809">
        <w:rPr>
          <w:lang w:val="en-GB"/>
        </w:rPr>
        <w:t xml:space="preserve"> received evaluation reports indicated that the evaluation groups were of the opinion that the candidate </w:t>
      </w:r>
      <w:r w:rsidRPr="00CD6809">
        <w:rPr>
          <w:lang w:val="en-GB" w:eastAsia="zh-CN"/>
        </w:rPr>
        <w:t>ETSI (TC DECT) and DECT Forum</w:t>
      </w:r>
      <w:r w:rsidRPr="00CD6809">
        <w:rPr>
          <w:lang w:val="en-GB"/>
        </w:rPr>
        <w:t xml:space="preserve"> proposal in IMT</w:t>
      </w:r>
      <w:r w:rsidRPr="00CD6809">
        <w:rPr>
          <w:lang w:val="en-GB"/>
        </w:rPr>
        <w:noBreakHyphen/>
      </w:r>
      <w:r w:rsidRPr="00CD6809">
        <w:rPr>
          <w:lang w:val="en-GB" w:eastAsia="zh-CN"/>
        </w:rPr>
        <w:t>2020</w:t>
      </w:r>
      <w:r w:rsidRPr="00CD6809">
        <w:rPr>
          <w:lang w:val="en-GB"/>
        </w:rPr>
        <w:t>/</w:t>
      </w:r>
      <w:r w:rsidRPr="00CD6809">
        <w:rPr>
          <w:lang w:val="en-GB" w:eastAsia="zh-CN"/>
        </w:rPr>
        <w:t>17</w:t>
      </w:r>
      <w:r w:rsidRPr="00CD6809">
        <w:rPr>
          <w:szCs w:val="24"/>
          <w:lang w:val="en-GB"/>
        </w:rPr>
        <w:t xml:space="preserve">(Rev.1) </w:t>
      </w:r>
      <w:r w:rsidRPr="00CD6809">
        <w:rPr>
          <w:lang w:val="en-GB" w:eastAsia="zh-CN"/>
        </w:rPr>
        <w:t xml:space="preserve">did not </w:t>
      </w:r>
      <w:r w:rsidRPr="00CD6809">
        <w:rPr>
          <w:lang w:val="en-GB"/>
        </w:rPr>
        <w:t>me</w:t>
      </w:r>
      <w:r w:rsidRPr="00CD6809">
        <w:rPr>
          <w:lang w:val="en-GB" w:eastAsia="zh-CN"/>
        </w:rPr>
        <w:t>e</w:t>
      </w:r>
      <w:r w:rsidRPr="00CD6809">
        <w:rPr>
          <w:lang w:val="en-GB"/>
        </w:rPr>
        <w:t xml:space="preserve">t the minimum requirements of </w:t>
      </w:r>
      <w:r w:rsidRPr="00CD6809">
        <w:rPr>
          <w:lang w:val="en-GB" w:eastAsia="zh-CN"/>
        </w:rPr>
        <w:t>Urban Macro-URLLC</w:t>
      </w:r>
      <w:r w:rsidRPr="00CD6809">
        <w:rPr>
          <w:lang w:val="en-GB"/>
        </w:rPr>
        <w:t xml:space="preserve"> test environments.</w:t>
      </w:r>
    </w:p>
    <w:p w14:paraId="5F4C6FE7"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t xml:space="preserve">One IEG was of the opinion that the </w:t>
      </w:r>
      <w:r w:rsidRPr="00CD6809">
        <w:rPr>
          <w:lang w:val="en-GB"/>
        </w:rPr>
        <w:t xml:space="preserve">candidate </w:t>
      </w:r>
      <w:r w:rsidRPr="00CD6809">
        <w:rPr>
          <w:lang w:val="en-GB" w:eastAsia="zh-CN"/>
        </w:rPr>
        <w:t>ETSI (TC DECT) and DECT Forum</w:t>
      </w:r>
      <w:r w:rsidRPr="00CD6809">
        <w:rPr>
          <w:lang w:val="en-GB"/>
        </w:rPr>
        <w:t xml:space="preserve"> proposal in IMT-</w:t>
      </w:r>
      <w:r w:rsidRPr="00CD6809">
        <w:rPr>
          <w:lang w:val="en-GB" w:eastAsia="zh-CN"/>
        </w:rPr>
        <w:t>2020</w:t>
      </w:r>
      <w:r w:rsidRPr="00CD6809">
        <w:rPr>
          <w:lang w:val="en-GB"/>
        </w:rPr>
        <w:t>/</w:t>
      </w:r>
      <w:r w:rsidRPr="00CD6809">
        <w:rPr>
          <w:lang w:val="en-GB" w:eastAsia="zh-CN"/>
        </w:rPr>
        <w:t>17</w:t>
      </w:r>
      <w:r w:rsidRPr="00CD6809">
        <w:rPr>
          <w:szCs w:val="24"/>
          <w:lang w:val="en-GB"/>
        </w:rPr>
        <w:t>(Rev.1)</w:t>
      </w:r>
      <w:r w:rsidRPr="00CD6809">
        <w:rPr>
          <w:lang w:val="en-GB"/>
        </w:rPr>
        <w:t xml:space="preserve"> met the minimum requirements of </w:t>
      </w:r>
      <w:r w:rsidRPr="00CD6809">
        <w:rPr>
          <w:lang w:val="en-GB" w:eastAsia="zh-CN"/>
        </w:rPr>
        <w:t>Urban Macro</w:t>
      </w:r>
      <w:r w:rsidRPr="00CD6809">
        <w:rPr>
          <w:lang w:val="en-GB" w:eastAsia="zh-CN"/>
        </w:rPr>
        <w:noBreakHyphen/>
        <w:t>URLLC</w:t>
      </w:r>
      <w:r w:rsidRPr="00CD6809">
        <w:rPr>
          <w:lang w:val="en-GB"/>
        </w:rPr>
        <w:t xml:space="preserve"> test environments</w:t>
      </w:r>
      <w:r w:rsidRPr="00CD6809">
        <w:rPr>
          <w:lang w:val="en-GB" w:eastAsia="zh-CN"/>
        </w:rPr>
        <w:t xml:space="preserve">, but it was inconclusive whether it meets the minimum </w:t>
      </w:r>
      <w:r w:rsidRPr="00CD6809">
        <w:rPr>
          <w:lang w:val="en-GB"/>
        </w:rPr>
        <w:t>requirements</w:t>
      </w:r>
      <w:r w:rsidRPr="00CD6809">
        <w:rPr>
          <w:lang w:val="en-GB" w:eastAsia="zh-CN"/>
        </w:rPr>
        <w:t xml:space="preserve"> of the Urban Macro-</w:t>
      </w:r>
      <w:proofErr w:type="spellStart"/>
      <w:r w:rsidRPr="00CD6809">
        <w:rPr>
          <w:lang w:val="en-GB" w:eastAsia="zh-CN"/>
        </w:rPr>
        <w:t>mMTC</w:t>
      </w:r>
      <w:proofErr w:type="spellEnd"/>
      <w:r w:rsidRPr="00CD6809">
        <w:rPr>
          <w:lang w:val="en-GB" w:eastAsia="zh-CN"/>
        </w:rPr>
        <w:t xml:space="preserve"> test environment.</w:t>
      </w:r>
    </w:p>
    <w:p w14:paraId="126DE97B" w14:textId="77777777" w:rsidR="00CD6809" w:rsidRPr="00CD6809" w:rsidRDefault="00CD6809" w:rsidP="00CD6809">
      <w:pPr>
        <w:rPr>
          <w:u w:val="single"/>
          <w:lang w:val="en-GB"/>
        </w:rPr>
      </w:pPr>
      <w:r w:rsidRPr="00CD6809">
        <w:rPr>
          <w:lang w:val="en-GB"/>
        </w:rPr>
        <w:t xml:space="preserve">Considering the relevant received evaluation reports, </w:t>
      </w:r>
      <w:r w:rsidRPr="00CD6809">
        <w:rPr>
          <w:lang w:val="en-GB" w:eastAsia="zh-CN"/>
        </w:rPr>
        <w:t>ITU-R has determined that:</w:t>
      </w:r>
    </w:p>
    <w:p w14:paraId="1DA2D121" w14:textId="56DE66C9" w:rsidR="00CD6809" w:rsidRPr="00CD6809" w:rsidRDefault="00CD6809" w:rsidP="00CD6809">
      <w:pPr>
        <w:pStyle w:val="enumlev1"/>
        <w:rPr>
          <w:b/>
          <w:bCs/>
          <w:color w:val="000000" w:themeColor="text1"/>
          <w:lang w:val="en-GB" w:eastAsia="zh-CN"/>
        </w:rPr>
      </w:pPr>
      <w:r w:rsidRPr="00CD6809">
        <w:rPr>
          <w:lang w:val="en-GB" w:eastAsia="zh-CN"/>
        </w:rPr>
        <w:t>–</w:t>
      </w:r>
      <w:r w:rsidRPr="00CD6809">
        <w:rPr>
          <w:lang w:val="en-GB" w:eastAsia="zh-CN"/>
        </w:rPr>
        <w:tab/>
        <w:t xml:space="preserve">The </w:t>
      </w:r>
      <w:r w:rsidRPr="00CD6809">
        <w:rPr>
          <w:lang w:val="en-GB"/>
        </w:rPr>
        <w:t>candidate SRIT submission from ETSI (TC DECT) and DECT Forum</w:t>
      </w:r>
      <w:r w:rsidRPr="00CD6809">
        <w:rPr>
          <w:lang w:val="en-GB" w:eastAsia="zh-CN"/>
        </w:rPr>
        <w:t xml:space="preserve"> will require additional evaluation to conclude the final assessments through Steps 6 and 7 of the current process. This </w:t>
      </w:r>
      <w:r w:rsidRPr="00CD6809">
        <w:rPr>
          <w:lang w:val="en-GB"/>
        </w:rPr>
        <w:t xml:space="preserve">candidate SRIT submission </w:t>
      </w:r>
      <w:r w:rsidRPr="00CD6809">
        <w:rPr>
          <w:lang w:val="en-GB" w:eastAsia="zh-CN"/>
        </w:rPr>
        <w:t xml:space="preserve">will, therefore, on an exceptional basis continue in the process, rewinding to Step 4 in order to consider additional material. Should this technology submission successfully navigate the rewind to Step 4 and the subsequent Steps 5 to 8 of the current IMT-2020 process extension, the </w:t>
      </w:r>
      <w:r w:rsidRPr="00CD6809">
        <w:rPr>
          <w:lang w:val="en-GB"/>
        </w:rPr>
        <w:t>candidate SRIT submission from ETSI (TC DECT) and DECT Forum</w:t>
      </w:r>
      <w:r w:rsidRPr="00CD6809">
        <w:rPr>
          <w:lang w:val="en-GB" w:eastAsia="zh-CN"/>
        </w:rPr>
        <w:t xml:space="preserve"> would consequentially be included in a timely revision to the published first release of Recommendation ITU-R M.</w:t>
      </w:r>
      <w:r w:rsidR="00B805B1">
        <w:rPr>
          <w:lang w:val="en-GB" w:eastAsia="zh-CN"/>
        </w:rPr>
        <w:t>2150</w:t>
      </w:r>
      <w:r w:rsidRPr="00CD6809">
        <w:rPr>
          <w:lang w:val="en-GB" w:eastAsia="zh-CN"/>
        </w:rPr>
        <w:t xml:space="preserve">.  </w:t>
      </w:r>
    </w:p>
    <w:p w14:paraId="0A3D905F" w14:textId="6A678C3B" w:rsidR="00CD6809" w:rsidRPr="00CD6809" w:rsidRDefault="00CD6809" w:rsidP="00CD6809">
      <w:pPr>
        <w:pStyle w:val="Heading4"/>
        <w:rPr>
          <w:lang w:val="en-GB"/>
        </w:rPr>
      </w:pPr>
      <w:bookmarkStart w:id="158" w:name="_Toc42817991"/>
      <w:bookmarkStart w:id="159" w:name="_Toc42877451"/>
      <w:r w:rsidRPr="00CD6809">
        <w:rPr>
          <w:color w:val="000000" w:themeColor="text1"/>
          <w:lang w:val="en-GB" w:eastAsia="zh-CN"/>
        </w:rPr>
        <w:lastRenderedPageBreak/>
        <w:t>5.1.2.1</w:t>
      </w:r>
      <w:r w:rsidRPr="00CD6809">
        <w:rPr>
          <w:lang w:val="en-GB"/>
        </w:rPr>
        <w:tab/>
      </w:r>
      <w:r w:rsidRPr="00CD6809">
        <w:rPr>
          <w:bCs/>
          <w:lang w:val="en-GB"/>
        </w:rPr>
        <w:t xml:space="preserve">References to evaluation reports </w:t>
      </w:r>
      <w:r w:rsidRPr="00CD6809">
        <w:rPr>
          <w:lang w:val="en-GB"/>
        </w:rPr>
        <w:t xml:space="preserve">for the candidate SRIT submission </w:t>
      </w:r>
      <w:r w:rsidR="00A675F8">
        <w:rPr>
          <w:lang w:val="en-GB"/>
        </w:rPr>
        <w:br/>
      </w:r>
      <w:r w:rsidRPr="00CD6809">
        <w:rPr>
          <w:lang w:val="en-GB"/>
        </w:rPr>
        <w:t>(Document IMT-2020/17(Rev.1)) from ETSI (TC DECT) and DECT Forum</w:t>
      </w:r>
      <w:bookmarkEnd w:id="158"/>
      <w:bookmarkEnd w:id="159"/>
    </w:p>
    <w:p w14:paraId="76D83485" w14:textId="77777777" w:rsidR="00CD6809" w:rsidRPr="00CD6809" w:rsidRDefault="00CD6809" w:rsidP="00CD6809">
      <w:pPr>
        <w:rPr>
          <w:lang w:val="en-GB" w:eastAsia="zh-CN"/>
        </w:rPr>
      </w:pPr>
      <w:r w:rsidRPr="00CD6809">
        <w:rPr>
          <w:lang w:val="en-GB"/>
        </w:rPr>
        <w:t xml:space="preserve">The ITU-R views of the relevant evaluation reports from the </w:t>
      </w:r>
      <w:r w:rsidRPr="00CD6809">
        <w:rPr>
          <w:lang w:val="en-GB" w:eastAsia="zh-CN"/>
        </w:rPr>
        <w:t xml:space="preserve">IEGs </w:t>
      </w:r>
      <w:r w:rsidRPr="00CD6809">
        <w:rPr>
          <w:lang w:val="en-GB"/>
        </w:rPr>
        <w:t xml:space="preserve">and the individual </w:t>
      </w:r>
      <w:r w:rsidRPr="00CD6809">
        <w:rPr>
          <w:lang w:val="en-GB" w:eastAsia="zh-CN"/>
        </w:rPr>
        <w:t xml:space="preserve">IEG </w:t>
      </w:r>
      <w:r w:rsidRPr="00CD6809">
        <w:rPr>
          <w:lang w:val="en-GB"/>
        </w:rPr>
        <w:t>analyses for the ETSI (TC DECT) and DECT Forum technology are included in Annex 2 of this Report are as follows:</w:t>
      </w:r>
    </w:p>
    <w:p w14:paraId="5F63D25E"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r>
      <w:hyperlink r:id="rId94" w:history="1">
        <w:r w:rsidRPr="00CD6809">
          <w:rPr>
            <w:lang w:val="en-GB"/>
          </w:rPr>
          <w:t>IMT-2020/39</w:t>
        </w:r>
      </w:hyperlink>
      <w:r w:rsidRPr="00CD6809">
        <w:rPr>
          <w:lang w:val="en-GB"/>
        </w:rPr>
        <w:t>(Rev.1) – Summary results of evaluation of IMT-2020 candidate technology submission specifically for Documents IMT-2020/17(Rev.1) (3GPP) by 5G India Forum (5GIF) evaluation group</w:t>
      </w:r>
      <w:r w:rsidRPr="00CD6809">
        <w:rPr>
          <w:lang w:val="en-GB" w:eastAsia="zh-CN"/>
        </w:rPr>
        <w:t>.</w:t>
      </w:r>
    </w:p>
    <w:p w14:paraId="138A4A53"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r>
      <w:hyperlink r:id="rId95" w:history="1">
        <w:r w:rsidRPr="00CD6809">
          <w:rPr>
            <w:lang w:val="en-GB"/>
          </w:rPr>
          <w:t>IMT-2020/40</w:t>
        </w:r>
      </w:hyperlink>
      <w:r w:rsidRPr="00CD6809">
        <w:rPr>
          <w:lang w:val="en-GB"/>
        </w:rPr>
        <w:t xml:space="preserve"> – Summary results of evaluation of IMT-2020 candidate technology submission specifically for Documents IMT-2020/17(Rev.1) (DECT) by 5G Infrastructure Association</w:t>
      </w:r>
      <w:r w:rsidRPr="00CD6809">
        <w:rPr>
          <w:lang w:val="en-GB" w:eastAsia="zh-CN"/>
        </w:rPr>
        <w:t>.</w:t>
      </w:r>
    </w:p>
    <w:p w14:paraId="3B521464" w14:textId="20B70982" w:rsidR="00CD6809" w:rsidRPr="00CD6809" w:rsidRDefault="00CD6809" w:rsidP="00CD6809">
      <w:pPr>
        <w:pStyle w:val="enumlev1"/>
        <w:rPr>
          <w:lang w:val="en-GB" w:eastAsia="zh-CN"/>
        </w:rPr>
      </w:pPr>
      <w:r w:rsidRPr="00CD6809">
        <w:rPr>
          <w:lang w:val="en-GB"/>
        </w:rPr>
        <w:t>–</w:t>
      </w:r>
      <w:r w:rsidRPr="00CD6809">
        <w:rPr>
          <w:lang w:val="en-GB"/>
        </w:rPr>
        <w:tab/>
      </w:r>
      <w:hyperlink r:id="rId96" w:history="1">
        <w:r w:rsidRPr="00CD6809">
          <w:rPr>
            <w:lang w:val="en-GB"/>
          </w:rPr>
          <w:t>IMT-2020/42</w:t>
        </w:r>
      </w:hyperlink>
      <w:r w:rsidRPr="00CD6809">
        <w:rPr>
          <w:lang w:val="en-GB"/>
        </w:rPr>
        <w:t xml:space="preserve"> – Summary results of evaluation of IMT-2020 candidate technology submission specifically for</w:t>
      </w:r>
      <w:r w:rsidR="00E35DFB">
        <w:rPr>
          <w:lang w:val="en-GB"/>
        </w:rPr>
        <w:t xml:space="preserve"> </w:t>
      </w:r>
      <w:r w:rsidRPr="00CD6809">
        <w:rPr>
          <w:lang w:val="en-GB"/>
        </w:rPr>
        <w:t>Documents IMT-2020/17(Rev.1) (3GPP) by Alliance for Telecommunications Industry Solutions WTSC</w:t>
      </w:r>
      <w:r w:rsidRPr="00CD6809">
        <w:rPr>
          <w:lang w:val="en-GB" w:eastAsia="zh-CN"/>
        </w:rPr>
        <w:t>.</w:t>
      </w:r>
    </w:p>
    <w:p w14:paraId="56E509AF" w14:textId="7DB16DCA" w:rsidR="00CD6809" w:rsidRPr="00CD6809" w:rsidRDefault="00CD6809" w:rsidP="00CD6809">
      <w:pPr>
        <w:pStyle w:val="enumlev1"/>
        <w:rPr>
          <w:lang w:val="en-GB" w:eastAsia="zh-CN"/>
        </w:rPr>
      </w:pPr>
      <w:r w:rsidRPr="00CD6809">
        <w:rPr>
          <w:lang w:val="en-GB"/>
        </w:rPr>
        <w:t>–</w:t>
      </w:r>
      <w:r w:rsidRPr="00CD6809">
        <w:rPr>
          <w:lang w:val="en-GB"/>
        </w:rPr>
        <w:tab/>
      </w:r>
      <w:hyperlink r:id="rId97" w:history="1">
        <w:r w:rsidRPr="00CD6809">
          <w:rPr>
            <w:lang w:val="en-GB"/>
          </w:rPr>
          <w:t>IMT-2020/44</w:t>
        </w:r>
      </w:hyperlink>
      <w:r w:rsidRPr="00CD6809">
        <w:rPr>
          <w:lang w:val="en-GB"/>
        </w:rPr>
        <w:t xml:space="preserve"> – Summary results of evaluation of IMT-2020 candidate technology submission specifically for</w:t>
      </w:r>
      <w:r w:rsidR="00E35DFB">
        <w:rPr>
          <w:lang w:val="en-GB"/>
        </w:rPr>
        <w:t xml:space="preserve"> </w:t>
      </w:r>
      <w:r w:rsidRPr="00CD6809">
        <w:rPr>
          <w:lang w:val="en-GB"/>
        </w:rPr>
        <w:t>Documents IMT-2020/17(Rev.1) by Canadian Evaluation Group</w:t>
      </w:r>
      <w:r w:rsidRPr="00CD6809">
        <w:rPr>
          <w:lang w:val="en-GB" w:eastAsia="zh-CN"/>
        </w:rPr>
        <w:t>.</w:t>
      </w:r>
    </w:p>
    <w:p w14:paraId="2BB151BF" w14:textId="3BA75EE4" w:rsidR="00CD6809" w:rsidRPr="00CD6809" w:rsidRDefault="00CD6809" w:rsidP="00CD6809">
      <w:pPr>
        <w:pStyle w:val="enumlev1"/>
        <w:rPr>
          <w:lang w:val="en-GB" w:eastAsia="zh-CN"/>
        </w:rPr>
      </w:pPr>
      <w:r w:rsidRPr="00CD6809">
        <w:rPr>
          <w:lang w:val="en-GB"/>
        </w:rPr>
        <w:t>–</w:t>
      </w:r>
      <w:r w:rsidRPr="00CD6809">
        <w:rPr>
          <w:lang w:val="en-GB"/>
        </w:rPr>
        <w:tab/>
      </w:r>
      <w:hyperlink r:id="rId98" w:history="1">
        <w:r w:rsidRPr="00CD6809">
          <w:rPr>
            <w:lang w:val="en-GB"/>
          </w:rPr>
          <w:t>IMT-2020/45</w:t>
        </w:r>
      </w:hyperlink>
      <w:r w:rsidRPr="00CD6809">
        <w:rPr>
          <w:lang w:val="en-GB"/>
        </w:rPr>
        <w:t xml:space="preserve"> – Summary results of evaluation of IMT-2020 candidate technology submission specifically for</w:t>
      </w:r>
      <w:r w:rsidR="00E35DFB">
        <w:rPr>
          <w:lang w:val="en-GB"/>
        </w:rPr>
        <w:t xml:space="preserve"> </w:t>
      </w:r>
      <w:r w:rsidRPr="00CD6809">
        <w:rPr>
          <w:lang w:val="en-GB"/>
        </w:rPr>
        <w:t>Documents IMT-2020/17(Rev.1) (DECT) by Chinese Evaluation Group</w:t>
      </w:r>
      <w:r w:rsidRPr="00CD6809">
        <w:rPr>
          <w:lang w:val="en-GB" w:eastAsia="zh-CN"/>
        </w:rPr>
        <w:t>.</w:t>
      </w:r>
    </w:p>
    <w:p w14:paraId="4C99D7B0" w14:textId="75C3C97B" w:rsidR="00CD6809" w:rsidRPr="00CD6809" w:rsidRDefault="00CD6809" w:rsidP="00CD6809">
      <w:pPr>
        <w:pStyle w:val="enumlev1"/>
        <w:rPr>
          <w:lang w:val="en-GB" w:eastAsia="zh-CN"/>
        </w:rPr>
      </w:pPr>
      <w:r w:rsidRPr="00CD6809">
        <w:rPr>
          <w:lang w:val="en-GB"/>
        </w:rPr>
        <w:t>–</w:t>
      </w:r>
      <w:r w:rsidRPr="00CD6809">
        <w:rPr>
          <w:lang w:val="en-GB"/>
        </w:rPr>
        <w:tab/>
      </w:r>
      <w:hyperlink r:id="rId99" w:history="1">
        <w:r w:rsidRPr="00CD6809">
          <w:rPr>
            <w:lang w:val="en-GB"/>
          </w:rPr>
          <w:t>IMT-2020/49</w:t>
        </w:r>
      </w:hyperlink>
      <w:r w:rsidRPr="00CD6809">
        <w:rPr>
          <w:lang w:val="en-GB"/>
        </w:rPr>
        <w:t xml:space="preserve"> – Summary results of evaluation of IMT-2020 candidate technology submission specifically for</w:t>
      </w:r>
      <w:r w:rsidR="00E35DFB">
        <w:rPr>
          <w:lang w:val="en-GB"/>
        </w:rPr>
        <w:t xml:space="preserve"> </w:t>
      </w:r>
      <w:r w:rsidRPr="00CD6809">
        <w:rPr>
          <w:lang w:val="en-GB"/>
        </w:rPr>
        <w:t>Documents IMT-2020/17(Rev.1) (3GPP) by Trans-Pacific Evaluation Group</w:t>
      </w:r>
      <w:r w:rsidRPr="00CD6809">
        <w:rPr>
          <w:lang w:val="en-GB" w:eastAsia="zh-CN"/>
        </w:rPr>
        <w:t>.</w:t>
      </w:r>
    </w:p>
    <w:p w14:paraId="44F469D5" w14:textId="77777777" w:rsidR="00CD6809" w:rsidRPr="00CD6809" w:rsidRDefault="00CD6809" w:rsidP="00CD6809">
      <w:pPr>
        <w:pStyle w:val="Heading3"/>
        <w:rPr>
          <w:i/>
          <w:lang w:val="en-GB" w:eastAsia="zh-CN"/>
        </w:rPr>
      </w:pPr>
      <w:bookmarkStart w:id="160" w:name="_Toc42817992"/>
      <w:bookmarkStart w:id="161" w:name="_Toc42877452"/>
      <w:bookmarkStart w:id="162" w:name="_Toc45093668"/>
      <w:bookmarkStart w:id="163" w:name="_Toc45806048"/>
      <w:r w:rsidRPr="00CD6809">
        <w:rPr>
          <w:lang w:val="en-GB" w:eastAsia="zh-CN"/>
        </w:rPr>
        <w:t>5.1.3</w:t>
      </w:r>
      <w:r w:rsidRPr="00CD6809">
        <w:rPr>
          <w:lang w:val="en-GB"/>
        </w:rPr>
        <w:tab/>
        <w:t xml:space="preserve">Summary of the evaluations received for the candidate RIT submission </w:t>
      </w:r>
      <w:r w:rsidRPr="00CD6809">
        <w:rPr>
          <w:lang w:val="en-GB" w:eastAsia="zh-CN"/>
        </w:rPr>
        <w:t>(Document IMT-2020/18(Rev.1))</w:t>
      </w:r>
      <w:r w:rsidRPr="00CD6809">
        <w:rPr>
          <w:lang w:val="en-GB"/>
        </w:rPr>
        <w:t xml:space="preserve"> from </w:t>
      </w:r>
      <w:proofErr w:type="spellStart"/>
      <w:r w:rsidRPr="00CD6809">
        <w:rPr>
          <w:lang w:val="en-GB"/>
        </w:rPr>
        <w:t>Nufront</w:t>
      </w:r>
      <w:bookmarkEnd w:id="160"/>
      <w:bookmarkEnd w:id="161"/>
      <w:bookmarkEnd w:id="162"/>
      <w:bookmarkEnd w:id="163"/>
      <w:proofErr w:type="spellEnd"/>
    </w:p>
    <w:p w14:paraId="6F8CE39F" w14:textId="77777777" w:rsidR="00CD6809" w:rsidRPr="00CD6809" w:rsidRDefault="00CD6809" w:rsidP="00CD6809">
      <w:pPr>
        <w:rPr>
          <w:lang w:val="en-GB" w:eastAsia="zh-CN"/>
        </w:rPr>
      </w:pPr>
      <w:r w:rsidRPr="00CD6809">
        <w:rPr>
          <w:lang w:val="en-GB" w:eastAsia="zh-CN"/>
        </w:rPr>
        <w:t xml:space="preserve">There are eight relevant evaluation reports received for </w:t>
      </w:r>
      <w:proofErr w:type="spellStart"/>
      <w:r w:rsidRPr="00CD6809">
        <w:rPr>
          <w:lang w:val="en-GB" w:eastAsia="zh-CN"/>
        </w:rPr>
        <w:t>Nufront</w:t>
      </w:r>
      <w:proofErr w:type="spellEnd"/>
      <w:r w:rsidRPr="00CD6809">
        <w:rPr>
          <w:lang w:val="en-GB" w:eastAsia="zh-CN"/>
        </w:rPr>
        <w:t xml:space="preserve"> </w:t>
      </w:r>
      <w:r w:rsidRPr="00CD6809">
        <w:rPr>
          <w:lang w:val="en-GB"/>
        </w:rPr>
        <w:t>in IMT-2020/1</w:t>
      </w:r>
      <w:r w:rsidRPr="00CD6809">
        <w:rPr>
          <w:lang w:val="en-GB" w:eastAsia="zh-CN"/>
        </w:rPr>
        <w:t>8</w:t>
      </w:r>
      <w:r w:rsidRPr="00CD6809">
        <w:rPr>
          <w:lang w:val="en-GB"/>
        </w:rPr>
        <w:t>(Rev.1)</w:t>
      </w:r>
      <w:r w:rsidRPr="00CD6809">
        <w:rPr>
          <w:lang w:val="en-GB" w:eastAsia="zh-CN"/>
        </w:rPr>
        <w:t xml:space="preserve">, in which eight </w:t>
      </w:r>
      <w:r w:rsidRPr="00CD6809">
        <w:rPr>
          <w:lang w:val="en-GB"/>
        </w:rPr>
        <w:t xml:space="preserve">received evaluation report indicated that </w:t>
      </w:r>
    </w:p>
    <w:p w14:paraId="0B054366"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t xml:space="preserve">Five evaluation reports were of the opinion that the candidate </w:t>
      </w:r>
      <w:proofErr w:type="spellStart"/>
      <w:r w:rsidRPr="00CD6809">
        <w:rPr>
          <w:lang w:val="en-GB" w:eastAsia="zh-CN"/>
        </w:rPr>
        <w:t>Nufront</w:t>
      </w:r>
      <w:proofErr w:type="spellEnd"/>
      <w:r w:rsidRPr="00CD6809">
        <w:rPr>
          <w:lang w:val="en-GB" w:eastAsia="zh-CN"/>
        </w:rPr>
        <w:t xml:space="preserve"> proposal in IMT</w:t>
      </w:r>
      <w:r w:rsidRPr="00CD6809">
        <w:rPr>
          <w:lang w:val="en-GB" w:eastAsia="zh-CN"/>
        </w:rPr>
        <w:noBreakHyphen/>
        <w:t xml:space="preserve">2020/18(Rev.1) did not meet the minimum requirements of </w:t>
      </w:r>
      <w:proofErr w:type="spellStart"/>
      <w:r w:rsidRPr="00CD6809">
        <w:rPr>
          <w:lang w:val="en-GB" w:eastAsia="zh-CN"/>
        </w:rPr>
        <w:t>eMBB</w:t>
      </w:r>
      <w:proofErr w:type="spellEnd"/>
      <w:r w:rsidRPr="00CD6809">
        <w:rPr>
          <w:lang w:val="en-GB" w:eastAsia="zh-CN"/>
        </w:rPr>
        <w:t xml:space="preserve"> and Urban Macro-URLLC test environments.</w:t>
      </w:r>
    </w:p>
    <w:p w14:paraId="63F7649D" w14:textId="77777777" w:rsidR="00CD6809" w:rsidRPr="00CD6809" w:rsidRDefault="00CD6809" w:rsidP="00CD6809">
      <w:pPr>
        <w:pStyle w:val="enumlev1"/>
        <w:rPr>
          <w:spacing w:val="-4"/>
          <w:lang w:val="en-GB" w:eastAsia="zh-CN"/>
        </w:rPr>
      </w:pPr>
      <w:r w:rsidRPr="00CD6809">
        <w:rPr>
          <w:lang w:val="en-GB" w:eastAsia="zh-CN"/>
        </w:rPr>
        <w:t>–</w:t>
      </w:r>
      <w:r w:rsidRPr="00CD6809">
        <w:rPr>
          <w:lang w:val="en-GB" w:eastAsia="zh-CN"/>
        </w:rPr>
        <w:tab/>
      </w:r>
      <w:r w:rsidRPr="00CD6809">
        <w:rPr>
          <w:spacing w:val="-4"/>
          <w:lang w:val="en-GB" w:eastAsia="zh-CN"/>
        </w:rPr>
        <w:t xml:space="preserve">One evaluation report indicated that </w:t>
      </w:r>
      <w:r w:rsidRPr="00CD6809">
        <w:rPr>
          <w:spacing w:val="-4"/>
          <w:lang w:val="en-GB"/>
        </w:rPr>
        <w:t xml:space="preserve">the candidate </w:t>
      </w:r>
      <w:proofErr w:type="spellStart"/>
      <w:r w:rsidRPr="00CD6809">
        <w:rPr>
          <w:spacing w:val="-4"/>
          <w:lang w:val="en-GB" w:eastAsia="zh-CN"/>
        </w:rPr>
        <w:t>Nufront</w:t>
      </w:r>
      <w:proofErr w:type="spellEnd"/>
      <w:r w:rsidRPr="00CD6809">
        <w:rPr>
          <w:spacing w:val="-4"/>
          <w:lang w:val="en-GB" w:eastAsia="zh-CN"/>
        </w:rPr>
        <w:t xml:space="preserve"> </w:t>
      </w:r>
      <w:r w:rsidRPr="00CD6809">
        <w:rPr>
          <w:spacing w:val="-4"/>
          <w:lang w:val="en-GB"/>
        </w:rPr>
        <w:t>proposal in IMT-2020/1</w:t>
      </w:r>
      <w:r w:rsidRPr="00CD6809">
        <w:rPr>
          <w:spacing w:val="-4"/>
          <w:lang w:val="en-GB" w:eastAsia="zh-CN"/>
        </w:rPr>
        <w:t>8</w:t>
      </w:r>
      <w:r w:rsidRPr="00CD6809">
        <w:rPr>
          <w:spacing w:val="-4"/>
          <w:lang w:val="en-GB"/>
        </w:rPr>
        <w:t xml:space="preserve">(Rev.1) </w:t>
      </w:r>
      <w:r w:rsidRPr="00CD6809">
        <w:rPr>
          <w:spacing w:val="-4"/>
          <w:lang w:val="en-GB" w:eastAsia="zh-CN"/>
        </w:rPr>
        <w:t xml:space="preserve">did not </w:t>
      </w:r>
      <w:r w:rsidRPr="00CD6809">
        <w:rPr>
          <w:spacing w:val="-4"/>
          <w:lang w:val="en-GB"/>
        </w:rPr>
        <w:t>m</w:t>
      </w:r>
      <w:r w:rsidRPr="00CD6809">
        <w:rPr>
          <w:spacing w:val="-4"/>
          <w:lang w:val="en-GB" w:eastAsia="zh-CN"/>
        </w:rPr>
        <w:t>e</w:t>
      </w:r>
      <w:r w:rsidRPr="00CD6809">
        <w:rPr>
          <w:spacing w:val="-4"/>
          <w:lang w:val="en-GB"/>
        </w:rPr>
        <w:t xml:space="preserve">et the minimum requirements of </w:t>
      </w:r>
      <w:r w:rsidRPr="00CD6809">
        <w:rPr>
          <w:spacing w:val="-4"/>
          <w:lang w:val="en-GB" w:eastAsia="zh-CN"/>
        </w:rPr>
        <w:t>Urban Macro-URLLC</w:t>
      </w:r>
      <w:r w:rsidRPr="00CD6809">
        <w:rPr>
          <w:spacing w:val="-4"/>
          <w:lang w:val="en-GB"/>
        </w:rPr>
        <w:t xml:space="preserve"> test environments</w:t>
      </w:r>
      <w:r w:rsidRPr="00CD6809">
        <w:rPr>
          <w:spacing w:val="-4"/>
          <w:lang w:val="en-GB" w:eastAsia="zh-CN"/>
        </w:rPr>
        <w:t>.</w:t>
      </w:r>
    </w:p>
    <w:p w14:paraId="24DBBC98"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t xml:space="preserve">One evaluation report indicated that the evaluation group was inconclusive whether it met the minimum </w:t>
      </w:r>
      <w:r w:rsidRPr="00CD6809">
        <w:rPr>
          <w:lang w:val="en-GB"/>
        </w:rPr>
        <w:t>requirements</w:t>
      </w:r>
      <w:r w:rsidRPr="00CD6809">
        <w:rPr>
          <w:lang w:val="en-GB" w:eastAsia="zh-CN"/>
        </w:rPr>
        <w:t xml:space="preserve"> of all required test environments.</w:t>
      </w:r>
    </w:p>
    <w:p w14:paraId="1CDED9BB" w14:textId="77777777" w:rsidR="00CD6809" w:rsidRPr="00CD6809" w:rsidRDefault="00CD6809" w:rsidP="00CD6809">
      <w:pPr>
        <w:pStyle w:val="enumlev1"/>
        <w:rPr>
          <w:lang w:val="en-GB"/>
        </w:rPr>
      </w:pPr>
      <w:r w:rsidRPr="00CD6809">
        <w:rPr>
          <w:lang w:val="en-GB" w:eastAsia="zh-CN"/>
        </w:rPr>
        <w:t>–</w:t>
      </w:r>
      <w:r w:rsidRPr="00CD6809">
        <w:rPr>
          <w:lang w:val="en-GB" w:eastAsia="zh-CN"/>
        </w:rPr>
        <w:tab/>
        <w:t xml:space="preserve">One evaluation report indicated it met the minimum requirements of </w:t>
      </w:r>
      <w:r w:rsidRPr="00CD6809">
        <w:rPr>
          <w:lang w:val="en-GB"/>
        </w:rPr>
        <w:t>all required test environments.</w:t>
      </w:r>
    </w:p>
    <w:p w14:paraId="2C538B7D" w14:textId="77777777" w:rsidR="00CD6809" w:rsidRPr="00CD6809" w:rsidRDefault="00CD6809" w:rsidP="00CD6809">
      <w:pPr>
        <w:rPr>
          <w:u w:val="single"/>
          <w:lang w:val="en-GB"/>
        </w:rPr>
      </w:pPr>
      <w:r w:rsidRPr="00CD6809">
        <w:rPr>
          <w:lang w:val="en-GB"/>
        </w:rPr>
        <w:t xml:space="preserve">Considering the relevant received evaluation reports, </w:t>
      </w:r>
      <w:r w:rsidRPr="00CD6809">
        <w:rPr>
          <w:lang w:val="en-GB" w:eastAsia="zh-CN"/>
        </w:rPr>
        <w:t>ITU-R has determined that:</w:t>
      </w:r>
    </w:p>
    <w:p w14:paraId="1C1B08DD" w14:textId="2D1A0CC8" w:rsidR="00CD6809" w:rsidRPr="00CD6809" w:rsidRDefault="00CD6809" w:rsidP="00CD6809">
      <w:pPr>
        <w:pStyle w:val="enumlev1"/>
        <w:rPr>
          <w:b/>
          <w:bCs/>
          <w:color w:val="000000" w:themeColor="text1"/>
          <w:lang w:val="en-GB" w:eastAsia="zh-CN"/>
        </w:rPr>
      </w:pPr>
      <w:r w:rsidRPr="00CD6809">
        <w:rPr>
          <w:lang w:val="en-GB" w:eastAsia="zh-CN"/>
        </w:rPr>
        <w:t>–</w:t>
      </w:r>
      <w:r w:rsidRPr="00CD6809">
        <w:rPr>
          <w:lang w:val="en-GB" w:eastAsia="zh-CN"/>
        </w:rPr>
        <w:tab/>
        <w:t xml:space="preserve">The </w:t>
      </w:r>
      <w:r w:rsidRPr="00CD6809">
        <w:rPr>
          <w:lang w:val="en-GB"/>
        </w:rPr>
        <w:t xml:space="preserve">candidate RIT submission from </w:t>
      </w:r>
      <w:proofErr w:type="spellStart"/>
      <w:r w:rsidRPr="00CD6809">
        <w:rPr>
          <w:lang w:val="en-GB"/>
        </w:rPr>
        <w:t>Nufront</w:t>
      </w:r>
      <w:proofErr w:type="spellEnd"/>
      <w:r w:rsidRPr="00CD6809">
        <w:rPr>
          <w:lang w:val="en-GB" w:eastAsia="zh-CN"/>
        </w:rPr>
        <w:t xml:space="preserve"> will require additional evaluation to conclude the final assessment through Steps 6 and Step 7 of the current process. This </w:t>
      </w:r>
      <w:r w:rsidRPr="00CD6809">
        <w:rPr>
          <w:lang w:val="en-GB"/>
        </w:rPr>
        <w:t xml:space="preserve">candidate RIT submission </w:t>
      </w:r>
      <w:r w:rsidRPr="00CD6809">
        <w:rPr>
          <w:lang w:val="en-GB" w:eastAsia="zh-CN"/>
        </w:rPr>
        <w:t>will, therefore, on an exceptional basis continue in the process, rewinding to Step</w:t>
      </w:r>
      <w:r w:rsidR="00A675F8">
        <w:rPr>
          <w:lang w:val="en-GB" w:eastAsia="zh-CN"/>
        </w:rPr>
        <w:t> </w:t>
      </w:r>
      <w:r w:rsidRPr="00CD6809">
        <w:rPr>
          <w:lang w:val="en-GB" w:eastAsia="zh-CN"/>
        </w:rPr>
        <w:t>4 in order to consider additional material. Should this technology submission successfully navigate the rewind to Step 4 and the subsequent Steps 5 to 8 of the current IMT</w:t>
      </w:r>
      <w:r w:rsidR="00A675F8">
        <w:rPr>
          <w:lang w:val="en-GB" w:eastAsia="zh-CN"/>
        </w:rPr>
        <w:noBreakHyphen/>
      </w:r>
      <w:r w:rsidRPr="00CD6809">
        <w:rPr>
          <w:lang w:val="en-GB" w:eastAsia="zh-CN"/>
        </w:rPr>
        <w:t xml:space="preserve">2020 process extension, the </w:t>
      </w:r>
      <w:r w:rsidRPr="00CD6809">
        <w:rPr>
          <w:lang w:val="en-GB"/>
        </w:rPr>
        <w:t xml:space="preserve">candidate RIT submission from </w:t>
      </w:r>
      <w:proofErr w:type="spellStart"/>
      <w:r w:rsidRPr="00CD6809">
        <w:rPr>
          <w:lang w:val="en-GB"/>
        </w:rPr>
        <w:t>Nufront</w:t>
      </w:r>
      <w:proofErr w:type="spellEnd"/>
      <w:r w:rsidRPr="00CD6809">
        <w:rPr>
          <w:lang w:val="en-GB" w:eastAsia="zh-CN"/>
        </w:rPr>
        <w:t xml:space="preserve"> would consequentially be included in a timely revision to the published first release of Recommendation ITU-R M.</w:t>
      </w:r>
      <w:r w:rsidR="00B805B1">
        <w:rPr>
          <w:lang w:val="en-GB" w:eastAsia="zh-CN"/>
        </w:rPr>
        <w:t>2150</w:t>
      </w:r>
      <w:r w:rsidRPr="00CD6809">
        <w:rPr>
          <w:lang w:val="en-GB" w:eastAsia="zh-CN"/>
        </w:rPr>
        <w:t>.</w:t>
      </w:r>
      <w:r w:rsidR="00E35DFB">
        <w:rPr>
          <w:lang w:val="en-GB" w:eastAsia="zh-CN"/>
        </w:rPr>
        <w:t xml:space="preserve"> </w:t>
      </w:r>
    </w:p>
    <w:p w14:paraId="542FC094" w14:textId="77777777" w:rsidR="00CD6809" w:rsidRPr="00CD6809" w:rsidRDefault="00CD6809" w:rsidP="00CD6809">
      <w:pPr>
        <w:pStyle w:val="Heading4"/>
        <w:rPr>
          <w:lang w:val="en-GB"/>
        </w:rPr>
      </w:pPr>
      <w:bookmarkStart w:id="164" w:name="_Toc42817993"/>
      <w:bookmarkStart w:id="165" w:name="_Toc42877453"/>
      <w:r w:rsidRPr="00CD6809">
        <w:rPr>
          <w:bCs/>
          <w:color w:val="000000" w:themeColor="text1"/>
          <w:lang w:val="en-GB" w:eastAsia="zh-CN"/>
        </w:rPr>
        <w:lastRenderedPageBreak/>
        <w:t>5.1.3.1</w:t>
      </w:r>
      <w:r w:rsidRPr="00CD6809">
        <w:rPr>
          <w:bCs/>
          <w:lang w:val="en-GB"/>
        </w:rPr>
        <w:tab/>
        <w:t xml:space="preserve">References to evaluation reports </w:t>
      </w:r>
      <w:r w:rsidRPr="00CD6809">
        <w:rPr>
          <w:lang w:val="en-GB"/>
        </w:rPr>
        <w:t xml:space="preserve">for the candidate RIT submission </w:t>
      </w:r>
      <w:r w:rsidRPr="00CD6809">
        <w:rPr>
          <w:lang w:val="en-GB" w:eastAsia="zh-CN"/>
        </w:rPr>
        <w:t>(Document IMT-2020/18(Rev.1))</w:t>
      </w:r>
      <w:r w:rsidRPr="00CD6809">
        <w:rPr>
          <w:lang w:val="en-GB"/>
        </w:rPr>
        <w:t xml:space="preserve"> from </w:t>
      </w:r>
      <w:proofErr w:type="spellStart"/>
      <w:r w:rsidRPr="00CD6809">
        <w:rPr>
          <w:lang w:val="en-GB"/>
        </w:rPr>
        <w:t>Nufront</w:t>
      </w:r>
      <w:bookmarkEnd w:id="164"/>
      <w:bookmarkEnd w:id="165"/>
      <w:proofErr w:type="spellEnd"/>
    </w:p>
    <w:p w14:paraId="46FBD3BE" w14:textId="77777777" w:rsidR="00CD6809" w:rsidRPr="00CD6809" w:rsidRDefault="00CD6809" w:rsidP="00CD6809">
      <w:pPr>
        <w:rPr>
          <w:rFonts w:eastAsia="SimSun" w:cs="+mn-cs"/>
          <w:bCs/>
          <w:kern w:val="24"/>
          <w:szCs w:val="34"/>
          <w:lang w:val="en-GB" w:eastAsia="zh-CN"/>
        </w:rPr>
      </w:pPr>
      <w:r w:rsidRPr="00CD6809">
        <w:rPr>
          <w:rFonts w:eastAsia="SimSun" w:cs="+mn-cs"/>
          <w:bCs/>
          <w:kern w:val="24"/>
          <w:szCs w:val="34"/>
          <w:lang w:val="en-GB" w:eastAsia="zh-CN"/>
        </w:rPr>
        <w:t xml:space="preserve">The ITU-R views of the relevant evaluation reports from the </w:t>
      </w:r>
      <w:r w:rsidRPr="00CD6809">
        <w:rPr>
          <w:lang w:val="en-GB" w:eastAsia="zh-CN"/>
        </w:rPr>
        <w:t xml:space="preserve">IEGs </w:t>
      </w:r>
      <w:r w:rsidRPr="00CD6809">
        <w:rPr>
          <w:rFonts w:eastAsia="SimSun" w:cs="+mn-cs"/>
          <w:bCs/>
          <w:kern w:val="24"/>
          <w:szCs w:val="34"/>
          <w:lang w:val="en-GB" w:eastAsia="zh-CN"/>
        </w:rPr>
        <w:t xml:space="preserve">and the individual </w:t>
      </w:r>
      <w:r w:rsidRPr="00CD6809">
        <w:rPr>
          <w:lang w:val="en-GB" w:eastAsia="zh-CN"/>
        </w:rPr>
        <w:t>IEG</w:t>
      </w:r>
      <w:r w:rsidRPr="00CD6809">
        <w:rPr>
          <w:rFonts w:eastAsia="SimSun" w:cs="+mn-cs"/>
          <w:bCs/>
          <w:kern w:val="24"/>
          <w:szCs w:val="34"/>
          <w:lang w:val="en-GB" w:eastAsia="zh-CN"/>
        </w:rPr>
        <w:t xml:space="preserve"> analyses for the </w:t>
      </w:r>
      <w:proofErr w:type="spellStart"/>
      <w:r w:rsidRPr="00CD6809">
        <w:rPr>
          <w:rFonts w:eastAsia="SimSun" w:cs="+mn-cs"/>
          <w:bCs/>
          <w:kern w:val="24"/>
          <w:szCs w:val="34"/>
          <w:lang w:val="en-GB" w:eastAsia="zh-CN"/>
        </w:rPr>
        <w:t>Nufront</w:t>
      </w:r>
      <w:proofErr w:type="spellEnd"/>
      <w:r w:rsidRPr="00CD6809">
        <w:rPr>
          <w:rFonts w:eastAsia="SimSun" w:cs="+mn-cs"/>
          <w:bCs/>
          <w:kern w:val="24"/>
          <w:szCs w:val="34"/>
          <w:lang w:val="en-GB" w:eastAsia="zh-CN"/>
        </w:rPr>
        <w:t xml:space="preserve"> technology are included in Annex 2 of this Report are as follows:</w:t>
      </w:r>
    </w:p>
    <w:p w14:paraId="45F70208" w14:textId="77777777" w:rsidR="00CD6809" w:rsidRPr="00CD6809" w:rsidRDefault="00CD6809" w:rsidP="00CD6809">
      <w:pPr>
        <w:pStyle w:val="enumlev1"/>
        <w:rPr>
          <w:lang w:val="en-GB"/>
        </w:rPr>
      </w:pPr>
      <w:r w:rsidRPr="00CD6809">
        <w:rPr>
          <w:lang w:val="en-GB" w:eastAsia="zh-CN"/>
        </w:rPr>
        <w:t>–</w:t>
      </w:r>
      <w:r w:rsidRPr="00CD6809">
        <w:rPr>
          <w:lang w:val="en-GB" w:eastAsia="zh-CN"/>
        </w:rPr>
        <w:tab/>
      </w:r>
      <w:hyperlink r:id="rId100" w:history="1">
        <w:r w:rsidRPr="00CD6809">
          <w:rPr>
            <w:lang w:val="en-GB"/>
          </w:rPr>
          <w:t>IMT-2020/39</w:t>
        </w:r>
      </w:hyperlink>
      <w:r w:rsidRPr="00CD6809">
        <w:rPr>
          <w:lang w:val="en-GB"/>
        </w:rPr>
        <w:t xml:space="preserve">(Rev.1) – Summary results of evaluation of IMT-2020 candidate technology submission specifically for Documents IMT-2020/18(Rev.1) by 5G India Forum (5GIF) </w:t>
      </w:r>
      <w:r w:rsidRPr="00CD6809">
        <w:rPr>
          <w:lang w:val="en-GB" w:eastAsia="zh-CN"/>
        </w:rPr>
        <w:t>E</w:t>
      </w:r>
      <w:r w:rsidRPr="00CD6809">
        <w:rPr>
          <w:lang w:val="en-GB"/>
        </w:rPr>
        <w:t xml:space="preserve">valuation </w:t>
      </w:r>
      <w:r w:rsidRPr="00CD6809">
        <w:rPr>
          <w:lang w:val="en-GB" w:eastAsia="zh-CN"/>
        </w:rPr>
        <w:t>G</w:t>
      </w:r>
      <w:r w:rsidRPr="00CD6809">
        <w:rPr>
          <w:lang w:val="en-GB"/>
        </w:rPr>
        <w:t>roup</w:t>
      </w:r>
      <w:r w:rsidRPr="00CD6809">
        <w:rPr>
          <w:lang w:val="en-GB" w:eastAsia="zh-CN"/>
        </w:rPr>
        <w:t>.</w:t>
      </w:r>
    </w:p>
    <w:p w14:paraId="3015B6DD" w14:textId="77777777" w:rsidR="00CD6809" w:rsidRPr="00CD6809" w:rsidRDefault="00CD6809" w:rsidP="00CD6809">
      <w:pPr>
        <w:pStyle w:val="enumlev1"/>
        <w:rPr>
          <w:lang w:val="en-GB"/>
        </w:rPr>
      </w:pPr>
      <w:r w:rsidRPr="00CD6809">
        <w:rPr>
          <w:lang w:val="en-GB" w:eastAsia="zh-CN"/>
        </w:rPr>
        <w:t>–</w:t>
      </w:r>
      <w:r w:rsidRPr="00CD6809">
        <w:rPr>
          <w:lang w:val="en-GB" w:eastAsia="zh-CN"/>
        </w:rPr>
        <w:tab/>
      </w:r>
      <w:hyperlink r:id="rId101" w:history="1">
        <w:r w:rsidRPr="00CD6809">
          <w:rPr>
            <w:lang w:val="en-GB"/>
          </w:rPr>
          <w:t>IMT-2020/40</w:t>
        </w:r>
      </w:hyperlink>
      <w:r w:rsidRPr="00CD6809">
        <w:rPr>
          <w:lang w:val="en-GB"/>
        </w:rPr>
        <w:t xml:space="preserve"> – Summary results of evaluation of IMT-2020 candidate technology submission specifically for Documents IMT-2020/18(Rev.1) by 5G Infrastructure Association</w:t>
      </w:r>
      <w:r w:rsidRPr="00CD6809">
        <w:rPr>
          <w:lang w:val="en-GB" w:eastAsia="zh-CN"/>
        </w:rPr>
        <w:t>.</w:t>
      </w:r>
    </w:p>
    <w:p w14:paraId="4C14FA7A" w14:textId="6C225662" w:rsidR="00CD6809" w:rsidRPr="00CD6809" w:rsidRDefault="00CD6809" w:rsidP="00CD6809">
      <w:pPr>
        <w:pStyle w:val="enumlev1"/>
        <w:rPr>
          <w:lang w:val="en-GB"/>
        </w:rPr>
      </w:pPr>
      <w:r w:rsidRPr="00CD6809">
        <w:rPr>
          <w:lang w:val="en-GB" w:eastAsia="zh-CN"/>
        </w:rPr>
        <w:t>–</w:t>
      </w:r>
      <w:r w:rsidRPr="00CD6809">
        <w:rPr>
          <w:lang w:val="en-GB" w:eastAsia="zh-CN"/>
        </w:rPr>
        <w:tab/>
      </w:r>
      <w:hyperlink r:id="rId102" w:history="1">
        <w:r w:rsidRPr="00CD6809">
          <w:rPr>
            <w:lang w:val="en-GB"/>
          </w:rPr>
          <w:t>IMT-2020/41</w:t>
        </w:r>
      </w:hyperlink>
      <w:r w:rsidRPr="00CD6809">
        <w:rPr>
          <w:lang w:val="en-GB"/>
        </w:rPr>
        <w:t xml:space="preserve"> – Summary results of evaluation of IMT-2020 candidate technology submission specifically for</w:t>
      </w:r>
      <w:r w:rsidR="00E35DFB">
        <w:rPr>
          <w:lang w:val="en-GB"/>
        </w:rPr>
        <w:t xml:space="preserve"> </w:t>
      </w:r>
      <w:r w:rsidRPr="00CD6809">
        <w:rPr>
          <w:lang w:val="en-GB"/>
        </w:rPr>
        <w:t>Documents IMT-2020/18(Rev.1) by Africa Evaluation Group</w:t>
      </w:r>
      <w:r w:rsidRPr="00CD6809">
        <w:rPr>
          <w:lang w:val="en-GB" w:eastAsia="zh-CN"/>
        </w:rPr>
        <w:t>.</w:t>
      </w:r>
    </w:p>
    <w:p w14:paraId="5BD9EB04" w14:textId="0FDCAA90" w:rsidR="00CD6809" w:rsidRPr="00CD6809" w:rsidRDefault="00CD6809" w:rsidP="00CD6809">
      <w:pPr>
        <w:pStyle w:val="enumlev1"/>
        <w:rPr>
          <w:lang w:val="en-GB"/>
        </w:rPr>
      </w:pPr>
      <w:r w:rsidRPr="00CD6809">
        <w:rPr>
          <w:lang w:val="en-GB" w:eastAsia="zh-CN"/>
        </w:rPr>
        <w:t>–</w:t>
      </w:r>
      <w:r w:rsidRPr="00CD6809">
        <w:rPr>
          <w:lang w:val="en-GB" w:eastAsia="zh-CN"/>
        </w:rPr>
        <w:tab/>
      </w:r>
      <w:hyperlink r:id="rId103" w:history="1">
        <w:r w:rsidRPr="00CD6809">
          <w:rPr>
            <w:lang w:val="en-GB"/>
          </w:rPr>
          <w:t>IMT-2020/43</w:t>
        </w:r>
      </w:hyperlink>
      <w:r w:rsidRPr="00CD6809">
        <w:rPr>
          <w:lang w:val="en-GB"/>
        </w:rPr>
        <w:t>(Rev.1) – Summary results of evaluation of IMT-2020 candidate technology submission specifically for</w:t>
      </w:r>
      <w:r w:rsidR="00E35DFB">
        <w:rPr>
          <w:lang w:val="en-GB"/>
        </w:rPr>
        <w:t xml:space="preserve"> </w:t>
      </w:r>
      <w:r w:rsidRPr="00CD6809">
        <w:rPr>
          <w:lang w:val="en-GB"/>
        </w:rPr>
        <w:t>Documents IMT-2020/18(Rev.1) by Beijing National Research Center for Information Science and Technology evaluation group</w:t>
      </w:r>
      <w:r w:rsidRPr="00CD6809">
        <w:rPr>
          <w:lang w:val="en-GB" w:eastAsia="zh-CN"/>
        </w:rPr>
        <w:t>.</w:t>
      </w:r>
    </w:p>
    <w:p w14:paraId="5219EA58" w14:textId="77777777" w:rsidR="00CD6809" w:rsidRPr="00CD6809" w:rsidRDefault="00CD6809" w:rsidP="00CD6809">
      <w:pPr>
        <w:pStyle w:val="enumlev1"/>
        <w:rPr>
          <w:lang w:val="en-GB"/>
        </w:rPr>
      </w:pPr>
      <w:r w:rsidRPr="00CD6809">
        <w:rPr>
          <w:lang w:val="en-GB" w:eastAsia="zh-CN"/>
        </w:rPr>
        <w:t>–</w:t>
      </w:r>
      <w:r w:rsidRPr="00CD6809">
        <w:rPr>
          <w:lang w:val="en-GB" w:eastAsia="zh-CN"/>
        </w:rPr>
        <w:tab/>
      </w:r>
      <w:hyperlink r:id="rId104" w:history="1">
        <w:r w:rsidRPr="00CD6809">
          <w:rPr>
            <w:lang w:val="en-GB"/>
          </w:rPr>
          <w:t>IMT-2020/44</w:t>
        </w:r>
      </w:hyperlink>
      <w:r w:rsidRPr="00CD6809">
        <w:rPr>
          <w:lang w:val="en-GB"/>
        </w:rPr>
        <w:t xml:space="preserve"> – Summary results of evaluation of IMT-2020 candidate technology submission specifically for Documents IMT-2020/18(Rev.1) by Canadian Evaluation Group</w:t>
      </w:r>
      <w:r w:rsidRPr="00CD6809">
        <w:rPr>
          <w:lang w:val="en-GB" w:eastAsia="zh-CN"/>
        </w:rPr>
        <w:t>.</w:t>
      </w:r>
      <w:r w:rsidRPr="00CD6809">
        <w:rPr>
          <w:lang w:val="en-GB"/>
        </w:rPr>
        <w:t> </w:t>
      </w:r>
    </w:p>
    <w:p w14:paraId="47400F67" w14:textId="77777777" w:rsidR="00CD6809" w:rsidRPr="00CD6809" w:rsidRDefault="00CD6809" w:rsidP="00CD6809">
      <w:pPr>
        <w:pStyle w:val="enumlev1"/>
        <w:rPr>
          <w:lang w:val="en-GB"/>
        </w:rPr>
      </w:pPr>
      <w:r w:rsidRPr="00CD6809">
        <w:rPr>
          <w:lang w:val="en-GB" w:eastAsia="zh-CN"/>
        </w:rPr>
        <w:t>–</w:t>
      </w:r>
      <w:r w:rsidRPr="00CD6809">
        <w:rPr>
          <w:lang w:val="en-GB" w:eastAsia="zh-CN"/>
        </w:rPr>
        <w:tab/>
      </w:r>
      <w:hyperlink r:id="rId105" w:history="1">
        <w:r w:rsidRPr="00CD6809">
          <w:rPr>
            <w:lang w:val="en-GB"/>
          </w:rPr>
          <w:t>IMT-2020/46</w:t>
        </w:r>
      </w:hyperlink>
      <w:r w:rsidRPr="00CD6809">
        <w:rPr>
          <w:lang w:val="en-GB"/>
        </w:rPr>
        <w:t xml:space="preserve"> – Summary results of evaluation of IMT-2020 candidate technology submission specifically for Document IMT-2020/18(Rev.1) by Chines Industry and Research Alliance of Telecommunications Evaluation Group</w:t>
      </w:r>
      <w:r w:rsidRPr="00CD6809">
        <w:rPr>
          <w:lang w:val="en-GB" w:eastAsia="zh-CN"/>
        </w:rPr>
        <w:t>.</w:t>
      </w:r>
    </w:p>
    <w:p w14:paraId="7F9BCFA9" w14:textId="77777777" w:rsidR="00CD6809" w:rsidRPr="00CD6809" w:rsidRDefault="00CD6809" w:rsidP="00CD6809">
      <w:pPr>
        <w:pStyle w:val="enumlev1"/>
        <w:rPr>
          <w:lang w:val="en-GB"/>
        </w:rPr>
      </w:pPr>
      <w:r w:rsidRPr="00CD6809">
        <w:rPr>
          <w:lang w:val="en-GB" w:eastAsia="zh-CN"/>
        </w:rPr>
        <w:t>–</w:t>
      </w:r>
      <w:r w:rsidRPr="00CD6809">
        <w:rPr>
          <w:lang w:val="en-GB" w:eastAsia="zh-CN"/>
        </w:rPr>
        <w:tab/>
      </w:r>
      <w:hyperlink r:id="rId106" w:history="1">
        <w:r w:rsidRPr="00CD6809">
          <w:rPr>
            <w:lang w:val="en-GB"/>
          </w:rPr>
          <w:t>IMT-2020/48</w:t>
        </w:r>
      </w:hyperlink>
      <w:r w:rsidRPr="00CD6809">
        <w:rPr>
          <w:lang w:val="en-GB"/>
        </w:rPr>
        <w:t xml:space="preserve"> – Summary results of evaluation of IMT-2020 candidate technology submission specifically for Documents IMT-2020/18(Rev.1) by The Fifth Generation Mobile Communications Promotion Forum.</w:t>
      </w:r>
    </w:p>
    <w:p w14:paraId="177A8028" w14:textId="77777777" w:rsidR="00CD6809" w:rsidRPr="00CD6809" w:rsidRDefault="00CD6809" w:rsidP="00CD6809">
      <w:pPr>
        <w:pStyle w:val="enumlev1"/>
        <w:rPr>
          <w:lang w:val="en-GB" w:eastAsia="zh-CN"/>
        </w:rPr>
      </w:pPr>
      <w:r w:rsidRPr="00CD6809">
        <w:rPr>
          <w:lang w:val="en-GB" w:eastAsia="zh-CN"/>
        </w:rPr>
        <w:t>–</w:t>
      </w:r>
      <w:r w:rsidRPr="00CD6809">
        <w:rPr>
          <w:lang w:val="en-GB" w:eastAsia="zh-CN"/>
        </w:rPr>
        <w:tab/>
      </w:r>
      <w:hyperlink r:id="rId107" w:history="1">
        <w:r w:rsidRPr="00CD6809">
          <w:rPr>
            <w:lang w:val="en-GB"/>
          </w:rPr>
          <w:t>IMT-2020/51</w:t>
        </w:r>
      </w:hyperlink>
      <w:r w:rsidRPr="00CD6809">
        <w:rPr>
          <w:lang w:val="en-GB"/>
        </w:rPr>
        <w:t xml:space="preserve"> – Summary results of evaluation of IMT-2020 candidate technology submission specifically for Document IMT-2020/18(Rev.1) by Wireless World Research Forum</w:t>
      </w:r>
      <w:r w:rsidRPr="00CD6809">
        <w:rPr>
          <w:lang w:val="en-GB" w:eastAsia="zh-CN"/>
        </w:rPr>
        <w:t>.</w:t>
      </w:r>
    </w:p>
    <w:p w14:paraId="51933873" w14:textId="77777777" w:rsidR="00CD6809" w:rsidRPr="00CD6809" w:rsidRDefault="00CD6809" w:rsidP="00CD6809">
      <w:pPr>
        <w:pStyle w:val="Heading3"/>
        <w:rPr>
          <w:color w:val="000000" w:themeColor="text1"/>
          <w:lang w:val="en-GB" w:eastAsia="zh-CN"/>
        </w:rPr>
      </w:pPr>
      <w:bookmarkStart w:id="166" w:name="_Toc42877454"/>
      <w:bookmarkStart w:id="167" w:name="_Toc42817994"/>
      <w:bookmarkStart w:id="168" w:name="_Toc45093669"/>
      <w:bookmarkStart w:id="169" w:name="_Toc45806049"/>
      <w:r w:rsidRPr="00CD6809">
        <w:rPr>
          <w:color w:val="000000" w:themeColor="text1"/>
          <w:lang w:val="en-GB" w:eastAsia="zh-CN"/>
        </w:rPr>
        <w:t>5.1.4</w:t>
      </w:r>
      <w:r w:rsidRPr="00CD6809">
        <w:rPr>
          <w:lang w:val="en-GB"/>
        </w:rPr>
        <w:tab/>
        <w:t>Summary of the evaluations received for the candidate RIT submission</w:t>
      </w:r>
      <w:r w:rsidRPr="00CD6809">
        <w:rPr>
          <w:lang w:val="en-GB"/>
        </w:rPr>
        <w:br/>
      </w:r>
      <w:r w:rsidRPr="00CD6809">
        <w:rPr>
          <w:color w:val="000000" w:themeColor="text1"/>
          <w:lang w:val="en-GB" w:eastAsia="zh-CN"/>
        </w:rPr>
        <w:t xml:space="preserve">(Document IMT-2020/19(Rev.1)) </w:t>
      </w:r>
      <w:r w:rsidRPr="00CD6809">
        <w:rPr>
          <w:lang w:val="en-GB"/>
        </w:rPr>
        <w:t>from TSDSI</w:t>
      </w:r>
      <w:bookmarkEnd w:id="166"/>
      <w:bookmarkEnd w:id="167"/>
      <w:bookmarkEnd w:id="168"/>
      <w:bookmarkEnd w:id="169"/>
    </w:p>
    <w:p w14:paraId="17E97D47" w14:textId="77777777" w:rsidR="00CD6809" w:rsidRPr="00CD6809" w:rsidRDefault="00CD6809" w:rsidP="00CD6809">
      <w:pPr>
        <w:rPr>
          <w:bCs/>
          <w:lang w:val="en-GB" w:eastAsia="zh-CN"/>
        </w:rPr>
      </w:pPr>
      <w:r w:rsidRPr="00CD6809">
        <w:rPr>
          <w:bCs/>
          <w:lang w:val="en-GB" w:eastAsia="zh-CN"/>
        </w:rPr>
        <w:t xml:space="preserve">There were two relevant evaluation reports received for TSDSI in </w:t>
      </w:r>
      <w:r w:rsidRPr="00CD6809">
        <w:rPr>
          <w:bCs/>
          <w:color w:val="000000" w:themeColor="text1"/>
          <w:lang w:val="en-GB" w:eastAsia="zh-CN"/>
        </w:rPr>
        <w:t xml:space="preserve">IMT-2020/19(Rev.1). </w:t>
      </w:r>
      <w:r w:rsidRPr="00CD6809">
        <w:rPr>
          <w:bCs/>
          <w:lang w:val="en-GB"/>
        </w:rPr>
        <w:t xml:space="preserve">The relevant received evaluation reports confirmed that the candidate </w:t>
      </w:r>
      <w:r w:rsidRPr="00CD6809">
        <w:rPr>
          <w:bCs/>
          <w:lang w:val="en-GB" w:eastAsia="zh-CN"/>
        </w:rPr>
        <w:t>TSDSI</w:t>
      </w:r>
      <w:r w:rsidRPr="00CD6809">
        <w:rPr>
          <w:bCs/>
          <w:lang w:val="en-GB"/>
        </w:rPr>
        <w:t>RIT proposal in IMT</w:t>
      </w:r>
      <w:r w:rsidRPr="00CD6809">
        <w:rPr>
          <w:bCs/>
          <w:lang w:val="en-GB"/>
        </w:rPr>
        <w:noBreakHyphen/>
      </w:r>
      <w:r w:rsidRPr="00CD6809">
        <w:rPr>
          <w:bCs/>
          <w:lang w:val="en-GB" w:eastAsia="zh-CN"/>
        </w:rPr>
        <w:t>2020</w:t>
      </w:r>
      <w:r w:rsidRPr="00CD6809">
        <w:rPr>
          <w:bCs/>
          <w:lang w:val="en-GB"/>
        </w:rPr>
        <w:t>/</w:t>
      </w:r>
      <w:r w:rsidRPr="00CD6809">
        <w:rPr>
          <w:bCs/>
          <w:lang w:val="en-GB" w:eastAsia="zh-CN"/>
        </w:rPr>
        <w:t xml:space="preserve">19(Rev.1) </w:t>
      </w:r>
      <w:r w:rsidRPr="00CD6809">
        <w:rPr>
          <w:bCs/>
          <w:lang w:val="en-GB"/>
        </w:rPr>
        <w:t>fulfil</w:t>
      </w:r>
      <w:r w:rsidRPr="00CD6809">
        <w:rPr>
          <w:bCs/>
          <w:lang w:val="en-GB" w:eastAsia="zh-CN"/>
        </w:rPr>
        <w:t>s</w:t>
      </w:r>
      <w:r w:rsidRPr="00CD6809">
        <w:rPr>
          <w:bCs/>
          <w:lang w:val="en-GB"/>
        </w:rPr>
        <w:t xml:space="preserve"> the minimum requirements for </w:t>
      </w:r>
      <w:r w:rsidRPr="00CD6809">
        <w:rPr>
          <w:bCs/>
          <w:lang w:val="en-GB" w:eastAsia="zh-CN"/>
        </w:rPr>
        <w:t xml:space="preserve">the five </w:t>
      </w:r>
      <w:r w:rsidRPr="00CD6809">
        <w:rPr>
          <w:bCs/>
          <w:lang w:val="en-GB"/>
        </w:rPr>
        <w:t>test environment</w:t>
      </w:r>
      <w:r w:rsidRPr="00CD6809">
        <w:rPr>
          <w:bCs/>
          <w:lang w:val="en-GB" w:eastAsia="zh-CN"/>
        </w:rPr>
        <w:t>s comprising the three usage scenarios</w:t>
      </w:r>
      <w:r w:rsidRPr="00CD6809">
        <w:rPr>
          <w:bCs/>
          <w:lang w:val="en-GB"/>
        </w:rPr>
        <w:t>.</w:t>
      </w:r>
    </w:p>
    <w:p w14:paraId="7377DD0A" w14:textId="77777777" w:rsidR="00CD6809" w:rsidRPr="00CD6809" w:rsidRDefault="00CD6809" w:rsidP="00CD6809">
      <w:pPr>
        <w:pStyle w:val="Heading4"/>
        <w:rPr>
          <w:color w:val="000000" w:themeColor="text1"/>
          <w:lang w:val="en-GB" w:eastAsia="zh-CN"/>
        </w:rPr>
      </w:pPr>
      <w:bookmarkStart w:id="170" w:name="_Toc42817995"/>
      <w:bookmarkStart w:id="171" w:name="_Toc42877455"/>
      <w:r w:rsidRPr="00CD6809">
        <w:rPr>
          <w:color w:val="000000" w:themeColor="text1"/>
          <w:lang w:val="en-GB" w:eastAsia="zh-CN"/>
        </w:rPr>
        <w:t>5.1.4.1</w:t>
      </w:r>
      <w:r w:rsidRPr="00CD6809">
        <w:rPr>
          <w:lang w:val="en-GB"/>
        </w:rPr>
        <w:tab/>
      </w:r>
      <w:r w:rsidRPr="00CD6809">
        <w:rPr>
          <w:bCs/>
          <w:lang w:val="en-GB"/>
        </w:rPr>
        <w:t xml:space="preserve">References to evaluation reports </w:t>
      </w:r>
      <w:r w:rsidRPr="00CD6809">
        <w:rPr>
          <w:lang w:val="en-GB"/>
        </w:rPr>
        <w:t xml:space="preserve">for the candidate RIT submission </w:t>
      </w:r>
      <w:r w:rsidRPr="00CD6809">
        <w:rPr>
          <w:color w:val="000000" w:themeColor="text1"/>
          <w:lang w:val="en-GB" w:eastAsia="zh-CN"/>
        </w:rPr>
        <w:t xml:space="preserve">(Document IMT-2020/19(Rev.1)) </w:t>
      </w:r>
      <w:r w:rsidRPr="00CD6809">
        <w:rPr>
          <w:lang w:val="en-GB"/>
        </w:rPr>
        <w:t>from TSDSI</w:t>
      </w:r>
      <w:bookmarkEnd w:id="170"/>
      <w:bookmarkEnd w:id="171"/>
    </w:p>
    <w:p w14:paraId="5867B713" w14:textId="77777777" w:rsidR="00CD6809" w:rsidRPr="00CD6809" w:rsidRDefault="00CD6809" w:rsidP="00CD6809">
      <w:pPr>
        <w:rPr>
          <w:lang w:val="en-GB" w:eastAsia="zh-CN"/>
        </w:rPr>
      </w:pPr>
      <w:r w:rsidRPr="00CD6809">
        <w:rPr>
          <w:lang w:val="en-GB"/>
        </w:rPr>
        <w:t xml:space="preserve">The ITU-R views of the relevant evaluation reports from the </w:t>
      </w:r>
      <w:r w:rsidRPr="00CD6809">
        <w:rPr>
          <w:lang w:val="en-GB" w:eastAsia="zh-CN"/>
        </w:rPr>
        <w:t xml:space="preserve">IEGs </w:t>
      </w:r>
      <w:r w:rsidRPr="00CD6809">
        <w:rPr>
          <w:lang w:val="en-GB"/>
        </w:rPr>
        <w:t xml:space="preserve">and the individual </w:t>
      </w:r>
      <w:r w:rsidRPr="00CD6809">
        <w:rPr>
          <w:lang w:val="en-GB" w:eastAsia="zh-CN"/>
        </w:rPr>
        <w:t>IEG</w:t>
      </w:r>
      <w:r w:rsidRPr="00CD6809">
        <w:rPr>
          <w:lang w:val="en-GB"/>
        </w:rPr>
        <w:t xml:space="preserve"> analyses for the </w:t>
      </w:r>
      <w:r w:rsidRPr="00CD6809">
        <w:rPr>
          <w:lang w:val="en-GB" w:eastAsia="zh-CN"/>
        </w:rPr>
        <w:t xml:space="preserve">TSDSI </w:t>
      </w:r>
      <w:r w:rsidRPr="00CD6809">
        <w:rPr>
          <w:lang w:val="en-GB"/>
        </w:rPr>
        <w:t>technology are included in Annex 2 of this Report are as follows:</w:t>
      </w:r>
    </w:p>
    <w:p w14:paraId="1DE74A37" w14:textId="77777777" w:rsidR="00CD6809" w:rsidRPr="00CD6809" w:rsidRDefault="00CD6809" w:rsidP="00CD6809">
      <w:pPr>
        <w:pStyle w:val="enumlev1"/>
        <w:rPr>
          <w:lang w:val="en-GB" w:eastAsia="zh-CN"/>
        </w:rPr>
      </w:pPr>
      <w:r w:rsidRPr="00CD6809">
        <w:rPr>
          <w:lang w:val="en-GB"/>
        </w:rPr>
        <w:t>–</w:t>
      </w:r>
      <w:r w:rsidRPr="00CD6809">
        <w:rPr>
          <w:lang w:val="en-GB"/>
        </w:rPr>
        <w:tab/>
      </w:r>
      <w:hyperlink r:id="rId108" w:history="1">
        <w:r w:rsidRPr="00CD6809">
          <w:rPr>
            <w:lang w:val="en-GB"/>
          </w:rPr>
          <w:t>IMT-2020/40</w:t>
        </w:r>
      </w:hyperlink>
      <w:r w:rsidRPr="00CD6809">
        <w:rPr>
          <w:lang w:val="en-GB"/>
        </w:rPr>
        <w:t xml:space="preserve"> – Summary results of evaluation of IMT-2020 candidate technology submission specifically for Documents IMT-2020/19(Rev.1) by 5G Infrastructure Association</w:t>
      </w:r>
      <w:r w:rsidRPr="00CD6809">
        <w:rPr>
          <w:lang w:val="en-GB" w:eastAsia="zh-CN"/>
        </w:rPr>
        <w:t>.</w:t>
      </w:r>
    </w:p>
    <w:p w14:paraId="4D16F28D" w14:textId="77777777" w:rsidR="00CD6809" w:rsidRPr="00CD6809" w:rsidRDefault="00CD6809" w:rsidP="00CD6809">
      <w:pPr>
        <w:pStyle w:val="enumlev1"/>
        <w:rPr>
          <w:szCs w:val="24"/>
          <w:lang w:val="en-GB"/>
        </w:rPr>
      </w:pPr>
      <w:r w:rsidRPr="00CD6809">
        <w:rPr>
          <w:lang w:val="en-GB" w:eastAsia="zh-CN"/>
        </w:rPr>
        <w:t>–</w:t>
      </w:r>
      <w:r w:rsidRPr="00CD6809">
        <w:rPr>
          <w:lang w:val="en-GB" w:eastAsia="zh-CN"/>
        </w:rPr>
        <w:tab/>
      </w:r>
      <w:hyperlink r:id="rId109" w:history="1">
        <w:r w:rsidRPr="00CD6809">
          <w:rPr>
            <w:szCs w:val="24"/>
            <w:lang w:val="en-GB"/>
          </w:rPr>
          <w:t>IMT-2020/47</w:t>
        </w:r>
      </w:hyperlink>
      <w:r w:rsidRPr="00CD6809">
        <w:rPr>
          <w:szCs w:val="24"/>
          <w:lang w:val="en-GB"/>
        </w:rPr>
        <w:t xml:space="preserve"> </w:t>
      </w:r>
      <w:r w:rsidRPr="00CD6809">
        <w:rPr>
          <w:lang w:val="en-GB"/>
        </w:rPr>
        <w:t>–</w:t>
      </w:r>
      <w:r w:rsidRPr="00CD6809">
        <w:rPr>
          <w:szCs w:val="24"/>
          <w:lang w:val="en-GB"/>
        </w:rPr>
        <w:t xml:space="preserve"> Summary results of evaluation of IMT-2020 candidate technology submission specifically for</w:t>
      </w:r>
      <w:r w:rsidRPr="00CD6809">
        <w:rPr>
          <w:lang w:val="en-GB"/>
        </w:rPr>
        <w:t xml:space="preserve"> </w:t>
      </w:r>
      <w:r w:rsidRPr="00CD6809">
        <w:rPr>
          <w:szCs w:val="24"/>
          <w:lang w:val="en-GB"/>
        </w:rPr>
        <w:t>Documents IMT-2020/19(Rev.1) by Telecom Centre Of Excellence Group (TCOE) India</w:t>
      </w:r>
      <w:r w:rsidRPr="00CD6809">
        <w:rPr>
          <w:szCs w:val="24"/>
          <w:lang w:val="en-GB" w:eastAsia="zh-CN"/>
        </w:rPr>
        <w:t>.</w:t>
      </w:r>
    </w:p>
    <w:p w14:paraId="0463EB82" w14:textId="77777777" w:rsidR="00CD6809" w:rsidRPr="00CD6809" w:rsidRDefault="00CD6809" w:rsidP="00CD6809">
      <w:pPr>
        <w:pStyle w:val="Heading2"/>
        <w:rPr>
          <w:lang w:val="en-GB"/>
        </w:rPr>
      </w:pPr>
      <w:bookmarkStart w:id="172" w:name="_Toc254701875"/>
      <w:bookmarkStart w:id="173" w:name="_Toc257375449"/>
      <w:bookmarkStart w:id="174" w:name="_Toc269478146"/>
      <w:bookmarkStart w:id="175" w:name="_Toc269478547"/>
      <w:bookmarkStart w:id="176" w:name="_Toc274204298"/>
      <w:bookmarkStart w:id="177" w:name="_Toc274861540"/>
      <w:bookmarkStart w:id="178" w:name="_Toc276718339"/>
      <w:bookmarkStart w:id="179" w:name="_Toc280016867"/>
      <w:bookmarkStart w:id="180" w:name="_Toc42817996"/>
      <w:bookmarkStart w:id="181" w:name="_Toc42877456"/>
      <w:bookmarkStart w:id="182" w:name="_Toc43276768"/>
      <w:bookmarkStart w:id="183" w:name="_Toc43276908"/>
      <w:bookmarkStart w:id="184" w:name="_Toc43277086"/>
      <w:bookmarkStart w:id="185" w:name="_Toc43277190"/>
      <w:bookmarkStart w:id="186" w:name="_Toc43277381"/>
      <w:bookmarkStart w:id="187" w:name="_Toc43277605"/>
      <w:bookmarkStart w:id="188" w:name="_Toc45093670"/>
      <w:bookmarkStart w:id="189" w:name="_Toc45805887"/>
      <w:bookmarkStart w:id="190" w:name="_Toc45806050"/>
      <w:bookmarkStart w:id="191" w:name="_Toc50553730"/>
      <w:r w:rsidRPr="00CD6809">
        <w:rPr>
          <w:lang w:val="en-GB"/>
        </w:rPr>
        <w:lastRenderedPageBreak/>
        <w:t>5.2</w:t>
      </w:r>
      <w:r w:rsidRPr="00CD6809">
        <w:rPr>
          <w:lang w:val="en-GB"/>
        </w:rPr>
        <w:tab/>
        <w:t>Results of Step 6, “Review to assess compliance with minimum requirements”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84E9D5E" w14:textId="46D95B67" w:rsidR="00CD6809" w:rsidRPr="00A675F8" w:rsidRDefault="00CD6809" w:rsidP="00CD6809">
      <w:pPr>
        <w:rPr>
          <w:rFonts w:eastAsia="Malgun Gothic"/>
          <w:lang w:val="en-GB"/>
        </w:rPr>
      </w:pPr>
      <w:r w:rsidRPr="00CD6809">
        <w:rPr>
          <w:rFonts w:eastAsia="Malgun Gothic"/>
          <w:lang w:val="en-GB"/>
        </w:rPr>
        <w:t>Under Step 6 of the IMT-</w:t>
      </w:r>
      <w:r w:rsidRPr="00CD6809">
        <w:rPr>
          <w:lang w:val="en-GB" w:eastAsia="zh-CN"/>
        </w:rPr>
        <w:t>2020</w:t>
      </w:r>
      <w:r w:rsidRPr="00CD6809">
        <w:rPr>
          <w:rFonts w:eastAsia="Malgun Gothic"/>
          <w:lang w:val="en-GB"/>
        </w:rPr>
        <w:t xml:space="preserve"> process and guidelines, an assessment of each proposal was made as </w:t>
      </w:r>
      <w:r w:rsidRPr="00A675F8">
        <w:rPr>
          <w:rFonts w:eastAsia="Malgun Gothic"/>
          <w:lang w:val="en-GB"/>
        </w:rPr>
        <w:t>to whether it met a version of the minimum technical requirements and evaluation criteria of the IMT</w:t>
      </w:r>
      <w:r w:rsidR="00E35DFB">
        <w:rPr>
          <w:rFonts w:eastAsia="Malgun Gothic"/>
          <w:lang w:val="en-GB"/>
        </w:rPr>
        <w:noBreakHyphen/>
      </w:r>
      <w:r w:rsidRPr="00A675F8">
        <w:rPr>
          <w:lang w:val="en-GB" w:eastAsia="zh-CN"/>
        </w:rPr>
        <w:t>2020</w:t>
      </w:r>
      <w:r w:rsidRPr="00A675F8">
        <w:rPr>
          <w:rFonts w:eastAsia="Malgun Gothic"/>
          <w:lang w:val="en-GB"/>
        </w:rPr>
        <w:t xml:space="preserve"> process in force as described in Report ITU-R </w:t>
      </w:r>
      <w:hyperlink r:id="rId110" w:history="1">
        <w:r w:rsidRPr="00A675F8">
          <w:rPr>
            <w:rStyle w:val="Hyperlink"/>
            <w:color w:val="auto"/>
            <w:u w:val="none"/>
            <w:lang w:val="en-GB"/>
          </w:rPr>
          <w:t>M.2411</w:t>
        </w:r>
      </w:hyperlink>
      <w:r w:rsidRPr="00A675F8">
        <w:rPr>
          <w:rFonts w:eastAsia="Malgun Gothic"/>
          <w:lang w:val="en-GB"/>
        </w:rPr>
        <w:t xml:space="preserve">. The evaluation methodology is described in Report ITU-R </w:t>
      </w:r>
      <w:hyperlink r:id="rId111" w:history="1">
        <w:r w:rsidRPr="00A675F8">
          <w:rPr>
            <w:rStyle w:val="Hyperlink"/>
            <w:color w:val="auto"/>
            <w:u w:val="none"/>
            <w:lang w:val="en-GB"/>
          </w:rPr>
          <w:t>M.2412</w:t>
        </w:r>
      </w:hyperlink>
      <w:r w:rsidRPr="00A675F8">
        <w:rPr>
          <w:rFonts w:eastAsia="Malgun Gothic"/>
          <w:lang w:val="en-GB"/>
        </w:rPr>
        <w:t>. The version of the minimum technical requirements used is described in Report ITU-R</w:t>
      </w:r>
      <w:r w:rsidRPr="00A675F8">
        <w:rPr>
          <w:lang w:val="en-GB"/>
        </w:rPr>
        <w:t xml:space="preserve"> </w:t>
      </w:r>
      <w:hyperlink r:id="rId112" w:history="1">
        <w:r w:rsidRPr="00A675F8">
          <w:rPr>
            <w:rStyle w:val="Hyperlink"/>
            <w:color w:val="auto"/>
            <w:u w:val="none"/>
            <w:lang w:val="en-GB" w:eastAsia="zh-CN"/>
          </w:rPr>
          <w:t>M.2410</w:t>
        </w:r>
      </w:hyperlink>
      <w:r w:rsidRPr="00A675F8">
        <w:rPr>
          <w:rFonts w:eastAsia="Malgun Gothic"/>
          <w:lang w:val="en-GB"/>
        </w:rPr>
        <w:t>.</w:t>
      </w:r>
    </w:p>
    <w:p w14:paraId="4AF7C908" w14:textId="77777777" w:rsidR="00CD6809" w:rsidRPr="00CD6809" w:rsidRDefault="00CD6809" w:rsidP="00CD6809">
      <w:pPr>
        <w:rPr>
          <w:lang w:val="en-GB"/>
        </w:rPr>
      </w:pPr>
      <w:r w:rsidRPr="00CD6809">
        <w:rPr>
          <w:lang w:val="en-GB"/>
        </w:rPr>
        <w:t xml:space="preserve">In this step, the evaluated proposal for a RIT/SRIT is assessed as a qualifying RIT/SRIT, if </w:t>
      </w:r>
      <w:r w:rsidRPr="00CD6809">
        <w:rPr>
          <w:lang w:val="en-GB" w:eastAsia="zh-CN"/>
        </w:rPr>
        <w:t>a RIT/SRIT fulfils the minimum requirements for the five test environments comprising the three usage scenarios.</w:t>
      </w:r>
    </w:p>
    <w:p w14:paraId="1EE8265A" w14:textId="77777777" w:rsidR="00CD6809" w:rsidRPr="00CD6809" w:rsidRDefault="00CD6809" w:rsidP="00CD6809">
      <w:pPr>
        <w:rPr>
          <w:lang w:val="en-GB"/>
        </w:rPr>
      </w:pPr>
      <w:r w:rsidRPr="00CD6809">
        <w:rPr>
          <w:lang w:val="en-GB"/>
        </w:rPr>
        <w:t>Such a qualified RIT/SRIT</w:t>
      </w:r>
      <w:r w:rsidRPr="00DB7947">
        <w:rPr>
          <w:rStyle w:val="FootnoteReference"/>
        </w:rPr>
        <w:footnoteReference w:id="5"/>
      </w:r>
      <w:r w:rsidRPr="00CD6809">
        <w:rPr>
          <w:lang w:val="en-GB"/>
        </w:rPr>
        <w:t xml:space="preserve"> will go forward for further consideration in Step 7.</w:t>
      </w:r>
    </w:p>
    <w:p w14:paraId="4B141A7E" w14:textId="77777777" w:rsidR="00CD6809" w:rsidRPr="00CD6809" w:rsidRDefault="00CD6809" w:rsidP="00CD6809">
      <w:pPr>
        <w:rPr>
          <w:rFonts w:eastAsia="Malgun Gothic"/>
          <w:lang w:val="en-GB"/>
        </w:rPr>
      </w:pPr>
      <w:r w:rsidRPr="00CD6809">
        <w:rPr>
          <w:rFonts w:eastAsia="Malgun Gothic"/>
          <w:lang w:val="en-GB"/>
        </w:rPr>
        <w:t xml:space="preserve">Based on a review of the evaluations carried out by the </w:t>
      </w:r>
      <w:r w:rsidRPr="00CD6809">
        <w:rPr>
          <w:lang w:val="en-GB" w:eastAsia="zh-CN"/>
        </w:rPr>
        <w:t xml:space="preserve">IEGs </w:t>
      </w:r>
      <w:r w:rsidRPr="00CD6809">
        <w:rPr>
          <w:rFonts w:eastAsia="Malgun Gothic"/>
          <w:lang w:val="en-GB"/>
        </w:rPr>
        <w:t>as well as the self-evaluations from the proponents, the conclusions of the ITU-R for Step 6 are presented in the following sub-sections. Thus, the summary view of the evaluations indicated in § 5.1 are directly relevant to this assessment.</w:t>
      </w:r>
    </w:p>
    <w:p w14:paraId="5D493EC5" w14:textId="77777777" w:rsidR="00CD6809" w:rsidRPr="00CD6809" w:rsidRDefault="00CD6809" w:rsidP="00CD6809">
      <w:pPr>
        <w:rPr>
          <w:lang w:val="en-GB" w:eastAsia="zh-CN"/>
        </w:rPr>
      </w:pPr>
      <w:r w:rsidRPr="00CD6809">
        <w:rPr>
          <w:rFonts w:eastAsia="Malgun Gothic"/>
          <w:lang w:val="en-GB"/>
        </w:rPr>
        <w:t>Each candidate technology submission is separately addressed for compliance with regard to services, spectrum and technical performance and for confirmation as a qualifying RIT/SRIT.</w:t>
      </w:r>
    </w:p>
    <w:p w14:paraId="5DF9F417" w14:textId="77777777" w:rsidR="00CD6809" w:rsidRPr="00CD6809" w:rsidRDefault="00CD6809" w:rsidP="00CD6809">
      <w:pPr>
        <w:pStyle w:val="Heading3"/>
        <w:rPr>
          <w:lang w:val="en-GB"/>
        </w:rPr>
      </w:pPr>
      <w:bookmarkStart w:id="192" w:name="_Toc42877457"/>
      <w:bookmarkStart w:id="193" w:name="_Toc42817997"/>
      <w:bookmarkStart w:id="194" w:name="_Toc45093671"/>
      <w:bookmarkStart w:id="195" w:name="_Toc45806051"/>
      <w:bookmarkStart w:id="196" w:name="_Toc254701877"/>
      <w:bookmarkStart w:id="197" w:name="_Toc269478147"/>
      <w:bookmarkStart w:id="198" w:name="_Toc269478548"/>
      <w:bookmarkStart w:id="199" w:name="_Toc274204299"/>
      <w:bookmarkStart w:id="200" w:name="_Toc274861541"/>
      <w:bookmarkStart w:id="201" w:name="_Toc276718340"/>
      <w:bookmarkStart w:id="202" w:name="_Toc280016868"/>
      <w:r w:rsidRPr="00CD6809">
        <w:rPr>
          <w:lang w:val="en-GB" w:eastAsia="zh-CN"/>
        </w:rPr>
        <w:t>5.2.1</w:t>
      </w:r>
      <w:r w:rsidRPr="00CD6809">
        <w:rPr>
          <w:lang w:val="en-GB"/>
        </w:rPr>
        <w:tab/>
        <w:t xml:space="preserve">Results of assessment in Step 6 for the </w:t>
      </w:r>
      <w:r w:rsidRPr="00CD6809">
        <w:rPr>
          <w:lang w:val="en-GB" w:eastAsia="zh-CN"/>
        </w:rPr>
        <w:t>candidate SRIT submission (Document </w:t>
      </w:r>
      <w:hyperlink r:id="rId113" w:history="1">
        <w:r w:rsidRPr="00CD6809">
          <w:rPr>
            <w:szCs w:val="24"/>
            <w:lang w:val="en-GB"/>
          </w:rPr>
          <w:t>IMT</w:t>
        </w:r>
        <w:r w:rsidRPr="00CD6809">
          <w:rPr>
            <w:szCs w:val="24"/>
            <w:lang w:val="en-GB"/>
          </w:rPr>
          <w:noBreakHyphen/>
          <w:t>2020/13</w:t>
        </w:r>
      </w:hyperlink>
      <w:r w:rsidRPr="00CD6809">
        <w:rPr>
          <w:lang w:val="en-GB" w:eastAsia="zh-CN"/>
        </w:rPr>
        <w:t>) from 3GPP Proponent</w:t>
      </w:r>
      <w:bookmarkEnd w:id="192"/>
      <w:bookmarkEnd w:id="193"/>
      <w:bookmarkEnd w:id="194"/>
      <w:bookmarkEnd w:id="195"/>
    </w:p>
    <w:bookmarkEnd w:id="196"/>
    <w:bookmarkEnd w:id="197"/>
    <w:bookmarkEnd w:id="198"/>
    <w:bookmarkEnd w:id="199"/>
    <w:bookmarkEnd w:id="200"/>
    <w:bookmarkEnd w:id="201"/>
    <w:bookmarkEnd w:id="202"/>
    <w:p w14:paraId="5915FF1B" w14:textId="77777777" w:rsidR="00CD6809" w:rsidRPr="00A675F8" w:rsidRDefault="00CD6809" w:rsidP="00CD6809">
      <w:pPr>
        <w:rPr>
          <w:lang w:val="en-GB"/>
        </w:rPr>
      </w:pPr>
      <w:r w:rsidRPr="00CD6809">
        <w:rPr>
          <w:lang w:val="en-GB"/>
        </w:rPr>
        <w:t xml:space="preserve">The ITU-R summary view of the candidate technology submission from the </w:t>
      </w:r>
      <w:r w:rsidRPr="00CD6809">
        <w:rPr>
          <w:lang w:val="en-GB" w:eastAsia="zh-CN"/>
        </w:rPr>
        <w:t xml:space="preserve">3GPP </w:t>
      </w:r>
      <w:r w:rsidRPr="00CD6809">
        <w:rPr>
          <w:lang w:val="en-GB"/>
        </w:rPr>
        <w:t>(</w:t>
      </w:r>
      <w:hyperlink r:id="rId114" w:history="1">
        <w:r w:rsidRPr="00CD6809">
          <w:rPr>
            <w:szCs w:val="24"/>
            <w:lang w:val="en-GB"/>
          </w:rPr>
          <w:t>IMT</w:t>
        </w:r>
        <w:r w:rsidRPr="00CD6809">
          <w:rPr>
            <w:szCs w:val="24"/>
            <w:lang w:val="en-GB"/>
          </w:rPr>
          <w:noBreakHyphen/>
          <w:t>2020/13</w:t>
        </w:r>
      </w:hyperlink>
      <w:r w:rsidRPr="00CD6809">
        <w:rPr>
          <w:lang w:val="en-GB"/>
        </w:rPr>
        <w:t xml:space="preserve">) is presented below. The individual detailed analysis of compliance for each of the items defined in </w:t>
      </w:r>
      <w:r w:rsidRPr="00A675F8">
        <w:rPr>
          <w:lang w:val="en-GB"/>
        </w:rPr>
        <w:t>Report ITU</w:t>
      </w:r>
      <w:r w:rsidRPr="00A675F8">
        <w:rPr>
          <w:lang w:val="en-GB"/>
        </w:rPr>
        <w:noBreakHyphen/>
        <w:t xml:space="preserve">R </w:t>
      </w:r>
      <w:hyperlink r:id="rId115" w:history="1">
        <w:r w:rsidRPr="00A675F8">
          <w:rPr>
            <w:rStyle w:val="Hyperlink"/>
            <w:color w:val="auto"/>
            <w:u w:val="none"/>
            <w:lang w:val="en-GB"/>
          </w:rPr>
          <w:t>M.2411</w:t>
        </w:r>
      </w:hyperlink>
      <w:r w:rsidRPr="00A675F8">
        <w:rPr>
          <w:lang w:val="en-GB"/>
        </w:rPr>
        <w:t xml:space="preserve"> is included in the Tables in Annex 3 to the present Report. </w:t>
      </w:r>
    </w:p>
    <w:p w14:paraId="3BE8861A" w14:textId="77777777" w:rsidR="00CD6809" w:rsidRPr="00DB7947" w:rsidRDefault="00CD6809" w:rsidP="00CD6809">
      <w:pPr>
        <w:pStyle w:val="Headingb"/>
        <w:rPr>
          <w:lang w:val="en-GB"/>
        </w:rPr>
      </w:pPr>
      <w:r w:rsidRPr="00DB7947">
        <w:rPr>
          <w:lang w:val="en-GB"/>
        </w:rPr>
        <w:t>Compliance related to services</w:t>
      </w:r>
    </w:p>
    <w:p w14:paraId="626D5E5F" w14:textId="77777777" w:rsidR="00CD6809" w:rsidRPr="00CD6809" w:rsidRDefault="00CD6809" w:rsidP="00CD6809">
      <w:pPr>
        <w:rPr>
          <w:lang w:val="en-GB"/>
        </w:rPr>
      </w:pPr>
      <w:r w:rsidRPr="00CD6809">
        <w:rPr>
          <w:lang w:val="en-GB"/>
        </w:rPr>
        <w:t xml:space="preserve">The </w:t>
      </w:r>
      <w:r w:rsidRPr="00CD6809">
        <w:rPr>
          <w:lang w:val="en-GB" w:eastAsia="zh-CN"/>
        </w:rPr>
        <w:t>3GPP</w:t>
      </w:r>
      <w:r w:rsidRPr="00CD6809">
        <w:rPr>
          <w:lang w:val="en-GB"/>
        </w:rPr>
        <w:t xml:space="preserve"> technology proposed by </w:t>
      </w:r>
      <w:r w:rsidRPr="00CD6809">
        <w:rPr>
          <w:lang w:val="en-GB" w:eastAsia="zh-CN"/>
        </w:rPr>
        <w:t xml:space="preserve">3GPP </w:t>
      </w:r>
      <w:r w:rsidRPr="00CD6809">
        <w:rPr>
          <w:lang w:val="en-GB"/>
        </w:rPr>
        <w:t>(</w:t>
      </w:r>
      <w:hyperlink r:id="rId116" w:history="1">
        <w:r w:rsidRPr="00CD6809">
          <w:rPr>
            <w:szCs w:val="24"/>
            <w:lang w:val="en-GB"/>
          </w:rPr>
          <w:t>IMT</w:t>
        </w:r>
        <w:r w:rsidRPr="00CD6809">
          <w:rPr>
            <w:szCs w:val="24"/>
            <w:lang w:val="en-GB"/>
          </w:rPr>
          <w:noBreakHyphen/>
          <w:t>2020/13</w:t>
        </w:r>
      </w:hyperlink>
      <w:r w:rsidRPr="00CD6809">
        <w:rPr>
          <w:lang w:val="en-GB"/>
        </w:rPr>
        <w:t>) meets the minimum requirements for services.</w:t>
      </w:r>
    </w:p>
    <w:p w14:paraId="18CA54EE" w14:textId="77777777" w:rsidR="00CD6809" w:rsidRPr="00DB7947" w:rsidRDefault="00CD6809" w:rsidP="00CD6809">
      <w:pPr>
        <w:pStyle w:val="Headingb"/>
        <w:rPr>
          <w:lang w:val="en-GB"/>
        </w:rPr>
      </w:pPr>
      <w:r w:rsidRPr="00DB7947">
        <w:rPr>
          <w:lang w:val="en-GB"/>
        </w:rPr>
        <w:t>Compliance related to spectrum</w:t>
      </w:r>
    </w:p>
    <w:p w14:paraId="2528EFF3" w14:textId="77777777" w:rsidR="00CD6809" w:rsidRPr="00CD6809" w:rsidRDefault="00CD6809" w:rsidP="00CD6809">
      <w:pPr>
        <w:rPr>
          <w:lang w:val="en-GB"/>
        </w:rPr>
      </w:pPr>
      <w:r w:rsidRPr="00CD6809">
        <w:rPr>
          <w:lang w:val="en-GB"/>
        </w:rPr>
        <w:t xml:space="preserve">The 3GPP technology proposed by </w:t>
      </w:r>
      <w:r w:rsidRPr="00CD6809">
        <w:rPr>
          <w:lang w:val="en-GB" w:eastAsia="zh-CN"/>
        </w:rPr>
        <w:t xml:space="preserve">3GPP </w:t>
      </w:r>
      <w:r w:rsidRPr="00CD6809">
        <w:rPr>
          <w:lang w:val="en-GB"/>
        </w:rPr>
        <w:t>(</w:t>
      </w:r>
      <w:hyperlink r:id="rId117" w:history="1">
        <w:r w:rsidRPr="00CD6809">
          <w:rPr>
            <w:szCs w:val="24"/>
            <w:lang w:val="en-GB"/>
          </w:rPr>
          <w:t>IMT</w:t>
        </w:r>
        <w:r w:rsidRPr="00CD6809">
          <w:rPr>
            <w:szCs w:val="24"/>
            <w:lang w:val="en-GB"/>
          </w:rPr>
          <w:noBreakHyphen/>
          <w:t>2020/13</w:t>
        </w:r>
      </w:hyperlink>
      <w:r w:rsidRPr="00CD6809">
        <w:rPr>
          <w:lang w:val="en-GB"/>
        </w:rPr>
        <w:t>) meets the minimum requirements for spectrum.</w:t>
      </w:r>
    </w:p>
    <w:p w14:paraId="2E8A0DAD" w14:textId="77777777" w:rsidR="00CD6809" w:rsidRPr="00DB7947" w:rsidRDefault="00CD6809" w:rsidP="00CD6809">
      <w:pPr>
        <w:pStyle w:val="Headingb"/>
        <w:rPr>
          <w:rFonts w:eastAsia="Malgun Gothic"/>
          <w:lang w:val="en-GB"/>
        </w:rPr>
      </w:pPr>
      <w:r w:rsidRPr="00DB7947">
        <w:rPr>
          <w:lang w:val="en-GB"/>
        </w:rPr>
        <w:t>Compliance related to technical performance</w:t>
      </w:r>
    </w:p>
    <w:p w14:paraId="013B7BDF" w14:textId="77777777" w:rsidR="00CD6809" w:rsidRPr="00CD6809" w:rsidRDefault="00CD6809" w:rsidP="00CD6809">
      <w:pPr>
        <w:rPr>
          <w:lang w:val="en-GB"/>
        </w:rPr>
      </w:pPr>
      <w:r w:rsidRPr="00CD6809">
        <w:rPr>
          <w:lang w:val="en-GB"/>
        </w:rPr>
        <w:t xml:space="preserve">The </w:t>
      </w:r>
      <w:r w:rsidRPr="00CD6809">
        <w:rPr>
          <w:lang w:val="en-GB" w:eastAsia="zh-CN"/>
        </w:rPr>
        <w:t>3GPP</w:t>
      </w:r>
      <w:r w:rsidRPr="00CD6809">
        <w:rPr>
          <w:lang w:val="en-GB"/>
        </w:rPr>
        <w:t xml:space="preserve"> technology proposed by </w:t>
      </w:r>
      <w:r w:rsidRPr="00CD6809">
        <w:rPr>
          <w:lang w:val="en-GB" w:eastAsia="zh-CN"/>
        </w:rPr>
        <w:t xml:space="preserve">3GPP </w:t>
      </w:r>
      <w:r w:rsidRPr="00CD6809">
        <w:rPr>
          <w:lang w:val="en-GB"/>
        </w:rPr>
        <w:t>(</w:t>
      </w:r>
      <w:hyperlink r:id="rId118" w:history="1">
        <w:r w:rsidRPr="00CD6809">
          <w:rPr>
            <w:szCs w:val="24"/>
            <w:lang w:val="en-GB"/>
          </w:rPr>
          <w:t>IMT</w:t>
        </w:r>
        <w:r w:rsidRPr="00CD6809">
          <w:rPr>
            <w:szCs w:val="24"/>
            <w:lang w:val="en-GB"/>
          </w:rPr>
          <w:noBreakHyphen/>
          <w:t>2020/13</w:t>
        </w:r>
      </w:hyperlink>
      <w:r w:rsidRPr="00CD6809">
        <w:rPr>
          <w:lang w:val="en-GB"/>
        </w:rPr>
        <w:t>) meets the minimum requirements for technical performance.</w:t>
      </w:r>
    </w:p>
    <w:p w14:paraId="620BBB34" w14:textId="77777777" w:rsidR="00CD6809" w:rsidRPr="00DB7947" w:rsidRDefault="00CD6809" w:rsidP="00CD6809">
      <w:pPr>
        <w:pStyle w:val="Headingb"/>
        <w:rPr>
          <w:lang w:val="en-GB"/>
        </w:rPr>
      </w:pPr>
      <w:r w:rsidRPr="00DB7947">
        <w:rPr>
          <w:lang w:val="en-GB"/>
        </w:rPr>
        <w:t>Assessment of the candidate technology proposal as a qualifying RIT/SRIT</w:t>
      </w:r>
    </w:p>
    <w:p w14:paraId="7719A5A3" w14:textId="77777777" w:rsidR="00CD6809" w:rsidRPr="00CD6809" w:rsidRDefault="00CD6809" w:rsidP="00CD6809">
      <w:pPr>
        <w:rPr>
          <w:lang w:val="en-GB"/>
        </w:rPr>
      </w:pPr>
      <w:r w:rsidRPr="00CD6809">
        <w:rPr>
          <w:lang w:val="en-GB"/>
        </w:rPr>
        <w:t xml:space="preserve">ITU-R confirms that the SRIT of the candidate technology submission in </w:t>
      </w:r>
      <w:hyperlink r:id="rId119" w:history="1">
        <w:r w:rsidRPr="00CD6809">
          <w:rPr>
            <w:szCs w:val="24"/>
            <w:lang w:val="en-GB"/>
          </w:rPr>
          <w:t>IMT</w:t>
        </w:r>
        <w:r w:rsidRPr="00CD6809">
          <w:rPr>
            <w:szCs w:val="24"/>
            <w:lang w:val="en-GB"/>
          </w:rPr>
          <w:noBreakHyphen/>
          <w:t>2020/13</w:t>
        </w:r>
      </w:hyperlink>
      <w:r w:rsidRPr="00CD6809">
        <w:rPr>
          <w:lang w:val="en-GB"/>
        </w:rPr>
        <w:t xml:space="preserve"> meets the minimum requirements of the Indoor Hotspot-</w:t>
      </w:r>
      <w:proofErr w:type="spellStart"/>
      <w:r w:rsidRPr="00CD6809">
        <w:rPr>
          <w:lang w:val="en-GB"/>
        </w:rPr>
        <w:t>eMBB</w:t>
      </w:r>
      <w:proofErr w:type="spellEnd"/>
      <w:r w:rsidRPr="00CD6809">
        <w:rPr>
          <w:lang w:val="en-GB"/>
        </w:rPr>
        <w:t xml:space="preserve"> test environment.</w:t>
      </w:r>
    </w:p>
    <w:p w14:paraId="2DF44B29" w14:textId="77777777" w:rsidR="00CD6809" w:rsidRPr="00CD6809" w:rsidRDefault="00CD6809" w:rsidP="00CD6809">
      <w:pPr>
        <w:rPr>
          <w:lang w:val="en-GB"/>
        </w:rPr>
      </w:pPr>
      <w:r w:rsidRPr="00CD6809">
        <w:rPr>
          <w:lang w:val="en-GB"/>
        </w:rPr>
        <w:t xml:space="preserve">ITU-R confirms that the SRIT of the candidate technology submission in </w:t>
      </w:r>
      <w:hyperlink r:id="rId120" w:history="1">
        <w:r w:rsidRPr="00CD6809">
          <w:rPr>
            <w:szCs w:val="24"/>
            <w:lang w:val="en-GB"/>
          </w:rPr>
          <w:t>IMT</w:t>
        </w:r>
        <w:r w:rsidRPr="00CD6809">
          <w:rPr>
            <w:szCs w:val="24"/>
            <w:lang w:val="en-GB"/>
          </w:rPr>
          <w:noBreakHyphen/>
          <w:t>2020/13</w:t>
        </w:r>
      </w:hyperlink>
      <w:r w:rsidRPr="00CD6809">
        <w:rPr>
          <w:lang w:val="en-GB"/>
        </w:rPr>
        <w:t xml:space="preserve"> meets the minimum requirements of the Dense Urban-</w:t>
      </w:r>
      <w:proofErr w:type="spellStart"/>
      <w:r w:rsidRPr="00CD6809">
        <w:rPr>
          <w:lang w:val="en-GB"/>
        </w:rPr>
        <w:t>eMBB</w:t>
      </w:r>
      <w:proofErr w:type="spellEnd"/>
      <w:r w:rsidRPr="00CD6809">
        <w:rPr>
          <w:lang w:val="en-GB"/>
        </w:rPr>
        <w:t xml:space="preserve"> test environment.</w:t>
      </w:r>
    </w:p>
    <w:p w14:paraId="0FF441EF" w14:textId="77777777" w:rsidR="00CD6809" w:rsidRPr="00CD6809" w:rsidRDefault="00CD6809" w:rsidP="00CD6809">
      <w:pPr>
        <w:rPr>
          <w:lang w:val="en-GB"/>
        </w:rPr>
      </w:pPr>
      <w:r w:rsidRPr="00CD6809">
        <w:rPr>
          <w:lang w:val="en-GB"/>
        </w:rPr>
        <w:t xml:space="preserve">ITU-R confirms that the SRIT of the candidate technology submission in </w:t>
      </w:r>
      <w:hyperlink r:id="rId121" w:history="1">
        <w:r w:rsidRPr="00CD6809">
          <w:rPr>
            <w:szCs w:val="24"/>
            <w:lang w:val="en-GB"/>
          </w:rPr>
          <w:t>IMT</w:t>
        </w:r>
        <w:r w:rsidRPr="00CD6809">
          <w:rPr>
            <w:szCs w:val="24"/>
            <w:lang w:val="en-GB"/>
          </w:rPr>
          <w:noBreakHyphen/>
          <w:t>2020/13</w:t>
        </w:r>
      </w:hyperlink>
      <w:r w:rsidRPr="00CD6809">
        <w:rPr>
          <w:lang w:val="en-GB"/>
        </w:rPr>
        <w:t xml:space="preserve"> meets the minimum requirements of the Rural-</w:t>
      </w:r>
      <w:proofErr w:type="spellStart"/>
      <w:r w:rsidRPr="00CD6809">
        <w:rPr>
          <w:lang w:val="en-GB"/>
        </w:rPr>
        <w:t>eMBB</w:t>
      </w:r>
      <w:proofErr w:type="spellEnd"/>
      <w:r w:rsidRPr="00CD6809">
        <w:rPr>
          <w:lang w:val="en-GB"/>
        </w:rPr>
        <w:t xml:space="preserve"> test environment.</w:t>
      </w:r>
    </w:p>
    <w:p w14:paraId="28921FBA" w14:textId="77777777" w:rsidR="00CD6809" w:rsidRPr="00CD6809" w:rsidRDefault="00CD6809" w:rsidP="00CD6809">
      <w:pPr>
        <w:rPr>
          <w:lang w:val="en-GB"/>
        </w:rPr>
      </w:pPr>
      <w:r w:rsidRPr="00CD6809">
        <w:rPr>
          <w:lang w:val="en-GB"/>
        </w:rPr>
        <w:t xml:space="preserve">ITU-R confirms that the SRIT of the candidate technology submission in </w:t>
      </w:r>
      <w:hyperlink r:id="rId122" w:history="1">
        <w:r w:rsidRPr="00CD6809">
          <w:rPr>
            <w:szCs w:val="24"/>
            <w:lang w:val="en-GB"/>
          </w:rPr>
          <w:t>IMT</w:t>
        </w:r>
        <w:r w:rsidRPr="00CD6809">
          <w:rPr>
            <w:szCs w:val="24"/>
            <w:lang w:val="en-GB"/>
          </w:rPr>
          <w:noBreakHyphen/>
          <w:t>2020/13</w:t>
        </w:r>
      </w:hyperlink>
      <w:r w:rsidRPr="00CD6809">
        <w:rPr>
          <w:lang w:val="en-GB"/>
        </w:rPr>
        <w:t xml:space="preserve"> meets the minimum requirements of the Urban Macro-</w:t>
      </w:r>
      <w:proofErr w:type="spellStart"/>
      <w:r w:rsidRPr="00CD6809">
        <w:rPr>
          <w:lang w:val="en-GB"/>
        </w:rPr>
        <w:t>mMTC</w:t>
      </w:r>
      <w:proofErr w:type="spellEnd"/>
      <w:r w:rsidRPr="00CD6809">
        <w:rPr>
          <w:lang w:val="en-GB"/>
        </w:rPr>
        <w:t xml:space="preserve"> test environment.</w:t>
      </w:r>
    </w:p>
    <w:p w14:paraId="08D7FB5D" w14:textId="77777777" w:rsidR="00CD6809" w:rsidRPr="00CD6809" w:rsidRDefault="00CD6809" w:rsidP="00CD6809">
      <w:pPr>
        <w:rPr>
          <w:lang w:val="en-GB"/>
        </w:rPr>
      </w:pPr>
      <w:r w:rsidRPr="00CD6809">
        <w:rPr>
          <w:lang w:val="en-GB"/>
        </w:rPr>
        <w:lastRenderedPageBreak/>
        <w:t xml:space="preserve">ITU-R confirms that the SRIT of the candidate technology submission in </w:t>
      </w:r>
      <w:hyperlink r:id="rId123" w:history="1">
        <w:r w:rsidRPr="00CD6809">
          <w:rPr>
            <w:szCs w:val="24"/>
            <w:lang w:val="en-GB"/>
          </w:rPr>
          <w:t>IMT</w:t>
        </w:r>
        <w:r w:rsidRPr="00CD6809">
          <w:rPr>
            <w:szCs w:val="24"/>
            <w:lang w:val="en-GB"/>
          </w:rPr>
          <w:noBreakHyphen/>
          <w:t>2020/13</w:t>
        </w:r>
      </w:hyperlink>
      <w:r w:rsidRPr="00CD6809">
        <w:rPr>
          <w:lang w:val="en-GB"/>
        </w:rPr>
        <w:t xml:space="preserve"> meets the minimum requirements of the Urban Macro-URLLC test environment.</w:t>
      </w:r>
    </w:p>
    <w:p w14:paraId="60D2DBA0" w14:textId="77777777" w:rsidR="00CD6809" w:rsidRPr="00CD6809" w:rsidRDefault="00CD6809" w:rsidP="00CD6809">
      <w:pPr>
        <w:pStyle w:val="Headingi"/>
        <w:rPr>
          <w:b/>
          <w:bCs/>
          <w:i w:val="0"/>
          <w:iCs/>
          <w:lang w:val="en-GB" w:eastAsia="zh-CN"/>
        </w:rPr>
      </w:pPr>
      <w:bookmarkStart w:id="203" w:name="_Hlk40482624"/>
      <w:r w:rsidRPr="00CD6809">
        <w:rPr>
          <w:b/>
          <w:bCs/>
          <w:i w:val="0"/>
          <w:iCs/>
          <w:lang w:val="en-GB"/>
        </w:rPr>
        <w:t xml:space="preserve">Step 6 assessment for SRIT proposal (Document </w:t>
      </w:r>
      <w:hyperlink r:id="rId124" w:history="1">
        <w:r w:rsidRPr="00CD6809">
          <w:rPr>
            <w:b/>
            <w:bCs/>
            <w:i w:val="0"/>
            <w:iCs/>
            <w:szCs w:val="24"/>
            <w:lang w:val="en-GB"/>
          </w:rPr>
          <w:t>IMT</w:t>
        </w:r>
        <w:r w:rsidRPr="00CD6809">
          <w:rPr>
            <w:b/>
            <w:bCs/>
            <w:i w:val="0"/>
            <w:iCs/>
            <w:szCs w:val="24"/>
            <w:lang w:val="en-GB"/>
          </w:rPr>
          <w:noBreakHyphen/>
          <w:t>2020/13</w:t>
        </w:r>
      </w:hyperlink>
      <w:r w:rsidRPr="00CD6809">
        <w:rPr>
          <w:b/>
          <w:bCs/>
          <w:i w:val="0"/>
          <w:iCs/>
          <w:lang w:val="en-GB"/>
        </w:rPr>
        <w:t>) from 3GPP Proponent</w:t>
      </w:r>
    </w:p>
    <w:p w14:paraId="144075D9" w14:textId="77777777" w:rsidR="00CD6809" w:rsidRPr="00CD6809" w:rsidRDefault="00CD6809" w:rsidP="00CD6809">
      <w:pPr>
        <w:rPr>
          <w:iCs/>
          <w:spacing w:val="-2"/>
          <w:lang w:val="en-GB" w:eastAsia="zh-CN"/>
        </w:rPr>
      </w:pPr>
      <w:r w:rsidRPr="00CD6809">
        <w:rPr>
          <w:iCs/>
          <w:spacing w:val="-2"/>
          <w:lang w:val="en-GB"/>
        </w:rPr>
        <w:t xml:space="preserve">The evaluated candidate SRIT proposal (Document </w:t>
      </w:r>
      <w:hyperlink r:id="rId125" w:history="1">
        <w:r w:rsidRPr="00CD6809">
          <w:rPr>
            <w:szCs w:val="24"/>
            <w:lang w:val="en-GB"/>
          </w:rPr>
          <w:t>IMT</w:t>
        </w:r>
        <w:r w:rsidRPr="00CD6809">
          <w:rPr>
            <w:szCs w:val="24"/>
            <w:lang w:val="en-GB"/>
          </w:rPr>
          <w:noBreakHyphen/>
          <w:t>2020/13</w:t>
        </w:r>
      </w:hyperlink>
      <w:r w:rsidRPr="00CD6809">
        <w:rPr>
          <w:iCs/>
          <w:spacing w:val="-2"/>
          <w:lang w:val="en-GB"/>
        </w:rPr>
        <w:t xml:space="preserve">) from 3GPP Proponent is assessed by ITU-R </w:t>
      </w:r>
      <w:r w:rsidRPr="00CD6809">
        <w:rPr>
          <w:iCs/>
          <w:spacing w:val="-2"/>
          <w:lang w:val="en-GB" w:eastAsia="zh-CN"/>
        </w:rPr>
        <w:t xml:space="preserve">as satisfactorily fulfilling the minimum requirements for the five test environments comprising the three usage scenarios, with </w:t>
      </w:r>
      <w:r w:rsidRPr="00CD6809">
        <w:rPr>
          <w:iCs/>
          <w:spacing w:val="-2"/>
          <w:lang w:val="en-GB"/>
        </w:rPr>
        <w:t>each component RIT of the SRIT also fulfilling the minimum requirements of at least two test environments. Thus, this 3GPP Proponent SRIT proposal is ‘a qualifying SRIT’ and therefore will go forward for further consideration in Step 7.</w:t>
      </w:r>
    </w:p>
    <w:p w14:paraId="07F5CED1" w14:textId="77777777" w:rsidR="00CD6809" w:rsidRPr="00CD6809" w:rsidRDefault="00CD6809" w:rsidP="00CD6809">
      <w:pPr>
        <w:pStyle w:val="Heading3"/>
        <w:rPr>
          <w:lang w:val="en-GB"/>
        </w:rPr>
      </w:pPr>
      <w:bookmarkStart w:id="204" w:name="_Toc42877458"/>
      <w:bookmarkStart w:id="205" w:name="_Toc42817998"/>
      <w:bookmarkStart w:id="206" w:name="_Toc45093672"/>
      <w:bookmarkStart w:id="207" w:name="_Toc45806052"/>
      <w:bookmarkEnd w:id="203"/>
      <w:r w:rsidRPr="00CD6809">
        <w:rPr>
          <w:color w:val="000000" w:themeColor="text1"/>
          <w:lang w:val="en-GB" w:eastAsia="zh-CN"/>
        </w:rPr>
        <w:t>5.2.2</w:t>
      </w:r>
      <w:r w:rsidRPr="00CD6809">
        <w:rPr>
          <w:lang w:val="en-GB"/>
        </w:rPr>
        <w:tab/>
        <w:t xml:space="preserve">Results of assessment in Step 6 for the candidate RIT submission </w:t>
      </w:r>
      <w:r w:rsidRPr="00CD6809">
        <w:rPr>
          <w:color w:val="000000" w:themeColor="text1"/>
          <w:lang w:val="en-GB" w:eastAsia="zh-CN"/>
        </w:rPr>
        <w:t>(Document IMT</w:t>
      </w:r>
      <w:r w:rsidRPr="00CD6809">
        <w:rPr>
          <w:color w:val="000000" w:themeColor="text1"/>
          <w:lang w:val="en-GB" w:eastAsia="zh-CN"/>
        </w:rPr>
        <w:noBreakHyphen/>
        <w:t xml:space="preserve">2020/14) </w:t>
      </w:r>
      <w:r w:rsidRPr="00CD6809">
        <w:rPr>
          <w:lang w:val="en-GB"/>
        </w:rPr>
        <w:t>from 3GPP Proponent</w:t>
      </w:r>
      <w:bookmarkEnd w:id="204"/>
      <w:bookmarkEnd w:id="205"/>
      <w:bookmarkEnd w:id="206"/>
      <w:bookmarkEnd w:id="207"/>
    </w:p>
    <w:p w14:paraId="7C0BD840" w14:textId="77777777" w:rsidR="00CD6809" w:rsidRPr="00310F1F" w:rsidRDefault="00CD6809" w:rsidP="00CD6809">
      <w:pPr>
        <w:rPr>
          <w:lang w:val="en-GB"/>
        </w:rPr>
      </w:pPr>
      <w:r w:rsidRPr="00CD6809">
        <w:rPr>
          <w:lang w:val="en-GB"/>
        </w:rPr>
        <w:t xml:space="preserve">The ITU-R summary view of the candidate technology submission from the </w:t>
      </w:r>
      <w:r w:rsidRPr="00CD6809">
        <w:rPr>
          <w:lang w:val="en-GB" w:eastAsia="zh-CN"/>
        </w:rPr>
        <w:t xml:space="preserve">3GPP </w:t>
      </w:r>
      <w:r w:rsidRPr="00CD6809">
        <w:rPr>
          <w:lang w:val="en-GB"/>
        </w:rPr>
        <w:t>(IMT-</w:t>
      </w:r>
      <w:r w:rsidRPr="00CD6809">
        <w:rPr>
          <w:lang w:val="en-GB" w:eastAsia="zh-CN"/>
        </w:rPr>
        <w:t>2020</w:t>
      </w:r>
      <w:r w:rsidRPr="00CD6809">
        <w:rPr>
          <w:lang w:val="en-GB"/>
        </w:rPr>
        <w:t>/</w:t>
      </w:r>
      <w:r w:rsidRPr="00CD6809">
        <w:rPr>
          <w:lang w:val="en-GB" w:eastAsia="zh-CN"/>
        </w:rPr>
        <w:t>14</w:t>
      </w:r>
      <w:r w:rsidRPr="00CD6809">
        <w:rPr>
          <w:lang w:val="en-GB"/>
        </w:rPr>
        <w:t xml:space="preserve">) is presented below. The individual detailed analysis of compliance for each of the defined items in </w:t>
      </w:r>
      <w:r w:rsidRPr="00310F1F">
        <w:rPr>
          <w:lang w:val="en-GB"/>
        </w:rPr>
        <w:t>Report ITU</w:t>
      </w:r>
      <w:r w:rsidRPr="00310F1F">
        <w:rPr>
          <w:lang w:val="en-GB"/>
        </w:rPr>
        <w:noBreakHyphen/>
        <w:t xml:space="preserve">R </w:t>
      </w:r>
      <w:hyperlink r:id="rId126" w:history="1">
        <w:r w:rsidRPr="00310F1F">
          <w:rPr>
            <w:rStyle w:val="Hyperlink"/>
            <w:color w:val="auto"/>
            <w:u w:val="none"/>
            <w:lang w:val="en-GB"/>
          </w:rPr>
          <w:t>M.2411</w:t>
        </w:r>
      </w:hyperlink>
      <w:r w:rsidRPr="00310F1F">
        <w:rPr>
          <w:lang w:val="en-GB"/>
        </w:rPr>
        <w:t xml:space="preserve"> is included in the tables in Annex 3. </w:t>
      </w:r>
    </w:p>
    <w:p w14:paraId="6D741585" w14:textId="77777777" w:rsidR="00CD6809" w:rsidRPr="00DB7947" w:rsidRDefault="00CD6809" w:rsidP="00CD6809">
      <w:pPr>
        <w:pStyle w:val="Headingb"/>
        <w:rPr>
          <w:lang w:val="en-GB"/>
        </w:rPr>
      </w:pPr>
      <w:r w:rsidRPr="00DB7947">
        <w:rPr>
          <w:lang w:val="en-GB"/>
        </w:rPr>
        <w:t>Compliance related to services</w:t>
      </w:r>
    </w:p>
    <w:p w14:paraId="196A7C57" w14:textId="77777777" w:rsidR="00CD6809" w:rsidRPr="00CD6809" w:rsidRDefault="00CD6809" w:rsidP="00CD6809">
      <w:pPr>
        <w:rPr>
          <w:lang w:val="en-GB"/>
        </w:rPr>
      </w:pPr>
      <w:r w:rsidRPr="00CD6809">
        <w:rPr>
          <w:lang w:val="en-GB"/>
        </w:rPr>
        <w:t xml:space="preserve">The </w:t>
      </w:r>
      <w:r w:rsidRPr="00CD6809">
        <w:rPr>
          <w:lang w:val="en-GB" w:eastAsia="zh-CN"/>
        </w:rPr>
        <w:t>3GPP</w:t>
      </w:r>
      <w:r w:rsidRPr="00CD6809">
        <w:rPr>
          <w:lang w:val="en-GB"/>
        </w:rPr>
        <w:t xml:space="preserve"> technology proposed by </w:t>
      </w:r>
      <w:r w:rsidRPr="00CD6809">
        <w:rPr>
          <w:lang w:val="en-GB" w:eastAsia="zh-CN"/>
        </w:rPr>
        <w:t xml:space="preserve">3GPP </w:t>
      </w:r>
      <w:r w:rsidRPr="00CD6809">
        <w:rPr>
          <w:lang w:val="en-GB"/>
        </w:rPr>
        <w:t>(IMT-</w:t>
      </w:r>
      <w:r w:rsidRPr="00CD6809">
        <w:rPr>
          <w:lang w:val="en-GB" w:eastAsia="zh-CN"/>
        </w:rPr>
        <w:t>2020</w:t>
      </w:r>
      <w:r w:rsidRPr="00CD6809">
        <w:rPr>
          <w:lang w:val="en-GB"/>
        </w:rPr>
        <w:t>/</w:t>
      </w:r>
      <w:r w:rsidRPr="00CD6809">
        <w:rPr>
          <w:lang w:val="en-GB" w:eastAsia="zh-CN"/>
        </w:rPr>
        <w:t>14</w:t>
      </w:r>
      <w:r w:rsidRPr="00CD6809">
        <w:rPr>
          <w:lang w:val="en-GB"/>
        </w:rPr>
        <w:t>) meets the minimum requirements for services.</w:t>
      </w:r>
    </w:p>
    <w:p w14:paraId="2530D42C" w14:textId="77777777" w:rsidR="00CD6809" w:rsidRPr="00DB7947" w:rsidRDefault="00CD6809" w:rsidP="00CD6809">
      <w:pPr>
        <w:pStyle w:val="Headingb"/>
        <w:rPr>
          <w:lang w:val="en-GB"/>
        </w:rPr>
      </w:pPr>
      <w:r w:rsidRPr="00DB7947">
        <w:rPr>
          <w:lang w:val="en-GB"/>
        </w:rPr>
        <w:t>Compliance related to spectrum</w:t>
      </w:r>
    </w:p>
    <w:p w14:paraId="5D486929" w14:textId="77777777" w:rsidR="00CD6809" w:rsidRPr="00CD6809" w:rsidRDefault="00CD6809" w:rsidP="00CD6809">
      <w:pPr>
        <w:rPr>
          <w:lang w:val="en-GB"/>
        </w:rPr>
      </w:pPr>
      <w:r w:rsidRPr="00CD6809">
        <w:rPr>
          <w:lang w:val="en-GB"/>
        </w:rPr>
        <w:t xml:space="preserve">The </w:t>
      </w:r>
      <w:r w:rsidRPr="00CD6809">
        <w:rPr>
          <w:lang w:val="en-GB" w:eastAsia="zh-CN"/>
        </w:rPr>
        <w:t>3GPP</w:t>
      </w:r>
      <w:r w:rsidRPr="00CD6809">
        <w:rPr>
          <w:lang w:val="en-GB"/>
        </w:rPr>
        <w:t xml:space="preserve"> technology proposed by </w:t>
      </w:r>
      <w:r w:rsidRPr="00CD6809">
        <w:rPr>
          <w:lang w:val="en-GB" w:eastAsia="zh-CN"/>
        </w:rPr>
        <w:t xml:space="preserve">3GPP </w:t>
      </w:r>
      <w:r w:rsidRPr="00CD6809">
        <w:rPr>
          <w:lang w:val="en-GB"/>
        </w:rPr>
        <w:t>(IMT-</w:t>
      </w:r>
      <w:r w:rsidRPr="00CD6809">
        <w:rPr>
          <w:lang w:val="en-GB" w:eastAsia="zh-CN"/>
        </w:rPr>
        <w:t>2020</w:t>
      </w:r>
      <w:r w:rsidRPr="00CD6809">
        <w:rPr>
          <w:lang w:val="en-GB"/>
        </w:rPr>
        <w:t>/</w:t>
      </w:r>
      <w:r w:rsidRPr="00CD6809">
        <w:rPr>
          <w:lang w:val="en-GB" w:eastAsia="zh-CN"/>
        </w:rPr>
        <w:t>14</w:t>
      </w:r>
      <w:r w:rsidRPr="00CD6809">
        <w:rPr>
          <w:lang w:val="en-GB"/>
        </w:rPr>
        <w:t>) meets the minimum requirements for spectrum.</w:t>
      </w:r>
    </w:p>
    <w:p w14:paraId="3DF7272E" w14:textId="77777777" w:rsidR="00CD6809" w:rsidRPr="00DB7947" w:rsidRDefault="00CD6809" w:rsidP="00CD6809">
      <w:pPr>
        <w:pStyle w:val="Headingb"/>
        <w:rPr>
          <w:rFonts w:eastAsia="Malgun Gothic"/>
          <w:lang w:val="en-GB"/>
        </w:rPr>
      </w:pPr>
      <w:r w:rsidRPr="00DB7947">
        <w:rPr>
          <w:lang w:val="en-GB"/>
        </w:rPr>
        <w:t>Compliance related to technical performance</w:t>
      </w:r>
    </w:p>
    <w:p w14:paraId="4DA6EF05" w14:textId="77777777" w:rsidR="00CD6809" w:rsidRPr="00CD6809" w:rsidRDefault="00CD6809" w:rsidP="00CD6809">
      <w:pPr>
        <w:rPr>
          <w:lang w:val="en-GB"/>
        </w:rPr>
      </w:pPr>
      <w:r w:rsidRPr="00CD6809">
        <w:rPr>
          <w:lang w:val="en-GB"/>
        </w:rPr>
        <w:t xml:space="preserve">The </w:t>
      </w:r>
      <w:r w:rsidRPr="00CD6809">
        <w:rPr>
          <w:lang w:val="en-GB" w:eastAsia="zh-CN"/>
        </w:rPr>
        <w:t>3GPP</w:t>
      </w:r>
      <w:r w:rsidRPr="00CD6809">
        <w:rPr>
          <w:lang w:val="en-GB"/>
        </w:rPr>
        <w:t xml:space="preserve"> technology proposed by </w:t>
      </w:r>
      <w:r w:rsidRPr="00CD6809">
        <w:rPr>
          <w:lang w:val="en-GB" w:eastAsia="zh-CN"/>
        </w:rPr>
        <w:t xml:space="preserve">3GPP </w:t>
      </w:r>
      <w:r w:rsidRPr="00CD6809">
        <w:rPr>
          <w:lang w:val="en-GB"/>
        </w:rPr>
        <w:t>(IMT-</w:t>
      </w:r>
      <w:r w:rsidRPr="00CD6809">
        <w:rPr>
          <w:lang w:val="en-GB" w:eastAsia="zh-CN"/>
        </w:rPr>
        <w:t>2020</w:t>
      </w:r>
      <w:r w:rsidRPr="00CD6809">
        <w:rPr>
          <w:lang w:val="en-GB"/>
        </w:rPr>
        <w:t>/</w:t>
      </w:r>
      <w:r w:rsidRPr="00CD6809">
        <w:rPr>
          <w:lang w:val="en-GB" w:eastAsia="zh-CN"/>
        </w:rPr>
        <w:t>14</w:t>
      </w:r>
      <w:r w:rsidRPr="00CD6809">
        <w:rPr>
          <w:lang w:val="en-GB"/>
        </w:rPr>
        <w:t>) meets the minimum requirements for technical performance.</w:t>
      </w:r>
    </w:p>
    <w:p w14:paraId="182C6E75" w14:textId="77777777" w:rsidR="00CD6809" w:rsidRPr="00DB7947" w:rsidRDefault="00CD6809" w:rsidP="00CD6809">
      <w:pPr>
        <w:pStyle w:val="Headingb"/>
        <w:rPr>
          <w:lang w:val="en-GB"/>
        </w:rPr>
      </w:pPr>
      <w:r w:rsidRPr="00DB7947">
        <w:rPr>
          <w:lang w:val="en-GB"/>
        </w:rPr>
        <w:t>Assessment of the candidate technology proposal as a qualifying RIT/SRIT</w:t>
      </w:r>
    </w:p>
    <w:p w14:paraId="7B963799" w14:textId="77777777" w:rsidR="00CD6809" w:rsidRPr="00CD6809" w:rsidRDefault="00CD6809" w:rsidP="00CD6809">
      <w:pPr>
        <w:rPr>
          <w:lang w:val="en-GB" w:eastAsia="zh-CN"/>
        </w:rPr>
      </w:pPr>
      <w:r w:rsidRPr="00CD6809">
        <w:rPr>
          <w:lang w:val="en-GB" w:eastAsia="zh-CN"/>
        </w:rPr>
        <w:t>ITU-R confirms that the RIT of the candidate technology submission in IMT-2020/14 meets the minimum requirements of the Indoor Hotspot-</w:t>
      </w:r>
      <w:proofErr w:type="spellStart"/>
      <w:r w:rsidRPr="00CD6809">
        <w:rPr>
          <w:lang w:val="en-GB" w:eastAsia="zh-CN"/>
        </w:rPr>
        <w:t>eMBB</w:t>
      </w:r>
      <w:proofErr w:type="spellEnd"/>
      <w:r w:rsidRPr="00CD6809">
        <w:rPr>
          <w:lang w:val="en-GB" w:eastAsia="zh-CN"/>
        </w:rPr>
        <w:t xml:space="preserve"> test environment.</w:t>
      </w:r>
    </w:p>
    <w:p w14:paraId="4CDFD228" w14:textId="77777777" w:rsidR="00CD6809" w:rsidRPr="00CD6809" w:rsidRDefault="00CD6809" w:rsidP="00CD6809">
      <w:pPr>
        <w:rPr>
          <w:lang w:val="en-GB" w:eastAsia="zh-CN"/>
        </w:rPr>
      </w:pPr>
      <w:r w:rsidRPr="00CD6809">
        <w:rPr>
          <w:lang w:val="en-GB" w:eastAsia="zh-CN"/>
        </w:rPr>
        <w:t>ITU-R confirms that the RIT of the candidate technology submission in IMT-2020/14 meets the minimum requirements of the Dense Urban-</w:t>
      </w:r>
      <w:proofErr w:type="spellStart"/>
      <w:r w:rsidRPr="00CD6809">
        <w:rPr>
          <w:lang w:val="en-GB" w:eastAsia="zh-CN"/>
        </w:rPr>
        <w:t>eMBB</w:t>
      </w:r>
      <w:proofErr w:type="spellEnd"/>
      <w:r w:rsidRPr="00CD6809">
        <w:rPr>
          <w:lang w:val="en-GB" w:eastAsia="zh-CN"/>
        </w:rPr>
        <w:t xml:space="preserve"> test environment.</w:t>
      </w:r>
    </w:p>
    <w:p w14:paraId="418E1FD3" w14:textId="77777777" w:rsidR="00CD6809" w:rsidRPr="00CD6809" w:rsidRDefault="00CD6809" w:rsidP="00CD6809">
      <w:pPr>
        <w:rPr>
          <w:lang w:val="en-GB" w:eastAsia="zh-CN"/>
        </w:rPr>
      </w:pPr>
      <w:r w:rsidRPr="00CD6809">
        <w:rPr>
          <w:lang w:val="en-GB" w:eastAsia="zh-CN"/>
        </w:rPr>
        <w:t>ITU-R confirms that the RIT of the candidate technology submission in IMT-2020/14 meets the minimum requirements of the Rural-</w:t>
      </w:r>
      <w:proofErr w:type="spellStart"/>
      <w:r w:rsidRPr="00CD6809">
        <w:rPr>
          <w:lang w:val="en-GB" w:eastAsia="zh-CN"/>
        </w:rPr>
        <w:t>eMBB</w:t>
      </w:r>
      <w:proofErr w:type="spellEnd"/>
      <w:r w:rsidRPr="00CD6809">
        <w:rPr>
          <w:lang w:val="en-GB" w:eastAsia="zh-CN"/>
        </w:rPr>
        <w:t xml:space="preserve"> test environment.</w:t>
      </w:r>
    </w:p>
    <w:p w14:paraId="0467AC96" w14:textId="77777777" w:rsidR="00CD6809" w:rsidRPr="00CD6809" w:rsidRDefault="00CD6809" w:rsidP="00CD6809">
      <w:pPr>
        <w:rPr>
          <w:lang w:val="en-GB" w:eastAsia="zh-CN"/>
        </w:rPr>
      </w:pPr>
      <w:r w:rsidRPr="00CD6809">
        <w:rPr>
          <w:lang w:val="en-GB" w:eastAsia="zh-CN"/>
        </w:rPr>
        <w:t>ITU-R confirms that the RIT of the candidate technology submission in IMT-2020/14 meets the minimum requirements of the Urban Macro-</w:t>
      </w:r>
      <w:proofErr w:type="spellStart"/>
      <w:r w:rsidRPr="00CD6809">
        <w:rPr>
          <w:lang w:val="en-GB" w:eastAsia="zh-CN"/>
        </w:rPr>
        <w:t>mMTC</w:t>
      </w:r>
      <w:proofErr w:type="spellEnd"/>
      <w:r w:rsidRPr="00CD6809">
        <w:rPr>
          <w:lang w:val="en-GB" w:eastAsia="zh-CN"/>
        </w:rPr>
        <w:t xml:space="preserve"> test environment.</w:t>
      </w:r>
    </w:p>
    <w:p w14:paraId="18549C2F" w14:textId="77777777" w:rsidR="00CD6809" w:rsidRPr="00CD6809" w:rsidRDefault="00CD6809" w:rsidP="00CD6809">
      <w:pPr>
        <w:rPr>
          <w:lang w:val="en-GB" w:eastAsia="zh-CN"/>
        </w:rPr>
      </w:pPr>
      <w:r w:rsidRPr="00CD6809">
        <w:rPr>
          <w:lang w:val="en-GB" w:eastAsia="zh-CN"/>
        </w:rPr>
        <w:t>ITU-R confirms that the RIT of the candidate technology submission in IMT-2020/14 meets the minimum requirements of the Urban Macro-URLLC test environment.</w:t>
      </w:r>
      <w:bookmarkStart w:id="208" w:name="OLE_LINK5"/>
      <w:bookmarkStart w:id="209" w:name="OLE_LINK6"/>
    </w:p>
    <w:p w14:paraId="00F87891" w14:textId="77777777" w:rsidR="00CD6809" w:rsidRPr="00CD6809" w:rsidRDefault="00CD6809" w:rsidP="00CD6809">
      <w:pPr>
        <w:pStyle w:val="Headingi"/>
        <w:rPr>
          <w:b/>
          <w:bCs/>
          <w:i w:val="0"/>
          <w:iCs/>
          <w:lang w:val="en-GB"/>
        </w:rPr>
      </w:pPr>
      <w:bookmarkStart w:id="210" w:name="_Hlk40482771"/>
      <w:r w:rsidRPr="00CD6809">
        <w:rPr>
          <w:b/>
          <w:bCs/>
          <w:i w:val="0"/>
          <w:iCs/>
          <w:lang w:val="en-GB"/>
        </w:rPr>
        <w:t xml:space="preserve">Step 6 Assessment for RIT proposal (Document IMT-2020/14) from 3GPP Proponent: </w:t>
      </w:r>
    </w:p>
    <w:p w14:paraId="5735FCB6" w14:textId="77777777" w:rsidR="00CD6809" w:rsidRPr="00CD6809" w:rsidRDefault="00CD6809" w:rsidP="00CD6809">
      <w:pPr>
        <w:rPr>
          <w:iCs/>
          <w:lang w:val="en-GB" w:eastAsia="zh-CN"/>
        </w:rPr>
      </w:pPr>
      <w:r w:rsidRPr="00CD6809">
        <w:rPr>
          <w:iCs/>
          <w:lang w:val="en-GB"/>
        </w:rPr>
        <w:t xml:space="preserve">The evaluated candidate RIT proposal (Document IMT-2020/14) from 3GPP Proponent is assessed by ITU-R </w:t>
      </w:r>
      <w:r w:rsidRPr="00CD6809">
        <w:rPr>
          <w:iCs/>
          <w:lang w:val="en-GB" w:eastAsia="zh-CN"/>
        </w:rPr>
        <w:t>as satisfactorily fulfilling the minimum requirements for the five test environments comprising the three usage scenarios</w:t>
      </w:r>
      <w:r w:rsidRPr="00CD6809">
        <w:rPr>
          <w:iCs/>
          <w:lang w:val="en-GB"/>
        </w:rPr>
        <w:t>. Thus, this 3GPP Proponent RIT proposal is ‘a qualifying SRIT’ and therefore will go forward for further consideration in Step 7.</w:t>
      </w:r>
    </w:p>
    <w:p w14:paraId="4D2CA823" w14:textId="7B253F45" w:rsidR="00CD6809" w:rsidRPr="00CD6809" w:rsidRDefault="00CD6809" w:rsidP="00CD6809">
      <w:pPr>
        <w:pStyle w:val="Heading3"/>
        <w:rPr>
          <w:lang w:val="en-GB" w:eastAsia="zh-CN"/>
        </w:rPr>
      </w:pPr>
      <w:bookmarkStart w:id="211" w:name="_Toc42877459"/>
      <w:bookmarkStart w:id="212" w:name="_Toc42817999"/>
      <w:bookmarkStart w:id="213" w:name="_Toc45093673"/>
      <w:bookmarkStart w:id="214" w:name="_Toc45806053"/>
      <w:bookmarkEnd w:id="208"/>
      <w:bookmarkEnd w:id="209"/>
      <w:bookmarkEnd w:id="210"/>
      <w:r w:rsidRPr="00CD6809">
        <w:rPr>
          <w:lang w:val="en-GB" w:eastAsia="zh-CN"/>
        </w:rPr>
        <w:lastRenderedPageBreak/>
        <w:t>5.2.3</w:t>
      </w:r>
      <w:r w:rsidRPr="00CD6809">
        <w:rPr>
          <w:lang w:val="en-GB" w:eastAsia="zh-CN"/>
        </w:rPr>
        <w:tab/>
        <w:t>Results of assessment in Step 6 for the candidate RIT submission (Document </w:t>
      </w:r>
      <w:hyperlink r:id="rId127"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eastAsia="zh-CN"/>
        </w:rPr>
        <w:t>) from China (People</w:t>
      </w:r>
      <w:r w:rsidR="00E35DFB" w:rsidRPr="00CD6809">
        <w:rPr>
          <w:spacing w:val="-4"/>
          <w:lang w:val="en-GB" w:eastAsia="zh-CN"/>
        </w:rPr>
        <w:t>’</w:t>
      </w:r>
      <w:r w:rsidRPr="00CD6809">
        <w:rPr>
          <w:lang w:val="en-GB" w:eastAsia="zh-CN"/>
        </w:rPr>
        <w:t>s Republic of)</w:t>
      </w:r>
      <w:bookmarkEnd w:id="211"/>
      <w:bookmarkEnd w:id="212"/>
      <w:bookmarkEnd w:id="213"/>
      <w:bookmarkEnd w:id="214"/>
    </w:p>
    <w:p w14:paraId="453B19BC" w14:textId="77777777" w:rsidR="00CD6809" w:rsidRPr="00CD6809" w:rsidRDefault="00CD6809" w:rsidP="00CD6809">
      <w:pPr>
        <w:rPr>
          <w:lang w:val="en-GB" w:eastAsia="zh-CN"/>
        </w:rPr>
      </w:pPr>
      <w:r w:rsidRPr="00CD6809">
        <w:rPr>
          <w:lang w:val="en-GB" w:eastAsia="zh-CN"/>
        </w:rPr>
        <w:t xml:space="preserve">Since the </w:t>
      </w:r>
      <w:hyperlink r:id="rId128" w:history="1">
        <w:r w:rsidRPr="00CD6809">
          <w:rPr>
            <w:szCs w:val="24"/>
            <w:lang w:val="en-GB"/>
          </w:rPr>
          <w:t>IMT</w:t>
        </w:r>
        <w:r w:rsidRPr="00CD6809">
          <w:rPr>
            <w:szCs w:val="24"/>
            <w:lang w:val="en-GB"/>
          </w:rPr>
          <w:noBreakHyphen/>
          <w:t>2020/</w:t>
        </w:r>
      </w:hyperlink>
      <w:r w:rsidRPr="00CD6809">
        <w:rPr>
          <w:szCs w:val="24"/>
          <w:lang w:val="en-GB"/>
        </w:rPr>
        <w:t>15</w:t>
      </w:r>
      <w:r w:rsidRPr="00CD6809">
        <w:rPr>
          <w:rFonts w:eastAsia="Malgun Gothic"/>
          <w:lang w:val="en-GB"/>
        </w:rPr>
        <w:t xml:space="preserve"> candidate technology proposal</w:t>
      </w:r>
      <w:r w:rsidRPr="00CD6809">
        <w:rPr>
          <w:lang w:val="en-GB" w:eastAsia="zh-CN"/>
        </w:rPr>
        <w:t xml:space="preserve"> was</w:t>
      </w:r>
      <w:r w:rsidRPr="00CD6809">
        <w:rPr>
          <w:rFonts w:eastAsia="Malgun Gothic"/>
          <w:lang w:val="en-GB"/>
        </w:rPr>
        <w:t xml:space="preserve"> technically identical to the IMT</w:t>
      </w:r>
      <w:r w:rsidRPr="00CD6809">
        <w:rPr>
          <w:rFonts w:eastAsia="Malgun Gothic"/>
          <w:lang w:val="en-GB"/>
        </w:rPr>
        <w:noBreakHyphen/>
      </w:r>
      <w:r w:rsidRPr="00CD6809">
        <w:rPr>
          <w:lang w:val="en-GB" w:eastAsia="zh-CN"/>
        </w:rPr>
        <w:t>2020</w:t>
      </w:r>
      <w:r w:rsidRPr="00CD6809">
        <w:rPr>
          <w:rFonts w:eastAsia="Malgun Gothic"/>
          <w:lang w:val="en-GB"/>
        </w:rPr>
        <w:t>/</w:t>
      </w:r>
      <w:r w:rsidRPr="00CD6809">
        <w:rPr>
          <w:lang w:val="en-GB" w:eastAsia="zh-CN"/>
        </w:rPr>
        <w:t>14</w:t>
      </w:r>
      <w:r w:rsidRPr="00CD6809">
        <w:rPr>
          <w:rFonts w:eastAsia="Malgun Gothic"/>
          <w:lang w:val="en-GB"/>
        </w:rPr>
        <w:t xml:space="preserve"> candidate technology proposal and </w:t>
      </w:r>
      <w:r w:rsidRPr="00CD6809">
        <w:rPr>
          <w:lang w:val="en-GB" w:eastAsia="zh-CN"/>
        </w:rPr>
        <w:t xml:space="preserve">NB-IoT part of </w:t>
      </w:r>
      <w:hyperlink r:id="rId129" w:history="1">
        <w:r w:rsidRPr="00CD6809">
          <w:rPr>
            <w:szCs w:val="24"/>
            <w:lang w:val="en-GB"/>
          </w:rPr>
          <w:t>IMT</w:t>
        </w:r>
        <w:r w:rsidRPr="00CD6809">
          <w:rPr>
            <w:szCs w:val="24"/>
            <w:lang w:val="en-GB"/>
          </w:rPr>
          <w:noBreakHyphen/>
          <w:t>2020/13</w:t>
        </w:r>
      </w:hyperlink>
      <w:r w:rsidRPr="00CD6809">
        <w:rPr>
          <w:rFonts w:eastAsia="Malgun Gothic"/>
          <w:lang w:val="en-GB"/>
        </w:rPr>
        <w:t xml:space="preserve"> candidate technology proposal</w:t>
      </w:r>
      <w:r w:rsidRPr="00CD6809">
        <w:rPr>
          <w:lang w:val="en-GB" w:eastAsia="zh-CN"/>
        </w:rPr>
        <w:t xml:space="preserve">, the evaluation results of IMT-2020/14 and NB-IoT part of </w:t>
      </w:r>
      <w:hyperlink r:id="rId130" w:history="1">
        <w:r w:rsidRPr="00CD6809">
          <w:rPr>
            <w:szCs w:val="24"/>
            <w:lang w:val="en-GB"/>
          </w:rPr>
          <w:t>IMT</w:t>
        </w:r>
        <w:r w:rsidRPr="00CD6809">
          <w:rPr>
            <w:szCs w:val="24"/>
            <w:lang w:val="en-GB"/>
          </w:rPr>
          <w:noBreakHyphen/>
          <w:t>2020/13</w:t>
        </w:r>
      </w:hyperlink>
      <w:r w:rsidRPr="00CD6809">
        <w:rPr>
          <w:lang w:val="en-GB" w:eastAsia="zh-CN"/>
        </w:rPr>
        <w:t xml:space="preserve"> </w:t>
      </w:r>
      <w:r w:rsidRPr="00CD6809">
        <w:rPr>
          <w:rFonts w:eastAsia="Malgun Gothic"/>
          <w:lang w:val="en-GB"/>
        </w:rPr>
        <w:t>would</w:t>
      </w:r>
      <w:r w:rsidRPr="00CD6809">
        <w:rPr>
          <w:lang w:val="en-GB" w:eastAsia="zh-CN"/>
        </w:rPr>
        <w:t xml:space="preserve"> also</w:t>
      </w:r>
      <w:r w:rsidRPr="00CD6809">
        <w:rPr>
          <w:rFonts w:eastAsia="Malgun Gothic"/>
          <w:lang w:val="en-GB"/>
        </w:rPr>
        <w:t xml:space="preserve"> be applicable to </w:t>
      </w:r>
      <w:r w:rsidRPr="00CD6809">
        <w:rPr>
          <w:lang w:val="en-GB" w:eastAsia="zh-CN"/>
        </w:rPr>
        <w:t xml:space="preserve">the candidate technology proposal </w:t>
      </w:r>
      <w:hyperlink r:id="rId131" w:history="1">
        <w:r w:rsidRPr="00CD6809">
          <w:rPr>
            <w:szCs w:val="24"/>
            <w:lang w:val="en-GB"/>
          </w:rPr>
          <w:t>IMT</w:t>
        </w:r>
        <w:r w:rsidRPr="00CD6809">
          <w:rPr>
            <w:szCs w:val="24"/>
            <w:lang w:val="en-GB"/>
          </w:rPr>
          <w:noBreakHyphen/>
          <w:t>2020/</w:t>
        </w:r>
      </w:hyperlink>
      <w:r w:rsidRPr="00CD6809">
        <w:rPr>
          <w:szCs w:val="24"/>
          <w:lang w:val="en-GB"/>
        </w:rPr>
        <w:t>15</w:t>
      </w:r>
      <w:r w:rsidRPr="00CD6809">
        <w:rPr>
          <w:rFonts w:eastAsia="Malgun Gothic"/>
          <w:lang w:val="en-GB"/>
        </w:rPr>
        <w:t>.</w:t>
      </w:r>
    </w:p>
    <w:p w14:paraId="07572508" w14:textId="77777777" w:rsidR="00CD6809" w:rsidRPr="00310F1F" w:rsidRDefault="00CD6809" w:rsidP="00CD6809">
      <w:pPr>
        <w:rPr>
          <w:lang w:val="en-GB"/>
        </w:rPr>
      </w:pPr>
      <w:r w:rsidRPr="00CD6809">
        <w:rPr>
          <w:lang w:val="en-GB"/>
        </w:rPr>
        <w:t xml:space="preserve">The ITU-R summary view of the candidate technology submission from the </w:t>
      </w:r>
      <w:r w:rsidRPr="00CD6809">
        <w:rPr>
          <w:lang w:val="en-GB" w:eastAsia="zh-CN"/>
        </w:rPr>
        <w:t xml:space="preserve">China (People’s Republic of) </w:t>
      </w:r>
      <w:r w:rsidRPr="00CD6809">
        <w:rPr>
          <w:lang w:val="en-GB"/>
        </w:rPr>
        <w:t>(</w:t>
      </w:r>
      <w:hyperlink r:id="rId132"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is presented below. The individual detailed analysis of compliance for each of the </w:t>
      </w:r>
      <w:r w:rsidRPr="00310F1F">
        <w:rPr>
          <w:lang w:val="en-GB"/>
        </w:rPr>
        <w:t>defined items in Report ITU</w:t>
      </w:r>
      <w:r w:rsidRPr="00310F1F">
        <w:rPr>
          <w:lang w:val="en-GB"/>
        </w:rPr>
        <w:noBreakHyphen/>
        <w:t xml:space="preserve">R </w:t>
      </w:r>
      <w:hyperlink r:id="rId133" w:history="1">
        <w:r w:rsidRPr="00310F1F">
          <w:rPr>
            <w:rStyle w:val="Hyperlink"/>
            <w:color w:val="auto"/>
            <w:u w:val="none"/>
            <w:lang w:val="en-GB"/>
          </w:rPr>
          <w:t>M.2411</w:t>
        </w:r>
      </w:hyperlink>
      <w:r w:rsidRPr="00310F1F">
        <w:rPr>
          <w:lang w:val="en-GB"/>
        </w:rPr>
        <w:t xml:space="preserve"> is included in the Tables in Annex 3 to the present Report. </w:t>
      </w:r>
    </w:p>
    <w:p w14:paraId="35344E51" w14:textId="77777777" w:rsidR="00CD6809" w:rsidRPr="00DB7947" w:rsidRDefault="00CD6809" w:rsidP="00CD6809">
      <w:pPr>
        <w:pStyle w:val="Headingb"/>
        <w:rPr>
          <w:lang w:val="en-GB"/>
        </w:rPr>
      </w:pPr>
      <w:r w:rsidRPr="00DB7947">
        <w:rPr>
          <w:lang w:val="en-GB"/>
        </w:rPr>
        <w:t>Compliance related to services</w:t>
      </w:r>
    </w:p>
    <w:p w14:paraId="32AD4BEC" w14:textId="77777777" w:rsidR="00CD6809" w:rsidRPr="00CD6809" w:rsidRDefault="00CD6809" w:rsidP="00CD6809">
      <w:pPr>
        <w:rPr>
          <w:lang w:val="en-GB" w:eastAsia="zh-CN"/>
        </w:rPr>
      </w:pPr>
      <w:r w:rsidRPr="00CD6809">
        <w:rPr>
          <w:lang w:val="en-GB"/>
        </w:rPr>
        <w:t xml:space="preserve">The technology proposed by </w:t>
      </w:r>
      <w:r w:rsidRPr="00CD6809">
        <w:rPr>
          <w:lang w:val="en-GB" w:eastAsia="zh-CN"/>
        </w:rPr>
        <w:t xml:space="preserve">China (People’s Republic of) </w:t>
      </w:r>
      <w:r w:rsidRPr="00CD6809">
        <w:rPr>
          <w:lang w:val="en-GB"/>
        </w:rPr>
        <w:t>(</w:t>
      </w:r>
      <w:hyperlink r:id="rId134"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meets the minimum requirements for services.</w:t>
      </w:r>
    </w:p>
    <w:p w14:paraId="3D46760D" w14:textId="77777777" w:rsidR="00CD6809" w:rsidRPr="00DB7947" w:rsidRDefault="00CD6809" w:rsidP="00CD6809">
      <w:pPr>
        <w:pStyle w:val="Headingb"/>
        <w:rPr>
          <w:lang w:val="en-GB"/>
        </w:rPr>
      </w:pPr>
      <w:r w:rsidRPr="00DB7947">
        <w:rPr>
          <w:lang w:val="en-GB"/>
        </w:rPr>
        <w:t>Compliance related to spectrum</w:t>
      </w:r>
    </w:p>
    <w:p w14:paraId="532B97FB" w14:textId="77777777" w:rsidR="00CD6809" w:rsidRPr="00CD6809" w:rsidRDefault="00CD6809" w:rsidP="00CD6809">
      <w:pPr>
        <w:rPr>
          <w:lang w:val="en-GB" w:eastAsia="zh-CN"/>
        </w:rPr>
      </w:pPr>
      <w:r w:rsidRPr="00CD6809">
        <w:rPr>
          <w:lang w:val="en-GB"/>
        </w:rPr>
        <w:t xml:space="preserve">The technology proposed by </w:t>
      </w:r>
      <w:r w:rsidRPr="00CD6809">
        <w:rPr>
          <w:lang w:val="en-GB" w:eastAsia="zh-CN"/>
        </w:rPr>
        <w:t xml:space="preserve">China (People’s Republic of) </w:t>
      </w:r>
      <w:r w:rsidRPr="00CD6809">
        <w:rPr>
          <w:lang w:val="en-GB"/>
        </w:rPr>
        <w:t>(</w:t>
      </w:r>
      <w:hyperlink r:id="rId135"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meets the minimum requirements for spectrum.</w:t>
      </w:r>
    </w:p>
    <w:p w14:paraId="4A72480F" w14:textId="77777777" w:rsidR="00CD6809" w:rsidRPr="00DB7947" w:rsidRDefault="00CD6809" w:rsidP="00CD6809">
      <w:pPr>
        <w:pStyle w:val="Headingb"/>
        <w:rPr>
          <w:rFonts w:eastAsia="Malgun Gothic"/>
          <w:lang w:val="en-GB"/>
        </w:rPr>
      </w:pPr>
      <w:r w:rsidRPr="00DB7947">
        <w:rPr>
          <w:lang w:val="en-GB"/>
        </w:rPr>
        <w:t>Compliance related to technical performance</w:t>
      </w:r>
    </w:p>
    <w:p w14:paraId="1D43330E" w14:textId="77777777" w:rsidR="00CD6809" w:rsidRPr="00CD6809" w:rsidRDefault="00CD6809" w:rsidP="00CD6809">
      <w:pPr>
        <w:rPr>
          <w:lang w:val="en-GB" w:eastAsia="zh-CN"/>
        </w:rPr>
      </w:pPr>
      <w:r w:rsidRPr="00CD6809">
        <w:rPr>
          <w:lang w:val="en-GB"/>
        </w:rPr>
        <w:t xml:space="preserve">The technology proposed by </w:t>
      </w:r>
      <w:r w:rsidRPr="00CD6809">
        <w:rPr>
          <w:lang w:val="en-GB" w:eastAsia="zh-CN"/>
        </w:rPr>
        <w:t xml:space="preserve">China (People’s Republic of) </w:t>
      </w:r>
      <w:r w:rsidRPr="00CD6809">
        <w:rPr>
          <w:lang w:val="en-GB"/>
        </w:rPr>
        <w:t>(</w:t>
      </w:r>
      <w:hyperlink r:id="rId136"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meets the minimum requirements for technical performance.</w:t>
      </w:r>
    </w:p>
    <w:p w14:paraId="360A5E21" w14:textId="77777777" w:rsidR="00CD6809" w:rsidRPr="00DB7947" w:rsidRDefault="00CD6809" w:rsidP="00CD6809">
      <w:pPr>
        <w:pStyle w:val="Headingb"/>
        <w:rPr>
          <w:lang w:val="en-GB"/>
        </w:rPr>
      </w:pPr>
      <w:r w:rsidRPr="00DB7947">
        <w:rPr>
          <w:lang w:val="en-GB"/>
        </w:rPr>
        <w:t>Assessment of the candidate technology proposal as a qualifying RIT/SRIT</w:t>
      </w:r>
    </w:p>
    <w:p w14:paraId="46C9DAC0" w14:textId="77777777" w:rsidR="00CD6809" w:rsidRPr="00CD6809" w:rsidRDefault="00CD6809" w:rsidP="00CD6809">
      <w:pPr>
        <w:rPr>
          <w:lang w:val="en-GB"/>
        </w:rPr>
      </w:pPr>
      <w:r w:rsidRPr="00CD6809">
        <w:rPr>
          <w:lang w:val="en-GB"/>
        </w:rPr>
        <w:t xml:space="preserve">ITU-R confirms that the RIT of the candidate technology submission in </w:t>
      </w:r>
      <w:hyperlink r:id="rId137"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meets the minimum requirements of the Indoor Hotspot-</w:t>
      </w:r>
      <w:proofErr w:type="spellStart"/>
      <w:r w:rsidRPr="00CD6809">
        <w:rPr>
          <w:lang w:val="en-GB"/>
        </w:rPr>
        <w:t>eMBB</w:t>
      </w:r>
      <w:proofErr w:type="spellEnd"/>
      <w:r w:rsidRPr="00CD6809">
        <w:rPr>
          <w:lang w:val="en-GB"/>
        </w:rPr>
        <w:t xml:space="preserve"> test environment.</w:t>
      </w:r>
    </w:p>
    <w:p w14:paraId="48D9CB85" w14:textId="77777777" w:rsidR="00CD6809" w:rsidRPr="00CD6809" w:rsidRDefault="00CD6809" w:rsidP="00CD6809">
      <w:pPr>
        <w:rPr>
          <w:lang w:val="en-GB"/>
        </w:rPr>
      </w:pPr>
      <w:r w:rsidRPr="00CD6809">
        <w:rPr>
          <w:lang w:val="en-GB"/>
        </w:rPr>
        <w:t xml:space="preserve">ITU-R confirms that the RIT of the candidate technology submission in </w:t>
      </w:r>
      <w:hyperlink r:id="rId138"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meets the minimum requirements of the Dense Urban-</w:t>
      </w:r>
      <w:proofErr w:type="spellStart"/>
      <w:r w:rsidRPr="00CD6809">
        <w:rPr>
          <w:lang w:val="en-GB"/>
        </w:rPr>
        <w:t>eMBB</w:t>
      </w:r>
      <w:proofErr w:type="spellEnd"/>
      <w:r w:rsidRPr="00CD6809">
        <w:rPr>
          <w:lang w:val="en-GB"/>
        </w:rPr>
        <w:t xml:space="preserve"> test environment.</w:t>
      </w:r>
    </w:p>
    <w:p w14:paraId="66618A00" w14:textId="77777777" w:rsidR="00CD6809" w:rsidRPr="00CD6809" w:rsidRDefault="00CD6809" w:rsidP="00CD6809">
      <w:pPr>
        <w:rPr>
          <w:lang w:val="en-GB"/>
        </w:rPr>
      </w:pPr>
      <w:r w:rsidRPr="00CD6809">
        <w:rPr>
          <w:lang w:val="en-GB"/>
        </w:rPr>
        <w:t xml:space="preserve">ITU-R confirms that the RIT of the candidate technology submission in </w:t>
      </w:r>
      <w:hyperlink r:id="rId139"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meets the minimum requirements of the Rural-</w:t>
      </w:r>
      <w:proofErr w:type="spellStart"/>
      <w:r w:rsidRPr="00CD6809">
        <w:rPr>
          <w:lang w:val="en-GB"/>
        </w:rPr>
        <w:t>eMBB</w:t>
      </w:r>
      <w:proofErr w:type="spellEnd"/>
      <w:r w:rsidRPr="00CD6809">
        <w:rPr>
          <w:lang w:val="en-GB"/>
        </w:rPr>
        <w:t xml:space="preserve"> test environment.</w:t>
      </w:r>
    </w:p>
    <w:p w14:paraId="46F8164A" w14:textId="77777777" w:rsidR="00CD6809" w:rsidRPr="00CD6809" w:rsidRDefault="00CD6809" w:rsidP="00CD6809">
      <w:pPr>
        <w:rPr>
          <w:lang w:val="en-GB"/>
        </w:rPr>
      </w:pPr>
      <w:r w:rsidRPr="00CD6809">
        <w:rPr>
          <w:lang w:val="en-GB"/>
        </w:rPr>
        <w:t xml:space="preserve">ITU-R confirms that the RIT of the candidate technology submission in </w:t>
      </w:r>
      <w:hyperlink r:id="rId140"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meets the minimum requirements of the Urban Macro-</w:t>
      </w:r>
      <w:proofErr w:type="spellStart"/>
      <w:r w:rsidRPr="00CD6809">
        <w:rPr>
          <w:lang w:val="en-GB"/>
        </w:rPr>
        <w:t>mMTC</w:t>
      </w:r>
      <w:proofErr w:type="spellEnd"/>
      <w:r w:rsidRPr="00CD6809">
        <w:rPr>
          <w:lang w:val="en-GB"/>
        </w:rPr>
        <w:t xml:space="preserve"> test environment.</w:t>
      </w:r>
    </w:p>
    <w:p w14:paraId="367BEB20" w14:textId="77777777" w:rsidR="00CD6809" w:rsidRPr="00CD6809" w:rsidRDefault="00CD6809" w:rsidP="00CD6809">
      <w:pPr>
        <w:rPr>
          <w:lang w:val="en-GB"/>
        </w:rPr>
      </w:pPr>
      <w:r w:rsidRPr="00CD6809">
        <w:rPr>
          <w:lang w:val="en-GB"/>
        </w:rPr>
        <w:t xml:space="preserve">ITU-R confirms that the RIT of the candidate technology submission in </w:t>
      </w:r>
      <w:hyperlink r:id="rId141" w:history="1">
        <w:r w:rsidRPr="00CD6809">
          <w:rPr>
            <w:szCs w:val="24"/>
            <w:lang w:val="en-GB"/>
          </w:rPr>
          <w:t>IMT</w:t>
        </w:r>
        <w:r w:rsidRPr="00CD6809">
          <w:rPr>
            <w:szCs w:val="24"/>
            <w:lang w:val="en-GB"/>
          </w:rPr>
          <w:noBreakHyphen/>
          <w:t>2020/</w:t>
        </w:r>
      </w:hyperlink>
      <w:r w:rsidRPr="00CD6809">
        <w:rPr>
          <w:szCs w:val="24"/>
          <w:lang w:val="en-GB"/>
        </w:rPr>
        <w:t>15</w:t>
      </w:r>
      <w:r w:rsidRPr="00CD6809">
        <w:rPr>
          <w:lang w:val="en-GB"/>
        </w:rPr>
        <w:t xml:space="preserve"> meets the minimum requirements of the Urban Macro-URLLC test environment.</w:t>
      </w:r>
    </w:p>
    <w:p w14:paraId="4AF80716" w14:textId="77777777" w:rsidR="00CD6809" w:rsidRPr="00CD6809" w:rsidRDefault="00CD6809" w:rsidP="00CD6809">
      <w:pPr>
        <w:pStyle w:val="Headingi"/>
        <w:rPr>
          <w:b/>
          <w:bCs/>
          <w:i w:val="0"/>
          <w:iCs/>
          <w:lang w:val="en-GB"/>
        </w:rPr>
      </w:pPr>
      <w:r w:rsidRPr="00CD6809">
        <w:rPr>
          <w:b/>
          <w:bCs/>
          <w:i w:val="0"/>
          <w:iCs/>
          <w:lang w:val="en-GB"/>
        </w:rPr>
        <w:t xml:space="preserve">Step 6 assessment for RIT proposal (Document </w:t>
      </w:r>
      <w:hyperlink r:id="rId142" w:history="1">
        <w:r w:rsidRPr="00CD6809">
          <w:rPr>
            <w:b/>
            <w:bCs/>
            <w:i w:val="0"/>
            <w:iCs/>
            <w:szCs w:val="24"/>
            <w:lang w:val="en-GB"/>
          </w:rPr>
          <w:t>IMT</w:t>
        </w:r>
        <w:r w:rsidRPr="00CD6809">
          <w:rPr>
            <w:b/>
            <w:bCs/>
            <w:i w:val="0"/>
            <w:iCs/>
            <w:szCs w:val="24"/>
            <w:lang w:val="en-GB"/>
          </w:rPr>
          <w:noBreakHyphen/>
          <w:t>2020/</w:t>
        </w:r>
      </w:hyperlink>
      <w:r w:rsidRPr="00CD6809">
        <w:rPr>
          <w:b/>
          <w:bCs/>
          <w:i w:val="0"/>
          <w:iCs/>
          <w:szCs w:val="24"/>
          <w:lang w:val="en-GB"/>
        </w:rPr>
        <w:t>15</w:t>
      </w:r>
      <w:r w:rsidRPr="00CD6809">
        <w:rPr>
          <w:b/>
          <w:bCs/>
          <w:i w:val="0"/>
          <w:iCs/>
          <w:lang w:val="en-GB"/>
        </w:rPr>
        <w:t>) from China (People’s Republic)</w:t>
      </w:r>
    </w:p>
    <w:p w14:paraId="2834B661" w14:textId="77777777" w:rsidR="00CD6809" w:rsidRPr="00CD6809" w:rsidRDefault="00CD6809" w:rsidP="00CD6809">
      <w:pPr>
        <w:rPr>
          <w:b/>
          <w:bCs/>
          <w:iCs/>
          <w:lang w:val="en-GB"/>
        </w:rPr>
      </w:pPr>
      <w:r w:rsidRPr="00CD6809">
        <w:rPr>
          <w:iCs/>
          <w:lang w:val="en-GB"/>
        </w:rPr>
        <w:t xml:space="preserve">The evaluated candidate RIT proposal (Document </w:t>
      </w:r>
      <w:hyperlink r:id="rId143" w:history="1">
        <w:r w:rsidRPr="00CD6809">
          <w:rPr>
            <w:szCs w:val="24"/>
            <w:lang w:val="en-GB"/>
          </w:rPr>
          <w:t>IMT</w:t>
        </w:r>
        <w:r w:rsidRPr="00CD6809">
          <w:rPr>
            <w:szCs w:val="24"/>
            <w:lang w:val="en-GB"/>
          </w:rPr>
          <w:noBreakHyphen/>
          <w:t>2020/</w:t>
        </w:r>
      </w:hyperlink>
      <w:r w:rsidRPr="00CD6809">
        <w:rPr>
          <w:szCs w:val="24"/>
          <w:lang w:val="en-GB"/>
        </w:rPr>
        <w:t>15</w:t>
      </w:r>
      <w:r w:rsidRPr="00CD6809">
        <w:rPr>
          <w:iCs/>
          <w:lang w:val="en-GB"/>
        </w:rPr>
        <w:t xml:space="preserve">) from China (People’s Republic) is assessed by ITU-R </w:t>
      </w:r>
      <w:r w:rsidRPr="00CD6809">
        <w:rPr>
          <w:iCs/>
          <w:lang w:val="en-GB" w:eastAsia="zh-CN"/>
        </w:rPr>
        <w:t>as satisfactorily fulfilling the minimum requirements for the five test environments comprising the three usage scenarios</w:t>
      </w:r>
      <w:r w:rsidRPr="00CD6809">
        <w:rPr>
          <w:iCs/>
          <w:lang w:val="en-GB"/>
        </w:rPr>
        <w:t>. Thus, this China (People’s Republic) RIT proposal is ‘a qualifying RIT’ and therefore will go forward for further consideration in Step 7.</w:t>
      </w:r>
    </w:p>
    <w:p w14:paraId="0945637C" w14:textId="77777777" w:rsidR="00CD6809" w:rsidRPr="00CD6809" w:rsidRDefault="00CD6809" w:rsidP="00CD6809">
      <w:pPr>
        <w:pStyle w:val="Heading3"/>
        <w:rPr>
          <w:lang w:val="en-GB"/>
        </w:rPr>
      </w:pPr>
      <w:bookmarkStart w:id="215" w:name="_Toc42877460"/>
      <w:bookmarkStart w:id="216" w:name="_Toc42818000"/>
      <w:bookmarkStart w:id="217" w:name="_Toc45093674"/>
      <w:bookmarkStart w:id="218" w:name="_Toc45806054"/>
      <w:r w:rsidRPr="00CD6809">
        <w:rPr>
          <w:color w:val="000000" w:themeColor="text1"/>
          <w:lang w:val="en-GB" w:eastAsia="zh-CN"/>
        </w:rPr>
        <w:t>5.2.4</w:t>
      </w:r>
      <w:r w:rsidRPr="00CD6809">
        <w:rPr>
          <w:lang w:val="en-GB"/>
        </w:rPr>
        <w:tab/>
        <w:t xml:space="preserve">Results of assessment in Step 6 for the candidate RIT submission </w:t>
      </w:r>
      <w:r w:rsidRPr="00CD6809">
        <w:rPr>
          <w:color w:val="000000" w:themeColor="text1"/>
          <w:lang w:val="en-GB" w:eastAsia="zh-CN"/>
        </w:rPr>
        <w:t>(</w:t>
      </w:r>
      <w:r w:rsidRPr="00CD6809">
        <w:rPr>
          <w:lang w:val="en-GB"/>
        </w:rPr>
        <w:t>Document IMT</w:t>
      </w:r>
      <w:r w:rsidRPr="00CD6809">
        <w:rPr>
          <w:lang w:val="en-GB"/>
        </w:rPr>
        <w:noBreakHyphen/>
      </w:r>
      <w:r w:rsidRPr="00CD6809">
        <w:rPr>
          <w:color w:val="000000" w:themeColor="text1"/>
          <w:lang w:val="en-GB" w:eastAsia="zh-CN"/>
        </w:rPr>
        <w:t xml:space="preserve">2020/16) </w:t>
      </w:r>
      <w:r w:rsidRPr="00CD6809">
        <w:rPr>
          <w:lang w:val="en-GB"/>
        </w:rPr>
        <w:t>from Korea (Republic of)</w:t>
      </w:r>
      <w:bookmarkEnd w:id="215"/>
      <w:bookmarkEnd w:id="216"/>
      <w:bookmarkEnd w:id="217"/>
      <w:bookmarkEnd w:id="218"/>
    </w:p>
    <w:p w14:paraId="46064105" w14:textId="77777777" w:rsidR="00CD6809" w:rsidRPr="00CD6809" w:rsidRDefault="00CD6809" w:rsidP="00CD6809">
      <w:pPr>
        <w:rPr>
          <w:rFonts w:eastAsia="Malgun Gothic"/>
          <w:lang w:val="en-GB"/>
        </w:rPr>
      </w:pPr>
      <w:r w:rsidRPr="00CD6809">
        <w:rPr>
          <w:lang w:val="en-GB" w:eastAsia="zh-CN"/>
        </w:rPr>
        <w:t xml:space="preserve">Since the </w:t>
      </w:r>
      <w:r w:rsidRPr="00CD6809">
        <w:rPr>
          <w:lang w:val="en-GB"/>
        </w:rPr>
        <w:t>IMT-</w:t>
      </w:r>
      <w:r w:rsidRPr="00CD6809">
        <w:rPr>
          <w:lang w:val="en-GB" w:eastAsia="zh-CN"/>
        </w:rPr>
        <w:t>2020</w:t>
      </w:r>
      <w:r w:rsidRPr="00CD6809">
        <w:rPr>
          <w:rFonts w:eastAsia="Malgun Gothic"/>
          <w:lang w:val="en-GB"/>
        </w:rPr>
        <w:t>/</w:t>
      </w:r>
      <w:r w:rsidRPr="00CD6809">
        <w:rPr>
          <w:lang w:val="en-GB" w:eastAsia="zh-CN"/>
        </w:rPr>
        <w:t>16</w:t>
      </w:r>
      <w:r w:rsidRPr="00CD6809">
        <w:rPr>
          <w:rFonts w:eastAsia="Malgun Gothic"/>
          <w:lang w:val="en-GB"/>
        </w:rPr>
        <w:t xml:space="preserve"> candidate technology proposal</w:t>
      </w:r>
      <w:r w:rsidRPr="00CD6809">
        <w:rPr>
          <w:lang w:val="en-GB" w:eastAsia="zh-CN"/>
        </w:rPr>
        <w:t xml:space="preserve"> was</w:t>
      </w:r>
      <w:r w:rsidRPr="00CD6809">
        <w:rPr>
          <w:rFonts w:eastAsia="Malgun Gothic"/>
          <w:lang w:val="en-GB"/>
        </w:rPr>
        <w:t xml:space="preserve"> technically identical to the IMT</w:t>
      </w:r>
      <w:r w:rsidRPr="00CD6809">
        <w:rPr>
          <w:rFonts w:eastAsia="Malgun Gothic"/>
          <w:lang w:val="en-GB"/>
        </w:rPr>
        <w:noBreakHyphen/>
      </w:r>
      <w:r w:rsidRPr="00CD6809">
        <w:rPr>
          <w:lang w:val="en-GB" w:eastAsia="zh-CN"/>
        </w:rPr>
        <w:t>2020</w:t>
      </w:r>
      <w:r w:rsidRPr="00CD6809">
        <w:rPr>
          <w:rFonts w:eastAsia="Malgun Gothic"/>
          <w:lang w:val="en-GB"/>
        </w:rPr>
        <w:t>/</w:t>
      </w:r>
      <w:r w:rsidRPr="00CD6809">
        <w:rPr>
          <w:lang w:val="en-GB" w:eastAsia="zh-CN"/>
        </w:rPr>
        <w:t>14</w:t>
      </w:r>
      <w:r w:rsidRPr="00CD6809">
        <w:rPr>
          <w:rFonts w:eastAsia="Malgun Gothic"/>
          <w:lang w:val="en-GB"/>
        </w:rPr>
        <w:t xml:space="preserve"> candidate technology proposal</w:t>
      </w:r>
      <w:r w:rsidRPr="00CD6809">
        <w:rPr>
          <w:lang w:val="en-GB" w:eastAsia="zh-CN"/>
        </w:rPr>
        <w:t xml:space="preserve">, the evaluation results of IMT-2020/14 </w:t>
      </w:r>
      <w:r w:rsidRPr="00CD6809">
        <w:rPr>
          <w:rFonts w:eastAsia="Malgun Gothic"/>
          <w:lang w:val="en-GB"/>
        </w:rPr>
        <w:t>would</w:t>
      </w:r>
      <w:r w:rsidRPr="00CD6809">
        <w:rPr>
          <w:lang w:val="en-GB" w:eastAsia="zh-CN"/>
        </w:rPr>
        <w:t xml:space="preserve"> also</w:t>
      </w:r>
      <w:r w:rsidRPr="00CD6809">
        <w:rPr>
          <w:rFonts w:eastAsia="Malgun Gothic"/>
          <w:lang w:val="en-GB"/>
        </w:rPr>
        <w:t xml:space="preserve"> be applicable to </w:t>
      </w:r>
      <w:r w:rsidRPr="00CD6809">
        <w:rPr>
          <w:lang w:val="en-GB" w:eastAsia="zh-CN"/>
        </w:rPr>
        <w:t>the candidate technology proposal IMT-2020/16</w:t>
      </w:r>
      <w:r w:rsidRPr="00CD6809">
        <w:rPr>
          <w:rFonts w:eastAsia="Malgun Gothic"/>
          <w:lang w:val="en-GB"/>
        </w:rPr>
        <w:t>.</w:t>
      </w:r>
    </w:p>
    <w:p w14:paraId="78F946C3" w14:textId="77777777" w:rsidR="00CD6809" w:rsidRPr="00310F1F" w:rsidRDefault="00CD6809" w:rsidP="00CD6809">
      <w:pPr>
        <w:rPr>
          <w:lang w:val="en-GB"/>
        </w:rPr>
      </w:pPr>
      <w:r w:rsidRPr="00CD6809">
        <w:rPr>
          <w:lang w:val="en-GB"/>
        </w:rPr>
        <w:t xml:space="preserve">The ITU-R summary view of the candidate technology submission from the </w:t>
      </w:r>
      <w:r w:rsidRPr="00CD6809">
        <w:rPr>
          <w:lang w:val="en-GB" w:eastAsia="zh-CN"/>
        </w:rPr>
        <w:t xml:space="preserve">Korea </w:t>
      </w:r>
      <w:r w:rsidRPr="00CD6809">
        <w:rPr>
          <w:lang w:val="en-GB"/>
        </w:rPr>
        <w:t>(IMT-</w:t>
      </w:r>
      <w:r w:rsidRPr="00CD6809">
        <w:rPr>
          <w:lang w:val="en-GB" w:eastAsia="zh-CN"/>
        </w:rPr>
        <w:t>2020</w:t>
      </w:r>
      <w:r w:rsidRPr="00CD6809">
        <w:rPr>
          <w:lang w:val="en-GB"/>
        </w:rPr>
        <w:t>/</w:t>
      </w:r>
      <w:r w:rsidRPr="00CD6809">
        <w:rPr>
          <w:lang w:val="en-GB" w:eastAsia="zh-CN"/>
        </w:rPr>
        <w:t>16</w:t>
      </w:r>
      <w:r w:rsidRPr="00CD6809">
        <w:rPr>
          <w:lang w:val="en-GB"/>
        </w:rPr>
        <w:t xml:space="preserve">) is presented below. The individual detailed analysis of compliance for each of the defined items in </w:t>
      </w:r>
      <w:r w:rsidRPr="00310F1F">
        <w:rPr>
          <w:lang w:val="en-GB"/>
        </w:rPr>
        <w:t>Report ITU</w:t>
      </w:r>
      <w:r w:rsidRPr="00310F1F">
        <w:rPr>
          <w:lang w:val="en-GB"/>
        </w:rPr>
        <w:noBreakHyphen/>
        <w:t xml:space="preserve">R </w:t>
      </w:r>
      <w:hyperlink r:id="rId144" w:history="1">
        <w:r w:rsidRPr="00310F1F">
          <w:rPr>
            <w:rStyle w:val="Hyperlink"/>
            <w:color w:val="auto"/>
            <w:u w:val="none"/>
            <w:lang w:val="en-GB"/>
          </w:rPr>
          <w:t>M.2411</w:t>
        </w:r>
      </w:hyperlink>
      <w:r w:rsidRPr="00310F1F">
        <w:rPr>
          <w:lang w:val="en-GB"/>
        </w:rPr>
        <w:t xml:space="preserve"> is included in the tables in Annex 3. </w:t>
      </w:r>
    </w:p>
    <w:p w14:paraId="0E1CA0E7" w14:textId="77777777" w:rsidR="00CD6809" w:rsidRPr="00DB7947" w:rsidRDefault="00CD6809" w:rsidP="00CD6809">
      <w:pPr>
        <w:pStyle w:val="Headingb"/>
        <w:rPr>
          <w:lang w:val="en-GB"/>
        </w:rPr>
      </w:pPr>
      <w:r w:rsidRPr="00DB7947">
        <w:rPr>
          <w:lang w:val="en-GB"/>
        </w:rPr>
        <w:lastRenderedPageBreak/>
        <w:t>Compliance related to services</w:t>
      </w:r>
    </w:p>
    <w:p w14:paraId="7B556D58" w14:textId="77777777" w:rsidR="00CD6809" w:rsidRPr="00CD6809" w:rsidRDefault="00CD6809" w:rsidP="00CD6809">
      <w:pPr>
        <w:rPr>
          <w:lang w:val="en-GB" w:eastAsia="zh-CN"/>
        </w:rPr>
      </w:pPr>
      <w:r w:rsidRPr="00CD6809">
        <w:rPr>
          <w:lang w:val="en-GB"/>
        </w:rPr>
        <w:t xml:space="preserve">The technology proposed by </w:t>
      </w:r>
      <w:r w:rsidRPr="00CD6809">
        <w:rPr>
          <w:lang w:val="en-GB" w:eastAsia="zh-CN"/>
        </w:rPr>
        <w:t xml:space="preserve">Korea </w:t>
      </w:r>
      <w:r w:rsidRPr="00CD6809">
        <w:rPr>
          <w:lang w:val="en-GB"/>
        </w:rPr>
        <w:t>(IMT-</w:t>
      </w:r>
      <w:r w:rsidRPr="00CD6809">
        <w:rPr>
          <w:lang w:val="en-GB" w:eastAsia="zh-CN"/>
        </w:rPr>
        <w:t>2020</w:t>
      </w:r>
      <w:r w:rsidRPr="00CD6809">
        <w:rPr>
          <w:lang w:val="en-GB"/>
        </w:rPr>
        <w:t>/</w:t>
      </w:r>
      <w:r w:rsidRPr="00CD6809">
        <w:rPr>
          <w:lang w:val="en-GB" w:eastAsia="zh-CN"/>
        </w:rPr>
        <w:t>16</w:t>
      </w:r>
      <w:r w:rsidRPr="00CD6809">
        <w:rPr>
          <w:lang w:val="en-GB"/>
        </w:rPr>
        <w:t>) meets the minimum requirements for services.</w:t>
      </w:r>
    </w:p>
    <w:p w14:paraId="1750C85A" w14:textId="77777777" w:rsidR="00CD6809" w:rsidRPr="00DB7947" w:rsidRDefault="00CD6809" w:rsidP="00CD6809">
      <w:pPr>
        <w:pStyle w:val="Headingb"/>
        <w:rPr>
          <w:lang w:val="en-GB"/>
        </w:rPr>
      </w:pPr>
      <w:r w:rsidRPr="00DB7947">
        <w:rPr>
          <w:lang w:val="en-GB"/>
        </w:rPr>
        <w:t>Compliance related to spectrum</w:t>
      </w:r>
    </w:p>
    <w:p w14:paraId="1122D015" w14:textId="77777777" w:rsidR="00CD6809" w:rsidRPr="00CD6809" w:rsidRDefault="00CD6809" w:rsidP="00CD6809">
      <w:pPr>
        <w:rPr>
          <w:lang w:val="en-GB" w:eastAsia="zh-CN"/>
        </w:rPr>
      </w:pPr>
      <w:r w:rsidRPr="00CD6809">
        <w:rPr>
          <w:lang w:val="en-GB"/>
        </w:rPr>
        <w:t xml:space="preserve">The technology proposed by </w:t>
      </w:r>
      <w:r w:rsidRPr="00CD6809">
        <w:rPr>
          <w:lang w:val="en-GB" w:eastAsia="zh-CN"/>
        </w:rPr>
        <w:t xml:space="preserve">Korea </w:t>
      </w:r>
      <w:r w:rsidRPr="00CD6809">
        <w:rPr>
          <w:lang w:val="en-GB"/>
        </w:rPr>
        <w:t>(IMT-</w:t>
      </w:r>
      <w:r w:rsidRPr="00CD6809">
        <w:rPr>
          <w:lang w:val="en-GB" w:eastAsia="zh-CN"/>
        </w:rPr>
        <w:t>2020</w:t>
      </w:r>
      <w:r w:rsidRPr="00CD6809">
        <w:rPr>
          <w:lang w:val="en-GB"/>
        </w:rPr>
        <w:t>/</w:t>
      </w:r>
      <w:r w:rsidRPr="00CD6809">
        <w:rPr>
          <w:lang w:val="en-GB" w:eastAsia="zh-CN"/>
        </w:rPr>
        <w:t>16</w:t>
      </w:r>
      <w:r w:rsidRPr="00CD6809">
        <w:rPr>
          <w:lang w:val="en-GB"/>
        </w:rPr>
        <w:t>) meets the minimum requirements for spectrum.</w:t>
      </w:r>
    </w:p>
    <w:p w14:paraId="7F956F9F" w14:textId="77777777" w:rsidR="00CD6809" w:rsidRPr="00DB7947" w:rsidRDefault="00CD6809" w:rsidP="00CD6809">
      <w:pPr>
        <w:pStyle w:val="Headingb"/>
        <w:rPr>
          <w:rFonts w:eastAsia="Malgun Gothic"/>
          <w:lang w:val="en-GB"/>
        </w:rPr>
      </w:pPr>
      <w:r w:rsidRPr="00DB7947">
        <w:rPr>
          <w:lang w:val="en-GB"/>
        </w:rPr>
        <w:t>Compliance related to technical performance</w:t>
      </w:r>
    </w:p>
    <w:p w14:paraId="22E8173B" w14:textId="77777777" w:rsidR="00CD6809" w:rsidRPr="00CD6809" w:rsidRDefault="00CD6809" w:rsidP="00CD6809">
      <w:pPr>
        <w:rPr>
          <w:lang w:val="en-GB" w:eastAsia="zh-CN"/>
        </w:rPr>
      </w:pPr>
      <w:r w:rsidRPr="00CD6809">
        <w:rPr>
          <w:lang w:val="en-GB"/>
        </w:rPr>
        <w:t xml:space="preserve">The technology proposed by </w:t>
      </w:r>
      <w:r w:rsidRPr="00CD6809">
        <w:rPr>
          <w:lang w:val="en-GB" w:eastAsia="zh-CN"/>
        </w:rPr>
        <w:t xml:space="preserve">Korea </w:t>
      </w:r>
      <w:r w:rsidRPr="00CD6809">
        <w:rPr>
          <w:lang w:val="en-GB"/>
        </w:rPr>
        <w:t>(IMT-</w:t>
      </w:r>
      <w:r w:rsidRPr="00CD6809">
        <w:rPr>
          <w:lang w:val="en-GB" w:eastAsia="zh-CN"/>
        </w:rPr>
        <w:t>2020</w:t>
      </w:r>
      <w:r w:rsidRPr="00CD6809">
        <w:rPr>
          <w:lang w:val="en-GB"/>
        </w:rPr>
        <w:t>/</w:t>
      </w:r>
      <w:r w:rsidRPr="00CD6809">
        <w:rPr>
          <w:lang w:val="en-GB" w:eastAsia="zh-CN"/>
        </w:rPr>
        <w:t>16</w:t>
      </w:r>
      <w:r w:rsidRPr="00CD6809">
        <w:rPr>
          <w:lang w:val="en-GB"/>
        </w:rPr>
        <w:t>) meets the minimum requirements for technical performance.</w:t>
      </w:r>
    </w:p>
    <w:p w14:paraId="3CCFFEA3" w14:textId="77777777" w:rsidR="00CD6809" w:rsidRPr="00DB7947" w:rsidRDefault="00CD6809" w:rsidP="00CD6809">
      <w:pPr>
        <w:pStyle w:val="Headingb"/>
        <w:rPr>
          <w:lang w:val="en-GB"/>
        </w:rPr>
      </w:pPr>
      <w:r w:rsidRPr="00DB7947">
        <w:rPr>
          <w:lang w:val="en-GB"/>
        </w:rPr>
        <w:t>Assessment of the candidate technology proposal as a qualifying RIT/SRIT</w:t>
      </w:r>
    </w:p>
    <w:p w14:paraId="126882A4" w14:textId="77777777" w:rsidR="00CD6809" w:rsidRPr="00CD6809" w:rsidRDefault="00CD6809" w:rsidP="00CD6809">
      <w:pPr>
        <w:rPr>
          <w:lang w:val="en-GB"/>
        </w:rPr>
      </w:pPr>
      <w:r w:rsidRPr="00CD6809">
        <w:rPr>
          <w:lang w:val="en-GB"/>
        </w:rPr>
        <w:t xml:space="preserve">ITU-R confirms that the RIT of the candidate technology submission in IMT-2020/16 meets the minimum requirements of the </w:t>
      </w:r>
      <w:r w:rsidRPr="00CD6809">
        <w:rPr>
          <w:lang w:val="en-GB" w:eastAsia="zh-CN"/>
        </w:rPr>
        <w:t>I</w:t>
      </w:r>
      <w:r w:rsidRPr="00CD6809">
        <w:rPr>
          <w:lang w:val="en-GB"/>
        </w:rPr>
        <w:t>ndoor</w:t>
      </w:r>
      <w:r w:rsidRPr="00CD6809">
        <w:rPr>
          <w:lang w:val="en-GB" w:eastAsia="zh-CN"/>
        </w:rPr>
        <w:t xml:space="preserve"> Hotspot-</w:t>
      </w:r>
      <w:proofErr w:type="spellStart"/>
      <w:r w:rsidRPr="00CD6809">
        <w:rPr>
          <w:lang w:val="en-GB" w:eastAsia="zh-CN"/>
        </w:rPr>
        <w:t>eMBB</w:t>
      </w:r>
      <w:proofErr w:type="spellEnd"/>
      <w:r w:rsidRPr="00CD6809">
        <w:rPr>
          <w:lang w:val="en-GB"/>
        </w:rPr>
        <w:t xml:space="preserve"> test environment.</w:t>
      </w:r>
    </w:p>
    <w:p w14:paraId="4E6895BC" w14:textId="77777777" w:rsidR="00CD6809" w:rsidRPr="00CD6809" w:rsidRDefault="00CD6809" w:rsidP="00CD6809">
      <w:pPr>
        <w:rPr>
          <w:lang w:val="en-GB"/>
        </w:rPr>
      </w:pPr>
      <w:r w:rsidRPr="00CD6809">
        <w:rPr>
          <w:lang w:val="en-GB"/>
        </w:rPr>
        <w:t xml:space="preserve">ITU-R confirms that the RIT of the candidate technology submission in IMT-2020/16 meets the minimum requirements of the </w:t>
      </w:r>
      <w:r w:rsidRPr="00CD6809">
        <w:rPr>
          <w:lang w:val="en-GB" w:eastAsia="zh-CN"/>
        </w:rPr>
        <w:t>Dense Urban-</w:t>
      </w:r>
      <w:proofErr w:type="spellStart"/>
      <w:r w:rsidRPr="00CD6809">
        <w:rPr>
          <w:lang w:val="en-GB" w:eastAsia="zh-CN"/>
        </w:rPr>
        <w:t>eMBB</w:t>
      </w:r>
      <w:proofErr w:type="spellEnd"/>
      <w:r w:rsidRPr="00CD6809">
        <w:rPr>
          <w:lang w:val="en-GB"/>
        </w:rPr>
        <w:t xml:space="preserve"> test environment.</w:t>
      </w:r>
    </w:p>
    <w:p w14:paraId="1D452411" w14:textId="77777777" w:rsidR="00CD6809" w:rsidRPr="00CD6809" w:rsidRDefault="00CD6809" w:rsidP="00CD6809">
      <w:pPr>
        <w:rPr>
          <w:lang w:val="en-GB"/>
        </w:rPr>
      </w:pPr>
      <w:r w:rsidRPr="00CD6809">
        <w:rPr>
          <w:lang w:val="en-GB"/>
        </w:rPr>
        <w:t xml:space="preserve">ITU-R confirms that the RIT of the candidate technology submission in IMT-2020/16 meets the minimum requirements of the </w:t>
      </w:r>
      <w:r w:rsidRPr="00CD6809">
        <w:rPr>
          <w:lang w:val="en-GB" w:eastAsia="zh-CN"/>
        </w:rPr>
        <w:t>Rural-</w:t>
      </w:r>
      <w:proofErr w:type="spellStart"/>
      <w:r w:rsidRPr="00CD6809">
        <w:rPr>
          <w:lang w:val="en-GB" w:eastAsia="zh-CN"/>
        </w:rPr>
        <w:t>eMBB</w:t>
      </w:r>
      <w:proofErr w:type="spellEnd"/>
      <w:r w:rsidRPr="00CD6809">
        <w:rPr>
          <w:lang w:val="en-GB"/>
        </w:rPr>
        <w:t xml:space="preserve"> test environment.</w:t>
      </w:r>
    </w:p>
    <w:p w14:paraId="008560B1" w14:textId="77777777" w:rsidR="00CD6809" w:rsidRPr="00CD6809" w:rsidRDefault="00CD6809" w:rsidP="00CD6809">
      <w:pPr>
        <w:rPr>
          <w:lang w:val="en-GB" w:eastAsia="zh-CN"/>
        </w:rPr>
      </w:pPr>
      <w:r w:rsidRPr="00CD6809">
        <w:rPr>
          <w:lang w:val="en-GB"/>
        </w:rPr>
        <w:t xml:space="preserve">ITU-R confirms that the RIT of the candidate technology submission in IMT-2020/16 meets the minimum requirements of the </w:t>
      </w:r>
      <w:r w:rsidRPr="00CD6809">
        <w:rPr>
          <w:lang w:val="en-GB" w:eastAsia="zh-CN"/>
        </w:rPr>
        <w:t>Urban Macro-</w:t>
      </w:r>
      <w:proofErr w:type="spellStart"/>
      <w:r w:rsidRPr="00CD6809">
        <w:rPr>
          <w:lang w:val="en-GB" w:eastAsia="zh-CN"/>
        </w:rPr>
        <w:t>mMTC</w:t>
      </w:r>
      <w:proofErr w:type="spellEnd"/>
      <w:r w:rsidRPr="00CD6809">
        <w:rPr>
          <w:lang w:val="en-GB"/>
        </w:rPr>
        <w:t xml:space="preserve"> test environment.</w:t>
      </w:r>
    </w:p>
    <w:p w14:paraId="17DB28D7" w14:textId="77777777" w:rsidR="00CD6809" w:rsidRPr="00CD6809" w:rsidRDefault="00CD6809" w:rsidP="00CD6809">
      <w:pPr>
        <w:rPr>
          <w:lang w:val="en-GB" w:eastAsia="zh-CN"/>
        </w:rPr>
      </w:pPr>
      <w:r w:rsidRPr="00CD6809">
        <w:rPr>
          <w:lang w:val="en-GB"/>
        </w:rPr>
        <w:t xml:space="preserve">ITU-R confirms that the RIT of the candidate technology submission in IMT-2020/16 meets the minimum requirements of the </w:t>
      </w:r>
      <w:r w:rsidRPr="00CD6809">
        <w:rPr>
          <w:lang w:val="en-GB" w:eastAsia="zh-CN"/>
        </w:rPr>
        <w:t>Urban Macro-URLLC</w:t>
      </w:r>
      <w:r w:rsidRPr="00CD6809">
        <w:rPr>
          <w:lang w:val="en-GB"/>
        </w:rPr>
        <w:t xml:space="preserve"> test environment.</w:t>
      </w:r>
    </w:p>
    <w:p w14:paraId="4DBA7EF9" w14:textId="77777777" w:rsidR="00CD6809" w:rsidRPr="00CD6809" w:rsidRDefault="00CD6809" w:rsidP="00CD6809">
      <w:pPr>
        <w:pStyle w:val="Headingi"/>
        <w:rPr>
          <w:b/>
          <w:bCs/>
          <w:i w:val="0"/>
          <w:iCs/>
          <w:lang w:val="en-GB"/>
        </w:rPr>
      </w:pPr>
      <w:r w:rsidRPr="00CD6809">
        <w:rPr>
          <w:b/>
          <w:bCs/>
          <w:i w:val="0"/>
          <w:iCs/>
          <w:lang w:val="en-GB"/>
        </w:rPr>
        <w:t xml:space="preserve">Step 6 assessment for RIT proposal (Document IMT-2020/16) from Korea (Republic of): </w:t>
      </w:r>
    </w:p>
    <w:p w14:paraId="06A5E4A6" w14:textId="77777777" w:rsidR="00CD6809" w:rsidRPr="00CD6809" w:rsidRDefault="00CD6809" w:rsidP="00CD6809">
      <w:pPr>
        <w:rPr>
          <w:iCs/>
          <w:lang w:val="en-GB" w:eastAsia="zh-CN"/>
        </w:rPr>
      </w:pPr>
      <w:r w:rsidRPr="00CD6809">
        <w:rPr>
          <w:iCs/>
          <w:lang w:val="en-GB"/>
        </w:rPr>
        <w:t>The evaluated candidate RIT proposal (Document IMT-2020/16) from Korea (Republic of) is assessed by ITU-R as satisfactorily fulfilling the minimum requirements for the five test environments comprising the three usage scenarios. Thus, this Korea (Republic of) RIT proposal is ‘a qualifying RIT’ and therefore will go forward for further consideration in Step 7.</w:t>
      </w:r>
      <w:bookmarkStart w:id="219" w:name="_Toc42877461"/>
      <w:bookmarkStart w:id="220" w:name="_Toc42818001"/>
    </w:p>
    <w:p w14:paraId="2541695B" w14:textId="77777777" w:rsidR="00CD6809" w:rsidRPr="00CD6809" w:rsidRDefault="00CD6809" w:rsidP="00CD6809">
      <w:pPr>
        <w:pStyle w:val="Heading3"/>
        <w:rPr>
          <w:lang w:val="en-GB"/>
        </w:rPr>
      </w:pPr>
      <w:bookmarkStart w:id="221" w:name="_Toc42818003"/>
      <w:bookmarkStart w:id="222" w:name="_Toc42877463"/>
      <w:bookmarkStart w:id="223" w:name="_Toc45093677"/>
      <w:bookmarkStart w:id="224" w:name="_Toc45806055"/>
      <w:bookmarkEnd w:id="219"/>
      <w:bookmarkEnd w:id="220"/>
      <w:r w:rsidRPr="00CD6809">
        <w:rPr>
          <w:lang w:val="en-GB" w:eastAsia="zh-CN"/>
        </w:rPr>
        <w:t>5.2.5</w:t>
      </w:r>
      <w:r w:rsidRPr="00CD6809">
        <w:rPr>
          <w:lang w:val="en-GB"/>
        </w:rPr>
        <w:tab/>
        <w:t xml:space="preserve">Results of assessment in Step 6 for the candidate RIT submission </w:t>
      </w:r>
      <w:r w:rsidRPr="00CD6809">
        <w:rPr>
          <w:lang w:val="en-GB"/>
        </w:rPr>
        <w:br/>
      </w:r>
      <w:r w:rsidRPr="00CD6809">
        <w:rPr>
          <w:lang w:val="en-GB" w:eastAsia="zh-CN"/>
        </w:rPr>
        <w:t xml:space="preserve">(Document IMT-2020/19(Rev.1)) </w:t>
      </w:r>
      <w:r w:rsidRPr="00CD6809">
        <w:rPr>
          <w:lang w:val="en-GB"/>
        </w:rPr>
        <w:t>from TSDSI</w:t>
      </w:r>
      <w:bookmarkEnd w:id="221"/>
      <w:bookmarkEnd w:id="222"/>
      <w:bookmarkEnd w:id="223"/>
      <w:bookmarkEnd w:id="224"/>
    </w:p>
    <w:p w14:paraId="5973929C" w14:textId="77777777" w:rsidR="00CD6809" w:rsidRPr="00CD6809" w:rsidRDefault="00CD6809" w:rsidP="00CD6809">
      <w:pPr>
        <w:rPr>
          <w:lang w:val="en-GB"/>
        </w:rPr>
      </w:pPr>
      <w:r w:rsidRPr="00CD6809">
        <w:rPr>
          <w:lang w:val="en-GB"/>
        </w:rPr>
        <w:t xml:space="preserve">The ITU-R summary view of the candidate technology submission from the </w:t>
      </w:r>
      <w:r w:rsidRPr="00CD6809">
        <w:rPr>
          <w:lang w:val="en-GB" w:eastAsia="zh-CN"/>
        </w:rPr>
        <w:t>TSDSI</w:t>
      </w:r>
      <w:r w:rsidRPr="00CD6809">
        <w:rPr>
          <w:lang w:val="en-GB"/>
        </w:rPr>
        <w:t xml:space="preserve"> (IMT</w:t>
      </w:r>
      <w:r w:rsidRPr="00CD6809">
        <w:rPr>
          <w:lang w:val="en-GB"/>
        </w:rPr>
        <w:noBreakHyphen/>
        <w:t>2020/</w:t>
      </w:r>
      <w:r w:rsidRPr="00CD6809">
        <w:rPr>
          <w:lang w:val="en-GB" w:eastAsia="zh-CN"/>
        </w:rPr>
        <w:t>19</w:t>
      </w:r>
      <w:r w:rsidRPr="00CD6809">
        <w:rPr>
          <w:rFonts w:eastAsia="MS Mincho"/>
          <w:lang w:val="en-GB" w:eastAsia="zh-CN"/>
        </w:rPr>
        <w:t>(Rev.1)</w:t>
      </w:r>
      <w:r w:rsidRPr="00CD6809">
        <w:rPr>
          <w:lang w:val="en-GB"/>
        </w:rPr>
        <w:t xml:space="preserve">) is presented below. The individual detailed analysis of compliance for each </w:t>
      </w:r>
      <w:r w:rsidRPr="00310F1F">
        <w:rPr>
          <w:lang w:val="en-GB"/>
        </w:rPr>
        <w:t>of the defined items in Report ITU</w:t>
      </w:r>
      <w:r w:rsidRPr="00310F1F">
        <w:rPr>
          <w:lang w:val="en-GB"/>
        </w:rPr>
        <w:noBreakHyphen/>
        <w:t xml:space="preserve">R </w:t>
      </w:r>
      <w:hyperlink r:id="rId145" w:history="1">
        <w:r w:rsidRPr="00310F1F">
          <w:rPr>
            <w:rStyle w:val="Hyperlink"/>
            <w:color w:val="auto"/>
            <w:u w:val="none"/>
            <w:lang w:val="en-GB"/>
          </w:rPr>
          <w:t>M.2411</w:t>
        </w:r>
      </w:hyperlink>
      <w:r w:rsidRPr="00310F1F">
        <w:rPr>
          <w:lang w:val="en-GB"/>
        </w:rPr>
        <w:t xml:space="preserve"> is included in the Tables in Annex 3 to the present</w:t>
      </w:r>
      <w:r w:rsidRPr="00CD6809">
        <w:rPr>
          <w:lang w:val="en-GB"/>
        </w:rPr>
        <w:t xml:space="preserve"> Report. </w:t>
      </w:r>
    </w:p>
    <w:p w14:paraId="41CC609C" w14:textId="77777777" w:rsidR="00CD6809" w:rsidRPr="00DB7947" w:rsidRDefault="00CD6809" w:rsidP="00CD6809">
      <w:pPr>
        <w:pStyle w:val="Headingb"/>
        <w:rPr>
          <w:lang w:val="en-GB"/>
        </w:rPr>
      </w:pPr>
      <w:r w:rsidRPr="00DB7947">
        <w:rPr>
          <w:lang w:val="en-GB"/>
        </w:rPr>
        <w:t>Compliance related to services</w:t>
      </w:r>
    </w:p>
    <w:p w14:paraId="58A316C3" w14:textId="77777777" w:rsidR="00CD6809" w:rsidRPr="00CD6809" w:rsidRDefault="00CD6809" w:rsidP="00CD6809">
      <w:pPr>
        <w:rPr>
          <w:lang w:val="en-GB"/>
        </w:rPr>
      </w:pPr>
      <w:r w:rsidRPr="00CD6809">
        <w:rPr>
          <w:lang w:val="en-GB"/>
        </w:rPr>
        <w:t xml:space="preserve">The technology proposed by </w:t>
      </w:r>
      <w:r w:rsidRPr="00CD6809">
        <w:rPr>
          <w:lang w:val="en-GB" w:eastAsia="zh-CN"/>
        </w:rPr>
        <w:t>TSDSI</w:t>
      </w:r>
      <w:r w:rsidRPr="00CD6809">
        <w:rPr>
          <w:lang w:val="en-GB"/>
        </w:rPr>
        <w:t xml:space="preserve"> (IMT-2020/19</w:t>
      </w:r>
      <w:r w:rsidRPr="00CD6809">
        <w:rPr>
          <w:rFonts w:eastAsia="MS Mincho"/>
          <w:lang w:val="en-GB" w:eastAsia="zh-CN"/>
        </w:rPr>
        <w:t>(Rev.1)</w:t>
      </w:r>
      <w:r w:rsidRPr="00CD6809">
        <w:rPr>
          <w:lang w:val="en-GB"/>
        </w:rPr>
        <w:t>) meets the minimum requirements for services.</w:t>
      </w:r>
    </w:p>
    <w:p w14:paraId="03AD2BBB" w14:textId="77777777" w:rsidR="00CD6809" w:rsidRPr="00DB7947" w:rsidRDefault="00CD6809" w:rsidP="00CD6809">
      <w:pPr>
        <w:pStyle w:val="Headingb"/>
        <w:rPr>
          <w:lang w:val="en-GB"/>
        </w:rPr>
      </w:pPr>
      <w:r w:rsidRPr="00DB7947">
        <w:rPr>
          <w:lang w:val="en-GB"/>
        </w:rPr>
        <w:t>Compliance related to spectrum</w:t>
      </w:r>
    </w:p>
    <w:p w14:paraId="25736633" w14:textId="77777777" w:rsidR="00CD6809" w:rsidRPr="00CD6809" w:rsidRDefault="00CD6809" w:rsidP="00CD6809">
      <w:pPr>
        <w:rPr>
          <w:lang w:val="en-GB"/>
        </w:rPr>
      </w:pPr>
      <w:r w:rsidRPr="00CD6809">
        <w:rPr>
          <w:lang w:val="en-GB"/>
        </w:rPr>
        <w:t xml:space="preserve">The technology proposed by </w:t>
      </w:r>
      <w:r w:rsidRPr="00CD6809">
        <w:rPr>
          <w:lang w:val="en-GB" w:eastAsia="zh-CN"/>
        </w:rPr>
        <w:t>TSDSI</w:t>
      </w:r>
      <w:r w:rsidRPr="00CD6809">
        <w:rPr>
          <w:lang w:val="en-GB"/>
        </w:rPr>
        <w:t xml:space="preserve"> (IMT-2020/19</w:t>
      </w:r>
      <w:r w:rsidRPr="00CD6809">
        <w:rPr>
          <w:rFonts w:eastAsia="MS Mincho"/>
          <w:lang w:val="en-GB" w:eastAsia="zh-CN"/>
        </w:rPr>
        <w:t>(Rev.1)</w:t>
      </w:r>
      <w:r w:rsidRPr="00CD6809">
        <w:rPr>
          <w:lang w:val="en-GB"/>
        </w:rPr>
        <w:t>) meets the minimum requirements for spectrum.</w:t>
      </w:r>
    </w:p>
    <w:p w14:paraId="57246E05" w14:textId="77777777" w:rsidR="00CD6809" w:rsidRPr="00DB7947" w:rsidRDefault="00CD6809" w:rsidP="00CD6809">
      <w:pPr>
        <w:pStyle w:val="Headingb"/>
        <w:rPr>
          <w:rFonts w:eastAsia="Malgun Gothic"/>
          <w:lang w:val="en-GB"/>
        </w:rPr>
      </w:pPr>
      <w:r w:rsidRPr="00DB7947">
        <w:rPr>
          <w:lang w:val="en-GB"/>
        </w:rPr>
        <w:t>Compliance related to technical performance</w:t>
      </w:r>
    </w:p>
    <w:p w14:paraId="2B9D9833" w14:textId="77777777" w:rsidR="00CD6809" w:rsidRPr="00CD6809" w:rsidRDefault="00CD6809" w:rsidP="00CD6809">
      <w:pPr>
        <w:rPr>
          <w:lang w:val="en-GB"/>
        </w:rPr>
      </w:pPr>
      <w:r w:rsidRPr="00CD6809">
        <w:rPr>
          <w:lang w:val="en-GB"/>
        </w:rPr>
        <w:t xml:space="preserve">The technology proposed by </w:t>
      </w:r>
      <w:r w:rsidRPr="00CD6809">
        <w:rPr>
          <w:lang w:val="en-GB" w:eastAsia="zh-CN"/>
        </w:rPr>
        <w:t>TSDSI</w:t>
      </w:r>
      <w:r w:rsidRPr="00CD6809">
        <w:rPr>
          <w:lang w:val="en-GB"/>
        </w:rPr>
        <w:t xml:space="preserve"> (IMT-2020/19</w:t>
      </w:r>
      <w:r w:rsidRPr="00CD6809">
        <w:rPr>
          <w:rFonts w:eastAsia="MS Mincho"/>
          <w:lang w:val="en-GB" w:eastAsia="zh-CN"/>
        </w:rPr>
        <w:t>(Rev.1)</w:t>
      </w:r>
      <w:r w:rsidRPr="00CD6809">
        <w:rPr>
          <w:lang w:val="en-GB"/>
        </w:rPr>
        <w:t>) meets the minimum requirements for technical performance.</w:t>
      </w:r>
    </w:p>
    <w:p w14:paraId="57E4A2F5" w14:textId="77777777" w:rsidR="00CD6809" w:rsidRPr="00DB7947" w:rsidRDefault="00CD6809" w:rsidP="00CD6809">
      <w:pPr>
        <w:pStyle w:val="Headingb"/>
        <w:rPr>
          <w:lang w:val="en-GB"/>
        </w:rPr>
      </w:pPr>
      <w:r w:rsidRPr="00DB7947">
        <w:rPr>
          <w:lang w:val="en-GB"/>
        </w:rPr>
        <w:lastRenderedPageBreak/>
        <w:t>Assessment of the candidate technology proposal as a qualifying RIT/SRIT</w:t>
      </w:r>
    </w:p>
    <w:p w14:paraId="794C8750" w14:textId="77777777" w:rsidR="00CD6809" w:rsidRPr="00CD6809" w:rsidRDefault="00CD6809" w:rsidP="00CD6809">
      <w:pPr>
        <w:rPr>
          <w:lang w:val="en-GB"/>
        </w:rPr>
      </w:pPr>
      <w:r w:rsidRPr="00CD6809">
        <w:rPr>
          <w:lang w:val="en-GB"/>
        </w:rPr>
        <w:t>ITU-R confirms that the RIT of the candidate technology submission in IMT-2020/19(R</w:t>
      </w:r>
      <w:r w:rsidRPr="00CD6809">
        <w:rPr>
          <w:lang w:val="en-GB" w:eastAsia="zh-CN"/>
        </w:rPr>
        <w:t>ev</w:t>
      </w:r>
      <w:r w:rsidRPr="00CD6809">
        <w:rPr>
          <w:lang w:val="en-GB"/>
        </w:rPr>
        <w:t xml:space="preserve">.1) meets the minimum requirements of the </w:t>
      </w:r>
      <w:r w:rsidRPr="00CD6809">
        <w:rPr>
          <w:lang w:val="en-GB" w:eastAsia="zh-CN"/>
        </w:rPr>
        <w:t>I</w:t>
      </w:r>
      <w:r w:rsidRPr="00CD6809">
        <w:rPr>
          <w:lang w:val="en-GB"/>
        </w:rPr>
        <w:t>ndoor</w:t>
      </w:r>
      <w:r w:rsidRPr="00CD6809">
        <w:rPr>
          <w:lang w:val="en-GB" w:eastAsia="zh-CN"/>
        </w:rPr>
        <w:t xml:space="preserve"> Hotspot-</w:t>
      </w:r>
      <w:proofErr w:type="spellStart"/>
      <w:r w:rsidRPr="00CD6809">
        <w:rPr>
          <w:lang w:val="en-GB" w:eastAsia="zh-CN"/>
        </w:rPr>
        <w:t>eMBB</w:t>
      </w:r>
      <w:proofErr w:type="spellEnd"/>
      <w:r w:rsidRPr="00CD6809">
        <w:rPr>
          <w:lang w:val="en-GB"/>
        </w:rPr>
        <w:t xml:space="preserve"> test environment.</w:t>
      </w:r>
    </w:p>
    <w:p w14:paraId="07F00100" w14:textId="77777777" w:rsidR="00CD6809" w:rsidRPr="00CD6809" w:rsidRDefault="00CD6809" w:rsidP="00CD6809">
      <w:pPr>
        <w:rPr>
          <w:lang w:val="en-GB"/>
        </w:rPr>
      </w:pPr>
      <w:r w:rsidRPr="00CD6809">
        <w:rPr>
          <w:lang w:val="en-GB"/>
        </w:rPr>
        <w:t>ITU-R confirms that the RIT of the candidate technology submission in IMT-2020/19(R</w:t>
      </w:r>
      <w:r w:rsidRPr="00CD6809">
        <w:rPr>
          <w:lang w:val="en-GB" w:eastAsia="zh-CN"/>
        </w:rPr>
        <w:t>ev</w:t>
      </w:r>
      <w:r w:rsidRPr="00CD6809">
        <w:rPr>
          <w:lang w:val="en-GB"/>
        </w:rPr>
        <w:t xml:space="preserve">.1) meets the minimum requirements of the </w:t>
      </w:r>
      <w:r w:rsidRPr="00CD6809">
        <w:rPr>
          <w:lang w:val="en-GB" w:eastAsia="zh-CN"/>
        </w:rPr>
        <w:t>Dense Urban-</w:t>
      </w:r>
      <w:proofErr w:type="spellStart"/>
      <w:r w:rsidRPr="00CD6809">
        <w:rPr>
          <w:lang w:val="en-GB" w:eastAsia="zh-CN"/>
        </w:rPr>
        <w:t>eMBB</w:t>
      </w:r>
      <w:proofErr w:type="spellEnd"/>
      <w:r w:rsidRPr="00CD6809">
        <w:rPr>
          <w:lang w:val="en-GB"/>
        </w:rPr>
        <w:t xml:space="preserve"> test environment.</w:t>
      </w:r>
    </w:p>
    <w:p w14:paraId="1D631712" w14:textId="77777777" w:rsidR="00CD6809" w:rsidRPr="00CD6809" w:rsidRDefault="00CD6809" w:rsidP="00CD6809">
      <w:pPr>
        <w:rPr>
          <w:lang w:val="en-GB"/>
        </w:rPr>
      </w:pPr>
      <w:r w:rsidRPr="00CD6809">
        <w:rPr>
          <w:lang w:val="en-GB"/>
        </w:rPr>
        <w:t>ITU-R confirms that the RIT of the candidate technology submission in IMT-2020/19(R</w:t>
      </w:r>
      <w:r w:rsidRPr="00CD6809">
        <w:rPr>
          <w:lang w:val="en-GB" w:eastAsia="zh-CN"/>
        </w:rPr>
        <w:t>ev</w:t>
      </w:r>
      <w:r w:rsidRPr="00CD6809">
        <w:rPr>
          <w:lang w:val="en-GB"/>
        </w:rPr>
        <w:t xml:space="preserve">.1) meets the minimum requirements of the </w:t>
      </w:r>
      <w:r w:rsidRPr="00CD6809">
        <w:rPr>
          <w:lang w:val="en-GB" w:eastAsia="zh-CN"/>
        </w:rPr>
        <w:t>Rural-</w:t>
      </w:r>
      <w:proofErr w:type="spellStart"/>
      <w:r w:rsidRPr="00CD6809">
        <w:rPr>
          <w:lang w:val="en-GB" w:eastAsia="zh-CN"/>
        </w:rPr>
        <w:t>eMBB</w:t>
      </w:r>
      <w:proofErr w:type="spellEnd"/>
      <w:r w:rsidRPr="00CD6809">
        <w:rPr>
          <w:lang w:val="en-GB"/>
        </w:rPr>
        <w:t xml:space="preserve"> test environment.</w:t>
      </w:r>
    </w:p>
    <w:p w14:paraId="7D78DE9C" w14:textId="77777777" w:rsidR="00CD6809" w:rsidRPr="00CD6809" w:rsidRDefault="00CD6809" w:rsidP="00CD6809">
      <w:pPr>
        <w:rPr>
          <w:lang w:val="en-GB" w:eastAsia="zh-CN"/>
        </w:rPr>
      </w:pPr>
      <w:r w:rsidRPr="00CD6809">
        <w:rPr>
          <w:lang w:val="en-GB"/>
        </w:rPr>
        <w:t>ITU-R confirms that the RIT of the candidate technology submission in IMT-2020/19(R</w:t>
      </w:r>
      <w:r w:rsidRPr="00CD6809">
        <w:rPr>
          <w:lang w:val="en-GB" w:eastAsia="zh-CN"/>
        </w:rPr>
        <w:t>ev</w:t>
      </w:r>
      <w:r w:rsidRPr="00CD6809">
        <w:rPr>
          <w:lang w:val="en-GB"/>
        </w:rPr>
        <w:t xml:space="preserve">.1) meets the minimum requirements of the </w:t>
      </w:r>
      <w:r w:rsidRPr="00CD6809">
        <w:rPr>
          <w:lang w:val="en-GB" w:eastAsia="zh-CN"/>
        </w:rPr>
        <w:t>Urban Macro-</w:t>
      </w:r>
      <w:proofErr w:type="spellStart"/>
      <w:r w:rsidRPr="00CD6809">
        <w:rPr>
          <w:lang w:val="en-GB" w:eastAsia="zh-CN"/>
        </w:rPr>
        <w:t>mMTC</w:t>
      </w:r>
      <w:proofErr w:type="spellEnd"/>
      <w:r w:rsidRPr="00CD6809">
        <w:rPr>
          <w:lang w:val="en-GB"/>
        </w:rPr>
        <w:t xml:space="preserve"> test environment.</w:t>
      </w:r>
    </w:p>
    <w:p w14:paraId="2100F50B" w14:textId="77777777" w:rsidR="00CD6809" w:rsidRPr="00CD6809" w:rsidRDefault="00CD6809" w:rsidP="00CD6809">
      <w:pPr>
        <w:rPr>
          <w:lang w:val="en-GB" w:eastAsia="zh-CN"/>
        </w:rPr>
      </w:pPr>
      <w:r w:rsidRPr="00CD6809">
        <w:rPr>
          <w:lang w:val="en-GB"/>
        </w:rPr>
        <w:t>ITU-R confirms that the RIT of the candidate technology submission in IMT-2020/19(R</w:t>
      </w:r>
      <w:r w:rsidRPr="00CD6809">
        <w:rPr>
          <w:lang w:val="en-GB" w:eastAsia="zh-CN"/>
        </w:rPr>
        <w:t>ev</w:t>
      </w:r>
      <w:r w:rsidRPr="00CD6809">
        <w:rPr>
          <w:lang w:val="en-GB"/>
        </w:rPr>
        <w:t xml:space="preserve">.1) meets the minimum requirements of the </w:t>
      </w:r>
      <w:r w:rsidRPr="00CD6809">
        <w:rPr>
          <w:lang w:val="en-GB" w:eastAsia="zh-CN"/>
        </w:rPr>
        <w:t>Urban Macro-URLLC</w:t>
      </w:r>
      <w:r w:rsidRPr="00CD6809">
        <w:rPr>
          <w:lang w:val="en-GB"/>
        </w:rPr>
        <w:t xml:space="preserve"> test environment.</w:t>
      </w:r>
    </w:p>
    <w:p w14:paraId="3CC56FE7" w14:textId="77777777" w:rsidR="00CD6809" w:rsidRPr="00CD6809" w:rsidRDefault="00CD6809" w:rsidP="00CD6809">
      <w:pPr>
        <w:pStyle w:val="Headingi"/>
        <w:rPr>
          <w:b/>
          <w:bCs/>
          <w:i w:val="0"/>
          <w:iCs/>
          <w:lang w:val="en-GB"/>
        </w:rPr>
      </w:pPr>
      <w:r w:rsidRPr="00CD6809">
        <w:rPr>
          <w:b/>
          <w:bCs/>
          <w:i w:val="0"/>
          <w:iCs/>
          <w:lang w:val="en-GB"/>
        </w:rPr>
        <w:t>Step 6 Assessment for RIT proposal (Document IMT-2020/19</w:t>
      </w:r>
      <w:r w:rsidRPr="00CD6809">
        <w:rPr>
          <w:b/>
          <w:bCs/>
          <w:i w:val="0"/>
          <w:iCs/>
          <w:lang w:val="en-GB" w:eastAsia="zh-CN"/>
        </w:rPr>
        <w:t>(</w:t>
      </w:r>
      <w:r w:rsidRPr="00CD6809">
        <w:rPr>
          <w:b/>
          <w:bCs/>
          <w:i w:val="0"/>
          <w:iCs/>
          <w:lang w:val="en-GB"/>
        </w:rPr>
        <w:t>Rev.1</w:t>
      </w:r>
      <w:r w:rsidRPr="00CD6809">
        <w:rPr>
          <w:b/>
          <w:bCs/>
          <w:i w:val="0"/>
          <w:iCs/>
          <w:lang w:val="en-GB" w:eastAsia="zh-CN"/>
        </w:rPr>
        <w:t>)</w:t>
      </w:r>
      <w:r w:rsidRPr="00CD6809">
        <w:rPr>
          <w:b/>
          <w:bCs/>
          <w:i w:val="0"/>
          <w:iCs/>
          <w:lang w:val="en-GB"/>
        </w:rPr>
        <w:t xml:space="preserve">) from TSDSI: </w:t>
      </w:r>
    </w:p>
    <w:p w14:paraId="7D62C0A3" w14:textId="77777777" w:rsidR="00CD6809" w:rsidRPr="00CD6809" w:rsidRDefault="00CD6809" w:rsidP="00CD6809">
      <w:pPr>
        <w:rPr>
          <w:iCs/>
          <w:lang w:val="en-GB" w:eastAsia="zh-CN"/>
        </w:rPr>
      </w:pPr>
      <w:r w:rsidRPr="00CD6809">
        <w:rPr>
          <w:iCs/>
          <w:lang w:val="en-GB"/>
        </w:rPr>
        <w:t>The evaluated candidate RIT proposal (Document IMT-2020/19</w:t>
      </w:r>
      <w:r w:rsidRPr="00CD6809">
        <w:rPr>
          <w:iCs/>
          <w:lang w:val="en-GB" w:eastAsia="zh-CN"/>
        </w:rPr>
        <w:t>(</w:t>
      </w:r>
      <w:r w:rsidRPr="00CD6809">
        <w:rPr>
          <w:iCs/>
          <w:lang w:val="en-GB"/>
        </w:rPr>
        <w:t>Rev.1</w:t>
      </w:r>
      <w:r w:rsidRPr="00CD6809">
        <w:rPr>
          <w:iCs/>
          <w:lang w:val="en-GB" w:eastAsia="zh-CN"/>
        </w:rPr>
        <w:t>)</w:t>
      </w:r>
      <w:r w:rsidRPr="00CD6809">
        <w:rPr>
          <w:iCs/>
          <w:lang w:val="en-GB"/>
        </w:rPr>
        <w:t xml:space="preserve">) from TSDSI is assessed by ITU-R </w:t>
      </w:r>
      <w:r w:rsidRPr="00CD6809">
        <w:rPr>
          <w:iCs/>
          <w:lang w:val="en-GB" w:eastAsia="zh-CN"/>
        </w:rPr>
        <w:t>as satisfactorily fulfilling the minimum requirements for the five test environments comprising the three usage scenarios</w:t>
      </w:r>
      <w:r w:rsidRPr="00CD6809">
        <w:rPr>
          <w:iCs/>
          <w:lang w:val="en-GB"/>
        </w:rPr>
        <w:t>. Thus, this TSDSI RIT proposal is ‘a qualifying RIT’ and therefore will go forward for further consideration in Step 7.</w:t>
      </w:r>
    </w:p>
    <w:p w14:paraId="5085379B" w14:textId="77777777" w:rsidR="00CD6809" w:rsidRPr="00CD6809" w:rsidRDefault="00CD6809" w:rsidP="00CD6809">
      <w:pPr>
        <w:pStyle w:val="Heading2"/>
        <w:rPr>
          <w:szCs w:val="24"/>
          <w:lang w:val="en-GB"/>
        </w:rPr>
      </w:pPr>
      <w:bookmarkStart w:id="225" w:name="_Toc254701878"/>
      <w:bookmarkStart w:id="226" w:name="_Toc257375450"/>
      <w:bookmarkStart w:id="227" w:name="_Toc269478153"/>
      <w:bookmarkStart w:id="228" w:name="_Toc269478554"/>
      <w:bookmarkStart w:id="229" w:name="_Toc274204305"/>
      <w:bookmarkStart w:id="230" w:name="_Toc274861547"/>
      <w:bookmarkStart w:id="231" w:name="_Toc276718346"/>
      <w:bookmarkStart w:id="232" w:name="_Toc280016874"/>
      <w:bookmarkStart w:id="233" w:name="_Toc42818004"/>
      <w:bookmarkStart w:id="234" w:name="_Toc42877464"/>
      <w:bookmarkStart w:id="235" w:name="_Toc43276769"/>
      <w:bookmarkStart w:id="236" w:name="_Toc43276909"/>
      <w:bookmarkStart w:id="237" w:name="_Toc43277087"/>
      <w:bookmarkStart w:id="238" w:name="_Toc43277191"/>
      <w:bookmarkStart w:id="239" w:name="_Toc43277382"/>
      <w:bookmarkStart w:id="240" w:name="_Toc43277606"/>
      <w:bookmarkStart w:id="241" w:name="_Toc45093678"/>
      <w:bookmarkStart w:id="242" w:name="_Toc45805888"/>
      <w:bookmarkStart w:id="243" w:name="_Toc45806056"/>
      <w:bookmarkStart w:id="244" w:name="_Toc50553731"/>
      <w:r w:rsidRPr="00310F1F">
        <w:rPr>
          <w:rStyle w:val="Heading1Char"/>
          <w:b/>
          <w:bCs/>
          <w:szCs w:val="24"/>
          <w:lang w:val="en-GB"/>
        </w:rPr>
        <w:t>5.3</w:t>
      </w:r>
      <w:r w:rsidRPr="00CD6809">
        <w:rPr>
          <w:b w:val="0"/>
          <w:szCs w:val="24"/>
          <w:lang w:val="en-GB"/>
        </w:rPr>
        <w:tab/>
      </w:r>
      <w:r w:rsidRPr="00CD6809">
        <w:rPr>
          <w:bCs/>
          <w:szCs w:val="24"/>
          <w:lang w:val="en-GB"/>
        </w:rPr>
        <w:t>Result of Step 7, “Consideration of evaluation results, consensus building and decision</w:t>
      </w:r>
      <w:r w:rsidRPr="00CD6809">
        <w:rPr>
          <w:szCs w:val="24"/>
          <w:lang w:val="en-GB"/>
        </w:rPr>
        <w: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21B32208" w14:textId="77777777" w:rsidR="00CD6809" w:rsidRPr="00CD6809" w:rsidRDefault="00CD6809" w:rsidP="00CD6809">
      <w:pPr>
        <w:pStyle w:val="Heading3"/>
        <w:rPr>
          <w:lang w:val="en-GB" w:eastAsia="zh-CN"/>
        </w:rPr>
      </w:pPr>
      <w:bookmarkStart w:id="245" w:name="_Toc43276770"/>
      <w:bookmarkStart w:id="246" w:name="_Toc43276910"/>
      <w:bookmarkStart w:id="247" w:name="_Toc43277088"/>
      <w:bookmarkStart w:id="248" w:name="_Toc43277192"/>
      <w:bookmarkStart w:id="249" w:name="_Toc274861548"/>
      <w:bookmarkStart w:id="250" w:name="_Toc276718347"/>
      <w:bookmarkStart w:id="251" w:name="_Toc280016875"/>
      <w:bookmarkStart w:id="252" w:name="_Toc42818005"/>
      <w:bookmarkStart w:id="253" w:name="_Toc42877465"/>
      <w:bookmarkStart w:id="254" w:name="_Toc45093679"/>
      <w:bookmarkStart w:id="255" w:name="_Toc45806057"/>
      <w:r w:rsidRPr="00CD6809">
        <w:rPr>
          <w:lang w:val="en-GB" w:eastAsia="zh-CN"/>
        </w:rPr>
        <w:t>5.3.1</w:t>
      </w:r>
      <w:bookmarkEnd w:id="245"/>
      <w:bookmarkEnd w:id="246"/>
      <w:bookmarkEnd w:id="247"/>
      <w:bookmarkEnd w:id="248"/>
      <w:r w:rsidRPr="00CD6809">
        <w:rPr>
          <w:lang w:val="en-GB" w:eastAsia="zh-CN"/>
        </w:rPr>
        <w:tab/>
        <w:t>Consideration of evaluation results</w:t>
      </w:r>
      <w:bookmarkEnd w:id="249"/>
      <w:bookmarkEnd w:id="250"/>
      <w:bookmarkEnd w:id="251"/>
      <w:bookmarkEnd w:id="252"/>
      <w:bookmarkEnd w:id="253"/>
      <w:bookmarkEnd w:id="254"/>
      <w:bookmarkEnd w:id="255"/>
    </w:p>
    <w:p w14:paraId="702D55E2" w14:textId="77777777" w:rsidR="00CD6809" w:rsidRPr="00CD6809" w:rsidRDefault="00CD6809" w:rsidP="00CD6809">
      <w:pPr>
        <w:rPr>
          <w:lang w:val="en-GB" w:eastAsia="zh-CN"/>
        </w:rPr>
      </w:pPr>
      <w:r w:rsidRPr="00CD6809">
        <w:rPr>
          <w:lang w:val="en-GB"/>
        </w:rPr>
        <w:t xml:space="preserve">Each of the candidate technology submission proposals that has entered Step 7 is acknowledged and listed below (and their respective SRIT or RITs) has individually satisfied </w:t>
      </w:r>
      <w:r w:rsidRPr="00CD6809">
        <w:rPr>
          <w:lang w:val="en-GB" w:eastAsia="zh-CN"/>
        </w:rPr>
        <w:t xml:space="preserve">the requirements of Resolution ITU-R-65, resolves 6 </w:t>
      </w:r>
      <w:r w:rsidRPr="00CD6809">
        <w:rPr>
          <w:i/>
          <w:iCs/>
          <w:lang w:val="en-GB" w:eastAsia="zh-CN"/>
        </w:rPr>
        <w:t>e)</w:t>
      </w:r>
      <w:r w:rsidRPr="00CD6809">
        <w:rPr>
          <w:lang w:val="en-GB" w:eastAsia="zh-CN"/>
        </w:rPr>
        <w:t xml:space="preserve"> and </w:t>
      </w:r>
      <w:r w:rsidRPr="00CD6809">
        <w:rPr>
          <w:i/>
          <w:iCs/>
          <w:lang w:val="en-GB" w:eastAsia="zh-CN"/>
        </w:rPr>
        <w:t>f)</w:t>
      </w:r>
      <w:r w:rsidRPr="00CD6809">
        <w:rPr>
          <w:lang w:val="en-GB" w:eastAsia="zh-CN"/>
        </w:rPr>
        <w:t xml:space="preserve"> fulfilling the minimum requirements for the five test environments comprising the three usage scenarios</w:t>
      </w:r>
      <w:r w:rsidRPr="005A4C3E">
        <w:rPr>
          <w:rStyle w:val="FootnoteReference"/>
          <w:lang w:eastAsia="zh-CN"/>
        </w:rPr>
        <w:footnoteReference w:id="6"/>
      </w:r>
      <w:r w:rsidRPr="00CD6809">
        <w:rPr>
          <w:lang w:val="en-GB" w:eastAsia="zh-CN"/>
        </w:rPr>
        <w:t xml:space="preserve">. </w:t>
      </w:r>
    </w:p>
    <w:p w14:paraId="1644BC29" w14:textId="77777777" w:rsidR="00CD6809" w:rsidRPr="00CD6809" w:rsidRDefault="00CD6809" w:rsidP="00CD6809">
      <w:pPr>
        <w:rPr>
          <w:lang w:val="en-GB" w:eastAsia="zh-CN"/>
        </w:rPr>
      </w:pPr>
      <w:r w:rsidRPr="00CD6809">
        <w:rPr>
          <w:lang w:val="en-GB"/>
        </w:rPr>
        <w:t>Therefore, each of these IMT-</w:t>
      </w:r>
      <w:r w:rsidRPr="00CD6809">
        <w:rPr>
          <w:lang w:val="en-GB" w:eastAsia="zh-CN"/>
        </w:rPr>
        <w:t>2020</w:t>
      </w:r>
      <w:r w:rsidRPr="00CD6809">
        <w:rPr>
          <w:lang w:val="en-GB"/>
        </w:rPr>
        <w:t xml:space="preserve"> candidate technology submission proposals listed below will be accepted for inclusion in the standardization phase described in Step 8</w:t>
      </w:r>
      <w:r w:rsidRPr="00CD6809">
        <w:rPr>
          <w:lang w:val="en-GB" w:eastAsia="zh-CN"/>
        </w:rPr>
        <w:t>.</w:t>
      </w:r>
    </w:p>
    <w:p w14:paraId="65F32A83" w14:textId="77777777" w:rsidR="00CD6809" w:rsidRPr="00CD6809" w:rsidRDefault="00CD6809" w:rsidP="00CD6809">
      <w:pPr>
        <w:pStyle w:val="enumlev1"/>
        <w:rPr>
          <w:lang w:val="en-GB"/>
        </w:rPr>
      </w:pPr>
      <w:r w:rsidRPr="00CD6809">
        <w:rPr>
          <w:lang w:val="en-GB"/>
        </w:rPr>
        <w:t>–</w:t>
      </w:r>
      <w:r w:rsidRPr="00CD6809">
        <w:rPr>
          <w:lang w:val="en-GB"/>
        </w:rPr>
        <w:tab/>
      </w:r>
      <w:hyperlink r:id="rId146" w:history="1">
        <w:hyperlink r:id="rId147" w:history="1">
          <w:r w:rsidRPr="00CD6809">
            <w:rPr>
              <w:szCs w:val="24"/>
              <w:lang w:val="en-GB"/>
            </w:rPr>
            <w:t>IMT</w:t>
          </w:r>
          <w:r w:rsidRPr="00CD6809">
            <w:rPr>
              <w:szCs w:val="24"/>
              <w:lang w:val="en-GB"/>
            </w:rPr>
            <w:noBreakHyphen/>
            <w:t>2020/13</w:t>
          </w:r>
        </w:hyperlink>
      </w:hyperlink>
      <w:r w:rsidRPr="00CD6809">
        <w:rPr>
          <w:lang w:val="en-GB"/>
        </w:rPr>
        <w:t xml:space="preserve"> – Acknowledgement of candidate </w:t>
      </w:r>
      <w:r w:rsidRPr="00CD6809">
        <w:rPr>
          <w:lang w:val="en-GB" w:eastAsia="zh-CN"/>
        </w:rPr>
        <w:t>SRIT submission from 3GPP proponent under step 3 of the IMT-2020 process.</w:t>
      </w:r>
    </w:p>
    <w:p w14:paraId="3CB2D794" w14:textId="77777777" w:rsidR="00CD6809" w:rsidRPr="00CD6809" w:rsidRDefault="00CD6809" w:rsidP="00CD6809">
      <w:pPr>
        <w:pStyle w:val="enumlev1"/>
        <w:rPr>
          <w:lang w:val="en-GB"/>
        </w:rPr>
      </w:pPr>
      <w:r w:rsidRPr="00CD6809">
        <w:rPr>
          <w:lang w:val="en-GB"/>
        </w:rPr>
        <w:t>–</w:t>
      </w:r>
      <w:r w:rsidRPr="00CD6809">
        <w:rPr>
          <w:lang w:val="en-GB"/>
        </w:rPr>
        <w:tab/>
      </w:r>
      <w:hyperlink r:id="rId148" w:history="1">
        <w:r w:rsidRPr="00CD6809">
          <w:rPr>
            <w:szCs w:val="24"/>
            <w:lang w:val="en-GB"/>
          </w:rPr>
          <w:t>IMT-2020/</w:t>
        </w:r>
      </w:hyperlink>
      <w:r w:rsidRPr="00CD6809">
        <w:rPr>
          <w:szCs w:val="24"/>
          <w:lang w:val="en-GB"/>
        </w:rPr>
        <w:t>14</w:t>
      </w:r>
      <w:r w:rsidRPr="00CD6809">
        <w:rPr>
          <w:lang w:val="en-GB"/>
        </w:rPr>
        <w:t xml:space="preserve"> – Acknowledgement of candidate </w:t>
      </w:r>
      <w:r w:rsidRPr="00CD6809">
        <w:rPr>
          <w:lang w:val="en-GB" w:eastAsia="zh-CN"/>
        </w:rPr>
        <w:t>RIT submission from 3GPP proponent under step 3 of the IMT-2020 process</w:t>
      </w:r>
      <w:r w:rsidRPr="00CD6809">
        <w:rPr>
          <w:lang w:val="en-GB"/>
        </w:rPr>
        <w:t>.</w:t>
      </w:r>
    </w:p>
    <w:p w14:paraId="34052980" w14:textId="77777777" w:rsidR="00CD6809" w:rsidRPr="00CD6809" w:rsidRDefault="00CD6809" w:rsidP="00CD6809">
      <w:pPr>
        <w:pStyle w:val="enumlev1"/>
        <w:rPr>
          <w:lang w:val="en-GB"/>
        </w:rPr>
      </w:pPr>
      <w:r w:rsidRPr="00CD6809">
        <w:rPr>
          <w:lang w:val="en-GB"/>
        </w:rPr>
        <w:t>–</w:t>
      </w:r>
      <w:r w:rsidRPr="00CD6809">
        <w:rPr>
          <w:lang w:val="en-GB"/>
        </w:rPr>
        <w:tab/>
      </w:r>
      <w:hyperlink r:id="rId149" w:history="1">
        <w:r w:rsidRPr="00CD6809">
          <w:rPr>
            <w:szCs w:val="24"/>
            <w:lang w:val="en-GB"/>
          </w:rPr>
          <w:t>IMT-2020/</w:t>
        </w:r>
      </w:hyperlink>
      <w:r w:rsidRPr="00CD6809">
        <w:rPr>
          <w:szCs w:val="24"/>
          <w:lang w:val="en-GB"/>
        </w:rPr>
        <w:t>15</w:t>
      </w:r>
      <w:r w:rsidRPr="00CD6809">
        <w:rPr>
          <w:lang w:val="en-GB"/>
        </w:rPr>
        <w:t xml:space="preserve"> – Acknowledgement of candidate </w:t>
      </w:r>
      <w:r w:rsidRPr="00CD6809">
        <w:rPr>
          <w:lang w:val="en-GB" w:eastAsia="zh-CN"/>
        </w:rPr>
        <w:t>RIT submission from China (People’s Republic of) under step 3 of the IMT-2020 process</w:t>
      </w:r>
      <w:r w:rsidRPr="00CD6809">
        <w:rPr>
          <w:lang w:val="en-GB"/>
        </w:rPr>
        <w:t>.</w:t>
      </w:r>
    </w:p>
    <w:p w14:paraId="4515DA15" w14:textId="77777777" w:rsidR="00CD6809" w:rsidRPr="00CD6809" w:rsidRDefault="00CD6809" w:rsidP="00CD6809">
      <w:pPr>
        <w:pStyle w:val="enumlev1"/>
        <w:rPr>
          <w:lang w:val="en-GB"/>
        </w:rPr>
      </w:pPr>
      <w:r w:rsidRPr="00CD6809">
        <w:rPr>
          <w:lang w:val="en-GB"/>
        </w:rPr>
        <w:t>–</w:t>
      </w:r>
      <w:r w:rsidRPr="00CD6809">
        <w:rPr>
          <w:lang w:val="en-GB"/>
        </w:rPr>
        <w:tab/>
      </w:r>
      <w:hyperlink r:id="rId150" w:history="1">
        <w:r w:rsidRPr="00CD6809">
          <w:rPr>
            <w:szCs w:val="24"/>
            <w:lang w:val="en-GB"/>
          </w:rPr>
          <w:t>IMT-2020/16</w:t>
        </w:r>
      </w:hyperlink>
      <w:r w:rsidRPr="00CD6809">
        <w:rPr>
          <w:lang w:val="en-GB"/>
        </w:rPr>
        <w:t> – Acknowledgement of candidate RIT submission from Korea (Republic of) under Step 3 of the IMT-2020 process</w:t>
      </w:r>
    </w:p>
    <w:p w14:paraId="725C3583" w14:textId="77777777" w:rsidR="00CD6809" w:rsidRPr="00CD6809" w:rsidRDefault="00CD6809" w:rsidP="00CD6809">
      <w:pPr>
        <w:pStyle w:val="enumlev1"/>
        <w:rPr>
          <w:lang w:val="en-GB"/>
        </w:rPr>
      </w:pPr>
      <w:r w:rsidRPr="00CD6809">
        <w:rPr>
          <w:lang w:val="en-GB"/>
        </w:rPr>
        <w:t>–</w:t>
      </w:r>
      <w:r w:rsidRPr="00CD6809">
        <w:rPr>
          <w:lang w:val="en-GB"/>
        </w:rPr>
        <w:tab/>
      </w:r>
      <w:hyperlink r:id="rId151" w:history="1">
        <w:r w:rsidRPr="00CD6809">
          <w:rPr>
            <w:szCs w:val="24"/>
            <w:lang w:val="en-GB"/>
          </w:rPr>
          <w:t>IMT-2020/19</w:t>
        </w:r>
      </w:hyperlink>
      <w:r w:rsidRPr="00CD6809">
        <w:rPr>
          <w:szCs w:val="24"/>
          <w:lang w:val="en-GB"/>
        </w:rPr>
        <w:t>(Rev.1) </w:t>
      </w:r>
      <w:r w:rsidRPr="00CD6809">
        <w:rPr>
          <w:lang w:val="en-GB"/>
        </w:rPr>
        <w:t xml:space="preserve">– Acknowledgement of candidate </w:t>
      </w:r>
      <w:r w:rsidRPr="00CD6809">
        <w:rPr>
          <w:lang w:val="en-GB" w:eastAsia="zh-CN"/>
        </w:rPr>
        <w:t>RIT submission from TSDSI under step 3 of the IMT-2020 process</w:t>
      </w:r>
      <w:r w:rsidRPr="00CD6809">
        <w:rPr>
          <w:lang w:val="en-GB"/>
        </w:rPr>
        <w:t>.</w:t>
      </w:r>
    </w:p>
    <w:p w14:paraId="567DD348" w14:textId="77777777" w:rsidR="00CD6809" w:rsidRPr="00CD6809" w:rsidRDefault="00CD6809" w:rsidP="00CD6809">
      <w:pPr>
        <w:pStyle w:val="Heading3"/>
        <w:rPr>
          <w:lang w:val="en-GB" w:eastAsia="zh-CN"/>
        </w:rPr>
      </w:pPr>
      <w:bookmarkStart w:id="256" w:name="_Toc43276771"/>
      <w:bookmarkStart w:id="257" w:name="_Toc43276911"/>
      <w:bookmarkStart w:id="258" w:name="_Toc43277089"/>
      <w:bookmarkStart w:id="259" w:name="_Toc43277193"/>
      <w:bookmarkStart w:id="260" w:name="_Toc274861549"/>
      <w:bookmarkStart w:id="261" w:name="_Toc276718348"/>
      <w:bookmarkStart w:id="262" w:name="_Toc280016876"/>
      <w:bookmarkStart w:id="263" w:name="_Toc42818006"/>
      <w:bookmarkStart w:id="264" w:name="_Toc42877466"/>
      <w:bookmarkStart w:id="265" w:name="_Toc45093680"/>
      <w:bookmarkStart w:id="266" w:name="_Toc45806058"/>
      <w:r w:rsidRPr="00CD6809">
        <w:rPr>
          <w:lang w:val="en-GB" w:eastAsia="zh-CN"/>
        </w:rPr>
        <w:t>5.3.2</w:t>
      </w:r>
      <w:bookmarkEnd w:id="256"/>
      <w:bookmarkEnd w:id="257"/>
      <w:bookmarkEnd w:id="258"/>
      <w:bookmarkEnd w:id="259"/>
      <w:r w:rsidRPr="00CD6809">
        <w:rPr>
          <w:lang w:val="en-GB" w:eastAsia="zh-CN"/>
        </w:rPr>
        <w:tab/>
        <w:t>Consensus building and decision</w:t>
      </w:r>
      <w:bookmarkEnd w:id="260"/>
      <w:bookmarkEnd w:id="261"/>
      <w:bookmarkEnd w:id="262"/>
      <w:bookmarkEnd w:id="263"/>
      <w:bookmarkEnd w:id="264"/>
      <w:bookmarkEnd w:id="265"/>
      <w:bookmarkEnd w:id="266"/>
    </w:p>
    <w:p w14:paraId="341F5230" w14:textId="77777777" w:rsidR="00CD6809" w:rsidRPr="00CD6809" w:rsidRDefault="00CD6809" w:rsidP="00CD6809">
      <w:pPr>
        <w:keepNext/>
        <w:rPr>
          <w:lang w:val="en-GB"/>
        </w:rPr>
      </w:pPr>
      <w:r w:rsidRPr="00CD6809">
        <w:rPr>
          <w:lang w:val="en-GB"/>
        </w:rPr>
        <w:t>As concluded in §§ 5.1.1</w:t>
      </w:r>
      <w:r w:rsidRPr="00CD6809">
        <w:rPr>
          <w:lang w:val="en-GB" w:eastAsia="zh-CN"/>
        </w:rPr>
        <w:t>.3</w:t>
      </w:r>
      <w:r w:rsidRPr="00CD6809">
        <w:rPr>
          <w:lang w:val="en-GB"/>
        </w:rPr>
        <w:t xml:space="preserve"> and 5.1.</w:t>
      </w:r>
      <w:r w:rsidRPr="00CD6809">
        <w:rPr>
          <w:lang w:val="en-GB" w:eastAsia="zh-CN"/>
        </w:rPr>
        <w:t>1.4</w:t>
      </w:r>
      <w:r w:rsidRPr="00CD6809">
        <w:rPr>
          <w:lang w:val="en-GB"/>
        </w:rPr>
        <w:t xml:space="preserve"> above:</w:t>
      </w:r>
    </w:p>
    <w:p w14:paraId="30A0DDE5" w14:textId="77777777" w:rsidR="00CD6809" w:rsidRPr="00CD6809" w:rsidRDefault="00CD6809" w:rsidP="00CD6809">
      <w:pPr>
        <w:pStyle w:val="enumlev1"/>
        <w:rPr>
          <w:rFonts w:eastAsia="Malgun Gothic"/>
          <w:lang w:val="en-GB"/>
        </w:rPr>
      </w:pPr>
      <w:r w:rsidRPr="00CD6809">
        <w:rPr>
          <w:lang w:val="en-GB"/>
        </w:rPr>
        <w:t>–</w:t>
      </w:r>
      <w:r w:rsidRPr="00CD6809">
        <w:rPr>
          <w:lang w:val="en-GB"/>
        </w:rPr>
        <w:tab/>
      </w:r>
      <w:hyperlink r:id="rId152" w:history="1">
        <w:r w:rsidRPr="00CD6809">
          <w:rPr>
            <w:szCs w:val="24"/>
            <w:lang w:val="en-GB"/>
          </w:rPr>
          <w:t>IMT-2020/</w:t>
        </w:r>
      </w:hyperlink>
      <w:r w:rsidRPr="00CD6809">
        <w:rPr>
          <w:szCs w:val="24"/>
          <w:lang w:val="en-GB"/>
        </w:rPr>
        <w:t>15</w:t>
      </w:r>
      <w:r w:rsidRPr="00CD6809">
        <w:rPr>
          <w:rFonts w:eastAsia="Malgun Gothic"/>
          <w:lang w:val="en-GB"/>
        </w:rPr>
        <w:t xml:space="preserve"> (China) candidate technology proposal </w:t>
      </w:r>
      <w:r w:rsidRPr="00CD6809">
        <w:rPr>
          <w:lang w:val="en-GB" w:eastAsia="zh-CN"/>
        </w:rPr>
        <w:t xml:space="preserve">is </w:t>
      </w:r>
      <w:r w:rsidRPr="00CD6809">
        <w:rPr>
          <w:rFonts w:eastAsia="Malgun Gothic"/>
          <w:lang w:val="en-GB"/>
        </w:rPr>
        <w:t>technically identical to the IMT</w:t>
      </w:r>
      <w:r w:rsidRPr="00CD6809">
        <w:rPr>
          <w:rFonts w:eastAsia="Malgun Gothic"/>
          <w:lang w:val="en-GB"/>
        </w:rPr>
        <w:noBreakHyphen/>
      </w:r>
      <w:r w:rsidRPr="00CD6809">
        <w:rPr>
          <w:lang w:val="en-GB" w:eastAsia="zh-CN"/>
        </w:rPr>
        <w:t>2020</w:t>
      </w:r>
      <w:r w:rsidRPr="00CD6809">
        <w:rPr>
          <w:rFonts w:eastAsia="Malgun Gothic"/>
          <w:lang w:val="en-GB"/>
        </w:rPr>
        <w:t>/</w:t>
      </w:r>
      <w:r w:rsidRPr="00CD6809">
        <w:rPr>
          <w:lang w:val="en-GB" w:eastAsia="zh-CN"/>
        </w:rPr>
        <w:t>14</w:t>
      </w:r>
      <w:r w:rsidRPr="00CD6809">
        <w:rPr>
          <w:rFonts w:eastAsia="Malgun Gothic"/>
          <w:lang w:val="en-GB"/>
        </w:rPr>
        <w:t xml:space="preserve"> (3GPP RIT) candidate technology proposal and </w:t>
      </w:r>
      <w:r w:rsidRPr="00CD6809">
        <w:rPr>
          <w:lang w:val="en-GB" w:eastAsia="zh-CN"/>
        </w:rPr>
        <w:t xml:space="preserve">NB-IoT part of </w:t>
      </w:r>
      <w:hyperlink r:id="rId153" w:history="1">
        <w:r w:rsidRPr="00CD6809">
          <w:rPr>
            <w:szCs w:val="24"/>
            <w:lang w:val="en-GB"/>
          </w:rPr>
          <w:t>IMT</w:t>
        </w:r>
        <w:r w:rsidRPr="00CD6809">
          <w:rPr>
            <w:szCs w:val="24"/>
            <w:lang w:val="en-GB"/>
          </w:rPr>
          <w:noBreakHyphen/>
          <w:t>2020/13</w:t>
        </w:r>
      </w:hyperlink>
      <w:r w:rsidRPr="00CD6809">
        <w:rPr>
          <w:rFonts w:eastAsia="Malgun Gothic"/>
          <w:lang w:val="en-GB"/>
        </w:rPr>
        <w:t xml:space="preserve"> (3GPP SRIT) candidate technology proposal;</w:t>
      </w:r>
    </w:p>
    <w:p w14:paraId="266D6798" w14:textId="77777777" w:rsidR="00CD6809" w:rsidRPr="00CD6809" w:rsidRDefault="00CD6809" w:rsidP="00CD6809">
      <w:pPr>
        <w:pStyle w:val="enumlev1"/>
        <w:rPr>
          <w:lang w:val="en-GB" w:eastAsia="zh-CN"/>
        </w:rPr>
      </w:pPr>
      <w:r w:rsidRPr="00CD6809">
        <w:rPr>
          <w:lang w:val="en-GB"/>
        </w:rPr>
        <w:lastRenderedPageBreak/>
        <w:t>–</w:t>
      </w:r>
      <w:r w:rsidRPr="00CD6809">
        <w:rPr>
          <w:lang w:val="en-GB"/>
        </w:rPr>
        <w:tab/>
      </w:r>
      <w:r w:rsidRPr="00CD6809">
        <w:rPr>
          <w:lang w:val="en-GB" w:eastAsia="zh-CN"/>
        </w:rPr>
        <w:t>IMT-2020/16 (Korea) candidate technology proposal is technically identical to the IMT</w:t>
      </w:r>
      <w:r w:rsidRPr="00CD6809">
        <w:rPr>
          <w:lang w:val="en-GB" w:eastAsia="zh-CN"/>
        </w:rPr>
        <w:noBreakHyphen/>
        <w:t>2020/14 (3GPP RIT) candidate technology proposal.</w:t>
      </w:r>
    </w:p>
    <w:p w14:paraId="4E2BFE0C" w14:textId="77777777" w:rsidR="00CD6809" w:rsidRPr="00CD6809" w:rsidRDefault="00CD6809" w:rsidP="00CD6809">
      <w:pPr>
        <w:rPr>
          <w:lang w:val="en-GB" w:eastAsia="zh-CN"/>
        </w:rPr>
      </w:pPr>
      <w:r w:rsidRPr="00CD6809">
        <w:rPr>
          <w:rFonts w:eastAsia="Malgun Gothic"/>
          <w:lang w:val="en-GB"/>
        </w:rPr>
        <w:t>Additionally, consensus building has been performed with the objective of achieving global harmonization and having the potential for wide industry support for the radio interfaces that are developed for IMT</w:t>
      </w:r>
      <w:r w:rsidRPr="00CD6809">
        <w:rPr>
          <w:rFonts w:eastAsia="Malgun Gothic"/>
          <w:lang w:val="en-GB"/>
        </w:rPr>
        <w:noBreakHyphen/>
      </w:r>
      <w:r w:rsidRPr="00CD6809">
        <w:rPr>
          <w:lang w:val="en-GB" w:eastAsia="zh-CN"/>
        </w:rPr>
        <w:t>2020</w:t>
      </w:r>
      <w:r w:rsidRPr="00CD6809">
        <w:rPr>
          <w:rFonts w:eastAsia="Malgun Gothic"/>
          <w:lang w:val="en-GB"/>
        </w:rPr>
        <w:t>.</w:t>
      </w:r>
    </w:p>
    <w:p w14:paraId="08BDE54F" w14:textId="77777777" w:rsidR="00CD6809" w:rsidRPr="00CD6809" w:rsidRDefault="00CD6809" w:rsidP="00CD6809">
      <w:pPr>
        <w:rPr>
          <w:lang w:val="en-GB"/>
        </w:rPr>
      </w:pPr>
      <w:r w:rsidRPr="00CD6809">
        <w:rPr>
          <w:lang w:val="en-GB"/>
        </w:rPr>
        <w:t>As a result of the consensus building in ITU-R among the seven technology proposals, the following groupings are agreed by ITU-R:</w:t>
      </w:r>
    </w:p>
    <w:p w14:paraId="7812BE18" w14:textId="77777777" w:rsidR="00CD6809" w:rsidRPr="00CD6809" w:rsidRDefault="00CD6809" w:rsidP="00CD6809">
      <w:pPr>
        <w:pStyle w:val="enumlev1"/>
        <w:rPr>
          <w:rFonts w:eastAsia="Malgun Gothic"/>
          <w:lang w:val="en-GB"/>
        </w:rPr>
      </w:pPr>
      <w:r w:rsidRPr="00CD6809">
        <w:rPr>
          <w:rFonts w:eastAsia="Malgun Gothic"/>
          <w:lang w:val="en-GB"/>
        </w:rPr>
        <w:t>–</w:t>
      </w:r>
      <w:r w:rsidRPr="00CD6809">
        <w:rPr>
          <w:rFonts w:eastAsia="Malgun Gothic"/>
          <w:lang w:val="en-GB"/>
        </w:rPr>
        <w:tab/>
        <w:t>The</w:t>
      </w:r>
      <w:r w:rsidRPr="00CD6809">
        <w:rPr>
          <w:lang w:val="en-GB"/>
        </w:rPr>
        <w:t xml:space="preserve"> SRIT proposed in </w:t>
      </w:r>
      <w:hyperlink r:id="rId154" w:history="1">
        <w:r w:rsidRPr="00CD6809">
          <w:rPr>
            <w:szCs w:val="24"/>
            <w:lang w:val="en-GB"/>
          </w:rPr>
          <w:t>IMT</w:t>
        </w:r>
        <w:r w:rsidRPr="00CD6809">
          <w:rPr>
            <w:szCs w:val="24"/>
            <w:lang w:val="en-GB"/>
          </w:rPr>
          <w:noBreakHyphen/>
          <w:t>2020/13</w:t>
        </w:r>
      </w:hyperlink>
      <w:r w:rsidRPr="00CD6809">
        <w:rPr>
          <w:lang w:val="en-GB"/>
        </w:rPr>
        <w:t xml:space="preserve"> including the NB-IoT part, to which China (People’s Republic of) NB-IoT part of </w:t>
      </w:r>
      <w:hyperlink r:id="rId155" w:history="1">
        <w:r w:rsidRPr="00CD6809">
          <w:rPr>
            <w:szCs w:val="24"/>
            <w:lang w:val="en-GB"/>
          </w:rPr>
          <w:t>IMT-2020/</w:t>
        </w:r>
      </w:hyperlink>
      <w:r w:rsidRPr="00CD6809">
        <w:rPr>
          <w:szCs w:val="24"/>
          <w:lang w:val="en-GB"/>
        </w:rPr>
        <w:t>15</w:t>
      </w:r>
      <w:r w:rsidRPr="00CD6809">
        <w:rPr>
          <w:lang w:val="en-GB"/>
        </w:rPr>
        <w:t xml:space="preserve"> is technically identical, is identified in ITU as “3GPP 5G SRIT”</w:t>
      </w:r>
      <w:r w:rsidRPr="00DB7947">
        <w:rPr>
          <w:rStyle w:val="FootnoteReference"/>
        </w:rPr>
        <w:footnoteReference w:id="7"/>
      </w:r>
      <w:r w:rsidRPr="00CD6809">
        <w:rPr>
          <w:lang w:val="en-GB"/>
        </w:rPr>
        <w:t>, developed by the Third Generation Partnership Project (3GPP)</w:t>
      </w:r>
      <w:r w:rsidRPr="00CD6809">
        <w:rPr>
          <w:rFonts w:eastAsia="Malgun Gothic"/>
          <w:lang w:val="en-GB"/>
        </w:rPr>
        <w:t>, for Step 7 and subsequent IMT-2020 development.</w:t>
      </w:r>
    </w:p>
    <w:p w14:paraId="021399FB" w14:textId="77777777" w:rsidR="00CD6809" w:rsidRPr="00CD6809" w:rsidRDefault="00CD6809" w:rsidP="00CD6809">
      <w:pPr>
        <w:pStyle w:val="enumlev1"/>
        <w:rPr>
          <w:rFonts w:eastAsia="Malgun Gothic"/>
          <w:lang w:val="en-GB"/>
        </w:rPr>
      </w:pPr>
      <w:r w:rsidRPr="00CD6809">
        <w:rPr>
          <w:rFonts w:eastAsia="Malgun Gothic"/>
          <w:lang w:val="en-GB"/>
        </w:rPr>
        <w:t>–</w:t>
      </w:r>
      <w:r w:rsidRPr="00CD6809">
        <w:rPr>
          <w:rFonts w:eastAsia="Malgun Gothic"/>
          <w:lang w:val="en-GB"/>
        </w:rPr>
        <w:tab/>
        <w:t>The</w:t>
      </w:r>
      <w:r w:rsidRPr="00CD6809">
        <w:rPr>
          <w:lang w:val="en-GB"/>
        </w:rPr>
        <w:t xml:space="preserve"> RITs proposed in IMT-2020/14, NR part of </w:t>
      </w:r>
      <w:hyperlink r:id="rId156" w:history="1">
        <w:r w:rsidRPr="00CD6809">
          <w:rPr>
            <w:szCs w:val="24"/>
            <w:lang w:val="en-GB"/>
          </w:rPr>
          <w:t>IMT-2020/</w:t>
        </w:r>
      </w:hyperlink>
      <w:r w:rsidRPr="00CD6809">
        <w:rPr>
          <w:szCs w:val="24"/>
          <w:lang w:val="en-GB"/>
        </w:rPr>
        <w:t>15</w:t>
      </w:r>
      <w:r w:rsidRPr="00CD6809">
        <w:rPr>
          <w:lang w:val="en-GB"/>
        </w:rPr>
        <w:t xml:space="preserve"> and IMT-2020/16 are</w:t>
      </w:r>
      <w:r w:rsidRPr="00CD6809">
        <w:rPr>
          <w:rFonts w:eastAsia="Malgun Gothic"/>
          <w:lang w:val="en-GB"/>
        </w:rPr>
        <w:t xml:space="preserve"> grouped into the </w:t>
      </w:r>
      <w:r w:rsidRPr="00CD6809">
        <w:rPr>
          <w:lang w:val="en-GB"/>
        </w:rPr>
        <w:t>technology identified in ITU as “3GPP 5G RIT”</w:t>
      </w:r>
      <w:r w:rsidRPr="00DB7947">
        <w:rPr>
          <w:rStyle w:val="FootnoteReference"/>
        </w:rPr>
        <w:footnoteReference w:id="8"/>
      </w:r>
      <w:r w:rsidRPr="00CD6809">
        <w:rPr>
          <w:lang w:val="en-GB"/>
        </w:rPr>
        <w:t>, developed by the Third Generation Partnership Project (3GPP)</w:t>
      </w:r>
      <w:r w:rsidRPr="00CD6809">
        <w:rPr>
          <w:rFonts w:eastAsia="Malgun Gothic"/>
          <w:lang w:val="en-GB"/>
        </w:rPr>
        <w:t>, for Step 7 and subsequent IMT-2020 development.</w:t>
      </w:r>
    </w:p>
    <w:p w14:paraId="4506DE04" w14:textId="77777777" w:rsidR="00CD6809" w:rsidRPr="00CD6809" w:rsidRDefault="00CD6809" w:rsidP="00CD6809">
      <w:pPr>
        <w:rPr>
          <w:bCs/>
          <w:iCs/>
          <w:szCs w:val="24"/>
          <w:lang w:val="en-GB" w:eastAsia="zh-CN"/>
        </w:rPr>
      </w:pPr>
      <w:r w:rsidRPr="00CD6809">
        <w:rPr>
          <w:bCs/>
          <w:iCs/>
          <w:szCs w:val="24"/>
          <w:lang w:val="en-GB" w:eastAsia="zh-CN"/>
        </w:rPr>
        <w:t xml:space="preserve">Note related to ‘NAME’ (…) in the Tables below: </w:t>
      </w:r>
      <w:r w:rsidRPr="00CD6809">
        <w:rPr>
          <w:bCs/>
          <w:iCs/>
          <w:szCs w:val="24"/>
          <w:lang w:val="en-GB" w:eastAsia="en-GB"/>
        </w:rPr>
        <w:t>ITU-R currently identifies the technologies using ITU-R placeholder names based on the Proponent’s submission. The RIT/SRIT Proponents will be separately asked to confirm the placeholder name or provide a name for their technology in conjunction with the completion of Step 8 of the IMT-2020 process.</w:t>
      </w:r>
    </w:p>
    <w:p w14:paraId="33802343" w14:textId="77777777" w:rsidR="00CD6809" w:rsidRPr="00CD6809" w:rsidRDefault="00CD6809" w:rsidP="00CD6809">
      <w:pPr>
        <w:spacing w:after="120"/>
        <w:rPr>
          <w:lang w:val="en-GB"/>
        </w:rPr>
      </w:pPr>
      <w:r w:rsidRPr="00CD6809">
        <w:rPr>
          <w:lang w:val="en-GB"/>
        </w:rPr>
        <w:t>Based on the above consensus views, the following tables summarize the candidate submissions and the conclusions, including any consensus building.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4253"/>
      </w:tblGrid>
      <w:tr w:rsidR="00CD6809" w:rsidRPr="00DB7947" w14:paraId="3D57F978" w14:textId="77777777" w:rsidTr="00FE15CB">
        <w:trPr>
          <w:jc w:val="center"/>
        </w:trPr>
        <w:tc>
          <w:tcPr>
            <w:tcW w:w="2794" w:type="pct"/>
          </w:tcPr>
          <w:p w14:paraId="55D589B8" w14:textId="77777777" w:rsidR="00CD6809" w:rsidRPr="00DB7947" w:rsidRDefault="00CD6809" w:rsidP="00FE15CB">
            <w:pPr>
              <w:pStyle w:val="Tablehead"/>
            </w:pPr>
            <w:r w:rsidRPr="00DB7947">
              <w:t>Radio Inter</w:t>
            </w:r>
            <w:r w:rsidRPr="00DB7947">
              <w:rPr>
                <w:lang w:eastAsia="zh-CN"/>
              </w:rPr>
              <w:t>face</w:t>
            </w:r>
            <w:r w:rsidRPr="00DB7947">
              <w:t xml:space="preserve"> Technologies</w:t>
            </w:r>
          </w:p>
        </w:tc>
        <w:tc>
          <w:tcPr>
            <w:tcW w:w="2206" w:type="pct"/>
            <w:vAlign w:val="center"/>
          </w:tcPr>
          <w:p w14:paraId="7C114383" w14:textId="77777777" w:rsidR="00CD6809" w:rsidRPr="00DB7947" w:rsidRDefault="00CD6809" w:rsidP="00FE15CB">
            <w:pPr>
              <w:pStyle w:val="Tablehead"/>
              <w:ind w:left="720"/>
              <w:jc w:val="left"/>
              <w:rPr>
                <w:i/>
                <w:iCs/>
              </w:rPr>
            </w:pPr>
            <w:r w:rsidRPr="005B5769">
              <w:t>NAME: (</w:t>
            </w:r>
            <w:r w:rsidRPr="005B5769">
              <w:rPr>
                <w:bCs/>
              </w:rPr>
              <w:t>3GPP</w:t>
            </w:r>
            <w:r w:rsidRPr="00DB7947">
              <w:rPr>
                <w:bCs/>
              </w:rPr>
              <w:t xml:space="preserve"> 5G:</w:t>
            </w:r>
            <w:r w:rsidRPr="00DB7947">
              <w:rPr>
                <w:rStyle w:val="FootnoteReference"/>
                <w:bCs/>
              </w:rPr>
              <w:footnoteReference w:id="9"/>
            </w:r>
            <w:r w:rsidRPr="00DB7947">
              <w:rPr>
                <w:bCs/>
              </w:rPr>
              <w:t xml:space="preserve"> SRIT)</w:t>
            </w:r>
          </w:p>
        </w:tc>
      </w:tr>
      <w:tr w:rsidR="00CD6809" w:rsidRPr="00C7670E" w14:paraId="74438189" w14:textId="77777777" w:rsidTr="00FE15CB">
        <w:trPr>
          <w:jc w:val="center"/>
        </w:trPr>
        <w:tc>
          <w:tcPr>
            <w:tcW w:w="2794" w:type="pct"/>
            <w:vAlign w:val="center"/>
          </w:tcPr>
          <w:p w14:paraId="730A3440" w14:textId="77777777" w:rsidR="00CD6809" w:rsidRPr="00C7670E" w:rsidRDefault="00CD6809" w:rsidP="00FE15CB">
            <w:pPr>
              <w:pStyle w:val="Tabletext"/>
            </w:pPr>
            <w:proofErr w:type="spellStart"/>
            <w:r w:rsidRPr="00C7670E">
              <w:t>Proponents</w:t>
            </w:r>
            <w:proofErr w:type="spellEnd"/>
            <w:r w:rsidRPr="00C7670E">
              <w:t xml:space="preserve"> (</w:t>
            </w:r>
            <w:proofErr w:type="spellStart"/>
            <w:r w:rsidRPr="00C7670E">
              <w:t>submission</w:t>
            </w:r>
            <w:proofErr w:type="spellEnd"/>
            <w:r w:rsidRPr="00C7670E">
              <w:t xml:space="preserve"> in):</w:t>
            </w:r>
          </w:p>
        </w:tc>
        <w:tc>
          <w:tcPr>
            <w:tcW w:w="2206" w:type="pct"/>
            <w:vAlign w:val="center"/>
          </w:tcPr>
          <w:p w14:paraId="69837C46" w14:textId="77777777" w:rsidR="00CD6809" w:rsidRPr="00C7670E" w:rsidRDefault="00CD6809" w:rsidP="00FE15CB">
            <w:pPr>
              <w:pStyle w:val="Tabletext"/>
              <w:jc w:val="center"/>
              <w:rPr>
                <w:lang w:eastAsia="zh-CN"/>
              </w:rPr>
            </w:pPr>
            <w:r w:rsidRPr="00C7670E">
              <w:t xml:space="preserve">3GPP </w:t>
            </w:r>
            <w:proofErr w:type="spellStart"/>
            <w:r w:rsidRPr="00C7670E">
              <w:t>Proponent</w:t>
            </w:r>
            <w:proofErr w:type="spellEnd"/>
            <w:r w:rsidRPr="00C7670E">
              <w:t xml:space="preserve"> (</w:t>
            </w:r>
            <w:hyperlink r:id="rId157" w:history="1">
              <w:r w:rsidRPr="00DB7947">
                <w:rPr>
                  <w:szCs w:val="24"/>
                </w:rPr>
                <w:t>IMT</w:t>
              </w:r>
              <w:r>
                <w:rPr>
                  <w:szCs w:val="24"/>
                </w:rPr>
                <w:noBreakHyphen/>
              </w:r>
              <w:r w:rsidRPr="00DB7947">
                <w:rPr>
                  <w:szCs w:val="24"/>
                </w:rPr>
                <w:t>2020/13</w:t>
              </w:r>
            </w:hyperlink>
            <w:r w:rsidRPr="00C7670E">
              <w:t>)</w:t>
            </w:r>
            <w:r w:rsidRPr="00C7670E">
              <w:rPr>
                <w:rStyle w:val="FootnoteReference"/>
              </w:rPr>
              <w:footnoteReference w:id="10"/>
            </w:r>
          </w:p>
        </w:tc>
      </w:tr>
      <w:tr w:rsidR="00CD6809" w:rsidRPr="002E1496" w14:paraId="035F659C" w14:textId="77777777" w:rsidTr="00FE15CB">
        <w:trPr>
          <w:jc w:val="center"/>
        </w:trPr>
        <w:tc>
          <w:tcPr>
            <w:tcW w:w="2794" w:type="pct"/>
            <w:vAlign w:val="center"/>
          </w:tcPr>
          <w:p w14:paraId="5CCD6B7D" w14:textId="77777777" w:rsidR="00CD6809" w:rsidRPr="00CD6809" w:rsidRDefault="00CD6809" w:rsidP="00FE15CB">
            <w:pPr>
              <w:pStyle w:val="Tabletext"/>
              <w:rPr>
                <w:lang w:val="en-GB" w:eastAsia="zh-CN"/>
              </w:rPr>
            </w:pPr>
            <w:r w:rsidRPr="00CD6809">
              <w:rPr>
                <w:lang w:val="en-GB"/>
              </w:rPr>
              <w:t>Determination whether the RIT or SRIT meets the requirements of Resolution ITU</w:t>
            </w:r>
            <w:r w:rsidRPr="00CD6809">
              <w:rPr>
                <w:lang w:val="en-GB"/>
              </w:rPr>
              <w:noBreakHyphen/>
              <w:t>R </w:t>
            </w:r>
            <w:r w:rsidRPr="00CD6809">
              <w:rPr>
                <w:lang w:val="en-GB" w:eastAsia="zh-CN"/>
              </w:rPr>
              <w:t>65</w:t>
            </w:r>
            <w:r w:rsidRPr="00CD6809">
              <w:rPr>
                <w:lang w:val="en-GB"/>
              </w:rPr>
              <w:t xml:space="preserve">, </w:t>
            </w:r>
            <w:r w:rsidRPr="00CD6809">
              <w:rPr>
                <w:i/>
                <w:iCs/>
                <w:lang w:val="en-GB"/>
              </w:rPr>
              <w:t>resolves</w:t>
            </w:r>
            <w:r w:rsidRPr="00CD6809">
              <w:rPr>
                <w:lang w:val="en-GB"/>
              </w:rPr>
              <w:t xml:space="preserve"> 6 </w:t>
            </w:r>
            <w:r w:rsidRPr="00CD6809">
              <w:rPr>
                <w:i/>
                <w:iCs/>
                <w:lang w:val="en-GB"/>
              </w:rPr>
              <w:t>e)</w:t>
            </w:r>
            <w:r w:rsidRPr="00CD6809">
              <w:rPr>
                <w:lang w:val="en-GB"/>
              </w:rPr>
              <w:t xml:space="preserve"> and </w:t>
            </w:r>
            <w:r w:rsidRPr="00CD6809">
              <w:rPr>
                <w:i/>
                <w:iCs/>
                <w:lang w:val="en-GB"/>
              </w:rPr>
              <w:t>f)</w:t>
            </w:r>
            <w:r w:rsidRPr="00CD6809">
              <w:rPr>
                <w:lang w:val="en-GB"/>
              </w:rPr>
              <w:t xml:space="preserve">, for </w:t>
            </w:r>
            <w:r w:rsidRPr="00CD6809">
              <w:rPr>
                <w:lang w:val="en-GB" w:eastAsia="zh-CN"/>
              </w:rPr>
              <w:t>the five test environments comprising the three usage scenarios</w:t>
            </w:r>
          </w:p>
        </w:tc>
        <w:tc>
          <w:tcPr>
            <w:tcW w:w="2206" w:type="pct"/>
            <w:vAlign w:val="center"/>
          </w:tcPr>
          <w:p w14:paraId="4FA18B07" w14:textId="77777777" w:rsidR="00CD6809" w:rsidRPr="00CD6809" w:rsidRDefault="00CD6809" w:rsidP="00FE15CB">
            <w:pPr>
              <w:pStyle w:val="Tabletext"/>
              <w:jc w:val="center"/>
              <w:rPr>
                <w:lang w:val="en-GB"/>
              </w:rPr>
            </w:pPr>
            <w:r w:rsidRPr="00CD6809">
              <w:rPr>
                <w:lang w:val="en-GB"/>
              </w:rPr>
              <w:t>YES</w:t>
            </w:r>
            <w:r w:rsidRPr="00CD6809">
              <w:rPr>
                <w:lang w:val="en-GB"/>
              </w:rPr>
              <w:br/>
              <w:t>(Requirements met for f</w:t>
            </w:r>
            <w:r w:rsidRPr="00CD6809">
              <w:rPr>
                <w:lang w:val="en-GB" w:eastAsia="zh-CN"/>
              </w:rPr>
              <w:t>ive</w:t>
            </w:r>
            <w:r w:rsidRPr="00CD6809">
              <w:rPr>
                <w:lang w:val="en-GB"/>
              </w:rPr>
              <w:t xml:space="preserve"> test environments)</w:t>
            </w:r>
          </w:p>
        </w:tc>
      </w:tr>
      <w:tr w:rsidR="00CD6809" w:rsidRPr="00C7670E" w14:paraId="1FE9B720" w14:textId="77777777" w:rsidTr="00FE15CB">
        <w:trPr>
          <w:jc w:val="center"/>
        </w:trPr>
        <w:tc>
          <w:tcPr>
            <w:tcW w:w="2794" w:type="pct"/>
            <w:vAlign w:val="center"/>
          </w:tcPr>
          <w:p w14:paraId="7DC9D1E2" w14:textId="77777777" w:rsidR="00CD6809" w:rsidRPr="00CD6809" w:rsidRDefault="00CD6809" w:rsidP="00FE15CB">
            <w:pPr>
              <w:pStyle w:val="Tabletext"/>
              <w:rPr>
                <w:lang w:val="en-GB"/>
              </w:rPr>
            </w:pPr>
            <w:r w:rsidRPr="00CD6809">
              <w:rPr>
                <w:lang w:val="en-GB"/>
              </w:rPr>
              <w:t xml:space="preserve">Inclusion in the standardization phase described in Step 8 </w:t>
            </w:r>
          </w:p>
        </w:tc>
        <w:tc>
          <w:tcPr>
            <w:tcW w:w="2206" w:type="pct"/>
            <w:vAlign w:val="center"/>
          </w:tcPr>
          <w:p w14:paraId="4285BE7E" w14:textId="77777777" w:rsidR="00CD6809" w:rsidRPr="00C7670E" w:rsidRDefault="00CD6809" w:rsidP="00FE15CB">
            <w:pPr>
              <w:pStyle w:val="Tabletext"/>
              <w:jc w:val="center"/>
            </w:pPr>
            <w:r w:rsidRPr="00C7670E">
              <w:t>YES</w:t>
            </w:r>
          </w:p>
        </w:tc>
      </w:tr>
    </w:tbl>
    <w:p w14:paraId="642307D0" w14:textId="77777777" w:rsidR="00CD6809" w:rsidRPr="00DB7947" w:rsidRDefault="00CD6809" w:rsidP="00CD6809">
      <w:pPr>
        <w:pStyle w:val="Tablefin"/>
        <w:rPr>
          <w:highlight w:val="cyan"/>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4253"/>
      </w:tblGrid>
      <w:tr w:rsidR="00CD6809" w:rsidRPr="00DB7947" w14:paraId="553BC337" w14:textId="77777777" w:rsidTr="00FE15CB">
        <w:trPr>
          <w:jc w:val="center"/>
        </w:trPr>
        <w:tc>
          <w:tcPr>
            <w:tcW w:w="2794" w:type="pct"/>
          </w:tcPr>
          <w:p w14:paraId="2EEF9174" w14:textId="77777777" w:rsidR="00CD6809" w:rsidRPr="00DB7947" w:rsidRDefault="00CD6809" w:rsidP="00FE15CB">
            <w:pPr>
              <w:pStyle w:val="Tablehead"/>
              <w:keepLines/>
            </w:pPr>
            <w:r w:rsidRPr="00DB7947">
              <w:lastRenderedPageBreak/>
              <w:t>Radio Interf</w:t>
            </w:r>
            <w:r w:rsidRPr="00DB7947">
              <w:rPr>
                <w:lang w:eastAsia="zh-CN"/>
              </w:rPr>
              <w:t>ace</w:t>
            </w:r>
            <w:r w:rsidRPr="00DB7947">
              <w:t xml:space="preserve"> Technologies</w:t>
            </w:r>
          </w:p>
        </w:tc>
        <w:tc>
          <w:tcPr>
            <w:tcW w:w="2206" w:type="pct"/>
            <w:vAlign w:val="center"/>
          </w:tcPr>
          <w:p w14:paraId="37ABCF48" w14:textId="77777777" w:rsidR="00CD6809" w:rsidRPr="00DB7947" w:rsidRDefault="00CD6809" w:rsidP="00FE15CB">
            <w:pPr>
              <w:pStyle w:val="Tablehead"/>
              <w:keepLines/>
              <w:rPr>
                <w:i/>
                <w:iCs/>
              </w:rPr>
            </w:pPr>
            <w:r w:rsidRPr="005B5769">
              <w:t>NAME: (</w:t>
            </w:r>
            <w:r w:rsidRPr="005B5769">
              <w:rPr>
                <w:bCs/>
              </w:rPr>
              <w:t>3GPP</w:t>
            </w:r>
            <w:r w:rsidRPr="00DB7947">
              <w:rPr>
                <w:bCs/>
              </w:rPr>
              <w:t xml:space="preserve"> 5G:</w:t>
            </w:r>
            <w:r w:rsidRPr="00DB7947">
              <w:rPr>
                <w:rStyle w:val="FootnoteReference"/>
                <w:bCs/>
              </w:rPr>
              <w:footnoteReference w:id="11"/>
            </w:r>
            <w:r w:rsidRPr="00DB7947">
              <w:rPr>
                <w:bCs/>
              </w:rPr>
              <w:t xml:space="preserve"> RIT)</w:t>
            </w:r>
          </w:p>
        </w:tc>
      </w:tr>
      <w:tr w:rsidR="00CD6809" w:rsidRPr="00C7670E" w14:paraId="5CC8ADAC" w14:textId="77777777" w:rsidTr="00FE15CB">
        <w:trPr>
          <w:jc w:val="center"/>
        </w:trPr>
        <w:tc>
          <w:tcPr>
            <w:tcW w:w="2794" w:type="pct"/>
            <w:vAlign w:val="center"/>
          </w:tcPr>
          <w:p w14:paraId="70BCE873" w14:textId="77777777" w:rsidR="00CD6809" w:rsidRPr="00C7670E" w:rsidRDefault="00CD6809" w:rsidP="00FE15CB">
            <w:pPr>
              <w:pStyle w:val="Tabletext"/>
              <w:keepNext/>
              <w:keepLines/>
            </w:pPr>
            <w:proofErr w:type="spellStart"/>
            <w:r w:rsidRPr="00C7670E">
              <w:t>Proponents</w:t>
            </w:r>
            <w:proofErr w:type="spellEnd"/>
            <w:r w:rsidRPr="00C7670E">
              <w:t xml:space="preserve"> (</w:t>
            </w:r>
            <w:proofErr w:type="spellStart"/>
            <w:r w:rsidRPr="00C7670E">
              <w:t>submission</w:t>
            </w:r>
            <w:proofErr w:type="spellEnd"/>
            <w:r w:rsidRPr="00C7670E">
              <w:t xml:space="preserve"> in):</w:t>
            </w:r>
          </w:p>
        </w:tc>
        <w:tc>
          <w:tcPr>
            <w:tcW w:w="2206" w:type="pct"/>
            <w:vAlign w:val="center"/>
          </w:tcPr>
          <w:p w14:paraId="1A2E6AF5" w14:textId="77777777" w:rsidR="00CD6809" w:rsidRPr="00CD6809" w:rsidRDefault="00CD6809" w:rsidP="00FE15CB">
            <w:pPr>
              <w:pStyle w:val="Tabletext"/>
              <w:keepNext/>
              <w:keepLines/>
              <w:jc w:val="center"/>
              <w:rPr>
                <w:lang w:val="en-GB" w:eastAsia="zh-CN"/>
              </w:rPr>
            </w:pPr>
            <w:r w:rsidRPr="00CD6809">
              <w:rPr>
                <w:lang w:val="en-GB"/>
              </w:rPr>
              <w:t>3GPP Proponent (</w:t>
            </w:r>
            <w:r w:rsidRPr="00CD6809">
              <w:rPr>
                <w:lang w:val="en-GB" w:eastAsia="zh-CN"/>
              </w:rPr>
              <w:t>IMT-2020/14</w:t>
            </w:r>
            <w:r w:rsidRPr="00CD6809">
              <w:rPr>
                <w:lang w:val="en-GB"/>
              </w:rPr>
              <w:t>)</w:t>
            </w:r>
          </w:p>
          <w:p w14:paraId="01C9F121" w14:textId="77777777" w:rsidR="00CD6809" w:rsidRPr="00CD6809" w:rsidRDefault="00CD6809" w:rsidP="00FE15CB">
            <w:pPr>
              <w:pStyle w:val="Tabletext"/>
              <w:keepNext/>
              <w:keepLines/>
              <w:jc w:val="center"/>
              <w:rPr>
                <w:lang w:val="en-GB" w:eastAsia="zh-CN"/>
              </w:rPr>
            </w:pPr>
            <w:r w:rsidRPr="00CD6809">
              <w:rPr>
                <w:lang w:val="en-GB"/>
              </w:rPr>
              <w:t>China (People’s Republic of) (</w:t>
            </w:r>
            <w:hyperlink r:id="rId158" w:history="1">
              <w:r w:rsidRPr="00CD6809">
                <w:rPr>
                  <w:szCs w:val="24"/>
                  <w:lang w:val="en-GB"/>
                </w:rPr>
                <w:t>IMT-2020/</w:t>
              </w:r>
            </w:hyperlink>
            <w:r w:rsidRPr="00CD6809">
              <w:rPr>
                <w:szCs w:val="24"/>
                <w:lang w:val="en-GB"/>
              </w:rPr>
              <w:t>15</w:t>
            </w:r>
            <w:r w:rsidRPr="00CD6809">
              <w:rPr>
                <w:lang w:val="en-GB" w:eastAsia="zh-CN"/>
              </w:rPr>
              <w:t>)</w:t>
            </w:r>
          </w:p>
          <w:p w14:paraId="3B343456" w14:textId="77777777" w:rsidR="00CD6809" w:rsidRPr="00C7670E" w:rsidRDefault="00CD6809" w:rsidP="00FE15CB">
            <w:pPr>
              <w:pStyle w:val="Tabletext"/>
              <w:keepNext/>
              <w:keepLines/>
              <w:jc w:val="center"/>
            </w:pPr>
            <w:proofErr w:type="spellStart"/>
            <w:r w:rsidRPr="00C7670E">
              <w:rPr>
                <w:lang w:eastAsia="zh-CN"/>
              </w:rPr>
              <w:t>Korea</w:t>
            </w:r>
            <w:proofErr w:type="spellEnd"/>
            <w:r w:rsidRPr="00C7670E">
              <w:rPr>
                <w:lang w:eastAsia="zh-CN"/>
              </w:rPr>
              <w:t xml:space="preserve"> (Republic of) (IMT-2020/16)</w:t>
            </w:r>
          </w:p>
        </w:tc>
      </w:tr>
      <w:tr w:rsidR="00CD6809" w:rsidRPr="002E1496" w14:paraId="0CC56783" w14:textId="77777777" w:rsidTr="00FE15CB">
        <w:trPr>
          <w:jc w:val="center"/>
        </w:trPr>
        <w:tc>
          <w:tcPr>
            <w:tcW w:w="2794" w:type="pct"/>
            <w:vAlign w:val="center"/>
          </w:tcPr>
          <w:p w14:paraId="19BB7594" w14:textId="77777777" w:rsidR="00CD6809" w:rsidRPr="00CD6809" w:rsidRDefault="00CD6809" w:rsidP="00FE15CB">
            <w:pPr>
              <w:pStyle w:val="Tabletext"/>
              <w:keepNext/>
              <w:keepLines/>
              <w:rPr>
                <w:lang w:val="en-GB" w:eastAsia="zh-CN"/>
              </w:rPr>
            </w:pPr>
            <w:r w:rsidRPr="00CD6809">
              <w:rPr>
                <w:lang w:val="en-GB"/>
              </w:rPr>
              <w:t>Determination whether the RIT or SRIT meets the requirements of Resolution ITU</w:t>
            </w:r>
            <w:r w:rsidRPr="00CD6809">
              <w:rPr>
                <w:lang w:val="en-GB"/>
              </w:rPr>
              <w:noBreakHyphen/>
              <w:t>R </w:t>
            </w:r>
            <w:r w:rsidRPr="00CD6809">
              <w:rPr>
                <w:lang w:val="en-GB" w:eastAsia="zh-CN"/>
              </w:rPr>
              <w:t>65</w:t>
            </w:r>
            <w:r w:rsidRPr="00CD6809">
              <w:rPr>
                <w:lang w:val="en-GB"/>
              </w:rPr>
              <w:t xml:space="preserve">, </w:t>
            </w:r>
            <w:r w:rsidRPr="00CD6809">
              <w:rPr>
                <w:i/>
                <w:iCs/>
                <w:lang w:val="en-GB"/>
              </w:rPr>
              <w:t>resolves</w:t>
            </w:r>
            <w:r w:rsidRPr="00CD6809">
              <w:rPr>
                <w:lang w:val="en-GB"/>
              </w:rPr>
              <w:t xml:space="preserve"> 6 </w:t>
            </w:r>
            <w:r w:rsidRPr="00CD6809">
              <w:rPr>
                <w:i/>
                <w:iCs/>
                <w:lang w:val="en-GB"/>
              </w:rPr>
              <w:t>e)</w:t>
            </w:r>
            <w:r w:rsidRPr="00CD6809">
              <w:rPr>
                <w:lang w:val="en-GB"/>
              </w:rPr>
              <w:t xml:space="preserve"> and </w:t>
            </w:r>
            <w:r w:rsidRPr="00CD6809">
              <w:rPr>
                <w:i/>
                <w:iCs/>
                <w:lang w:val="en-GB"/>
              </w:rPr>
              <w:t>f)</w:t>
            </w:r>
            <w:r w:rsidRPr="00CD6809">
              <w:rPr>
                <w:lang w:val="en-GB"/>
              </w:rPr>
              <w:t xml:space="preserve">, for </w:t>
            </w:r>
            <w:r w:rsidRPr="00CD6809">
              <w:rPr>
                <w:lang w:val="en-GB" w:eastAsia="zh-CN"/>
              </w:rPr>
              <w:t>the five test environments comprising the three usage scenarios</w:t>
            </w:r>
          </w:p>
        </w:tc>
        <w:tc>
          <w:tcPr>
            <w:tcW w:w="2206" w:type="pct"/>
            <w:vAlign w:val="center"/>
          </w:tcPr>
          <w:p w14:paraId="479A7D4A" w14:textId="77777777" w:rsidR="00CD6809" w:rsidRPr="00CD6809" w:rsidRDefault="00CD6809" w:rsidP="00FE15CB">
            <w:pPr>
              <w:pStyle w:val="Tabletext"/>
              <w:keepNext/>
              <w:keepLines/>
              <w:jc w:val="center"/>
              <w:rPr>
                <w:lang w:val="en-GB"/>
              </w:rPr>
            </w:pPr>
            <w:r w:rsidRPr="00CD6809">
              <w:rPr>
                <w:lang w:val="en-GB"/>
              </w:rPr>
              <w:t>YES</w:t>
            </w:r>
            <w:r w:rsidRPr="00CD6809">
              <w:rPr>
                <w:lang w:val="en-GB"/>
              </w:rPr>
              <w:br/>
              <w:t>(Requirements met for f</w:t>
            </w:r>
            <w:r w:rsidRPr="00CD6809">
              <w:rPr>
                <w:lang w:val="en-GB" w:eastAsia="zh-CN"/>
              </w:rPr>
              <w:t>ive</w:t>
            </w:r>
            <w:r w:rsidRPr="00CD6809">
              <w:rPr>
                <w:lang w:val="en-GB"/>
              </w:rPr>
              <w:t xml:space="preserve"> test environments)</w:t>
            </w:r>
          </w:p>
        </w:tc>
      </w:tr>
      <w:tr w:rsidR="00CD6809" w:rsidRPr="00C7670E" w14:paraId="42752986" w14:textId="77777777" w:rsidTr="00FE15CB">
        <w:trPr>
          <w:jc w:val="center"/>
        </w:trPr>
        <w:tc>
          <w:tcPr>
            <w:tcW w:w="2794" w:type="pct"/>
            <w:vAlign w:val="center"/>
          </w:tcPr>
          <w:p w14:paraId="0C20C816" w14:textId="77777777" w:rsidR="00CD6809" w:rsidRPr="00CD6809" w:rsidRDefault="00CD6809" w:rsidP="00FE15CB">
            <w:pPr>
              <w:pStyle w:val="Tabletext"/>
              <w:keepNext/>
              <w:keepLines/>
              <w:rPr>
                <w:lang w:val="en-GB"/>
              </w:rPr>
            </w:pPr>
            <w:r w:rsidRPr="00CD6809">
              <w:rPr>
                <w:lang w:val="en-GB"/>
              </w:rPr>
              <w:t xml:space="preserve">Inclusion in the standardization phase described in Step 8 </w:t>
            </w:r>
          </w:p>
        </w:tc>
        <w:tc>
          <w:tcPr>
            <w:tcW w:w="2206" w:type="pct"/>
            <w:vAlign w:val="center"/>
          </w:tcPr>
          <w:p w14:paraId="60A8B002" w14:textId="77777777" w:rsidR="00CD6809" w:rsidRPr="00C7670E" w:rsidRDefault="00CD6809" w:rsidP="00FE15CB">
            <w:pPr>
              <w:pStyle w:val="Tabletext"/>
              <w:keepNext/>
              <w:keepLines/>
              <w:jc w:val="center"/>
            </w:pPr>
            <w:r w:rsidRPr="00C7670E">
              <w:t>YES</w:t>
            </w:r>
          </w:p>
        </w:tc>
      </w:tr>
    </w:tbl>
    <w:p w14:paraId="23C6C9A1" w14:textId="77777777" w:rsidR="00CD6809" w:rsidRPr="00DB7947" w:rsidRDefault="00CD6809" w:rsidP="00CD6809">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4253"/>
      </w:tblGrid>
      <w:tr w:rsidR="00CD6809" w:rsidRPr="00DB7947" w14:paraId="3D94EA6F" w14:textId="77777777" w:rsidTr="00FE15CB">
        <w:trPr>
          <w:jc w:val="center"/>
        </w:trPr>
        <w:tc>
          <w:tcPr>
            <w:tcW w:w="2794" w:type="pct"/>
          </w:tcPr>
          <w:p w14:paraId="1C31F810" w14:textId="77777777" w:rsidR="00CD6809" w:rsidRPr="00DB7947" w:rsidRDefault="00CD6809" w:rsidP="00FE15CB">
            <w:pPr>
              <w:pStyle w:val="Tablehead"/>
            </w:pPr>
            <w:r w:rsidRPr="00DB7947">
              <w:t>Radio Interface Technologies</w:t>
            </w:r>
          </w:p>
        </w:tc>
        <w:tc>
          <w:tcPr>
            <w:tcW w:w="2206" w:type="pct"/>
            <w:vAlign w:val="center"/>
          </w:tcPr>
          <w:p w14:paraId="440637BB" w14:textId="77777777" w:rsidR="00CD6809" w:rsidRPr="00310F1F" w:rsidRDefault="00CD6809" w:rsidP="00FE15CB">
            <w:pPr>
              <w:pStyle w:val="Tablehead"/>
            </w:pPr>
            <w:r w:rsidRPr="00310F1F">
              <w:t>NAME: (</w:t>
            </w:r>
            <w:r w:rsidRPr="00310F1F">
              <w:rPr>
                <w:lang w:eastAsia="zh-CN"/>
              </w:rPr>
              <w:t>TSDSI RIT)</w:t>
            </w:r>
          </w:p>
        </w:tc>
      </w:tr>
      <w:tr w:rsidR="00CD6809" w:rsidRPr="00FE55FB" w14:paraId="1F7FABD9" w14:textId="77777777" w:rsidTr="00FE15CB">
        <w:trPr>
          <w:jc w:val="center"/>
        </w:trPr>
        <w:tc>
          <w:tcPr>
            <w:tcW w:w="2794" w:type="pct"/>
            <w:vAlign w:val="center"/>
          </w:tcPr>
          <w:p w14:paraId="14F27493" w14:textId="77777777" w:rsidR="00CD6809" w:rsidRPr="00FE55FB" w:rsidRDefault="00CD6809" w:rsidP="00FE15CB">
            <w:pPr>
              <w:pStyle w:val="Tabletext"/>
            </w:pPr>
            <w:proofErr w:type="spellStart"/>
            <w:r w:rsidRPr="00FE55FB">
              <w:t>Proponents</w:t>
            </w:r>
            <w:proofErr w:type="spellEnd"/>
            <w:r w:rsidRPr="00FE55FB">
              <w:t xml:space="preserve"> (</w:t>
            </w:r>
            <w:proofErr w:type="spellStart"/>
            <w:r w:rsidRPr="00FE55FB">
              <w:t>submission</w:t>
            </w:r>
            <w:proofErr w:type="spellEnd"/>
            <w:r w:rsidRPr="00FE55FB">
              <w:t xml:space="preserve"> in):</w:t>
            </w:r>
          </w:p>
        </w:tc>
        <w:tc>
          <w:tcPr>
            <w:tcW w:w="2206" w:type="pct"/>
            <w:vAlign w:val="center"/>
          </w:tcPr>
          <w:p w14:paraId="346EF37C" w14:textId="77777777" w:rsidR="00CD6809" w:rsidRPr="00FE55FB" w:rsidRDefault="00CD6809" w:rsidP="00FE15CB">
            <w:pPr>
              <w:pStyle w:val="Tabletext"/>
              <w:jc w:val="center"/>
            </w:pPr>
            <w:r w:rsidRPr="00FE55FB">
              <w:rPr>
                <w:lang w:eastAsia="zh-CN"/>
              </w:rPr>
              <w:t>IMT-2020/19(Rev.1)</w:t>
            </w:r>
          </w:p>
        </w:tc>
      </w:tr>
      <w:tr w:rsidR="00CD6809" w:rsidRPr="002E1496" w14:paraId="0DEC25F1" w14:textId="77777777" w:rsidTr="00FE15CB">
        <w:trPr>
          <w:jc w:val="center"/>
        </w:trPr>
        <w:tc>
          <w:tcPr>
            <w:tcW w:w="2794" w:type="pct"/>
            <w:vAlign w:val="center"/>
          </w:tcPr>
          <w:p w14:paraId="7FF06876" w14:textId="77777777" w:rsidR="00CD6809" w:rsidRPr="00CD6809" w:rsidRDefault="00CD6809" w:rsidP="00FE15CB">
            <w:pPr>
              <w:pStyle w:val="Tabletext"/>
              <w:rPr>
                <w:lang w:val="en-GB" w:eastAsia="zh-CN"/>
              </w:rPr>
            </w:pPr>
            <w:r w:rsidRPr="00CD6809">
              <w:rPr>
                <w:lang w:val="en-GB"/>
              </w:rPr>
              <w:t>Determination whether the RIT or SRIT meets the requirements of Resolution ITU</w:t>
            </w:r>
            <w:r w:rsidRPr="00CD6809">
              <w:rPr>
                <w:lang w:val="en-GB"/>
              </w:rPr>
              <w:noBreakHyphen/>
              <w:t>R </w:t>
            </w:r>
            <w:r w:rsidRPr="00CD6809">
              <w:rPr>
                <w:lang w:val="en-GB" w:eastAsia="zh-CN"/>
              </w:rPr>
              <w:t>65</w:t>
            </w:r>
            <w:r w:rsidRPr="00CD6809">
              <w:rPr>
                <w:lang w:val="en-GB"/>
              </w:rPr>
              <w:t xml:space="preserve">, </w:t>
            </w:r>
            <w:r w:rsidRPr="00CD6809">
              <w:rPr>
                <w:i/>
                <w:iCs/>
                <w:lang w:val="en-GB"/>
              </w:rPr>
              <w:t>resolves</w:t>
            </w:r>
            <w:r w:rsidRPr="00CD6809">
              <w:rPr>
                <w:lang w:val="en-GB"/>
              </w:rPr>
              <w:t xml:space="preserve"> 6 </w:t>
            </w:r>
            <w:r w:rsidRPr="00CD6809">
              <w:rPr>
                <w:i/>
                <w:iCs/>
                <w:lang w:val="en-GB"/>
              </w:rPr>
              <w:t>e)</w:t>
            </w:r>
            <w:r w:rsidRPr="00CD6809">
              <w:rPr>
                <w:lang w:val="en-GB"/>
              </w:rPr>
              <w:t xml:space="preserve"> and </w:t>
            </w:r>
            <w:r w:rsidRPr="00CD6809">
              <w:rPr>
                <w:i/>
                <w:iCs/>
                <w:lang w:val="en-GB"/>
              </w:rPr>
              <w:t>f)</w:t>
            </w:r>
            <w:r w:rsidRPr="00CD6809">
              <w:rPr>
                <w:lang w:val="en-GB"/>
              </w:rPr>
              <w:t xml:space="preserve">, for </w:t>
            </w:r>
            <w:r w:rsidRPr="00CD6809">
              <w:rPr>
                <w:lang w:val="en-GB" w:eastAsia="zh-CN"/>
              </w:rPr>
              <w:t>the five test environments comprising the three usage scenarios</w:t>
            </w:r>
          </w:p>
        </w:tc>
        <w:tc>
          <w:tcPr>
            <w:tcW w:w="2206" w:type="pct"/>
            <w:vAlign w:val="center"/>
          </w:tcPr>
          <w:p w14:paraId="44E485C1" w14:textId="77777777" w:rsidR="00CD6809" w:rsidRPr="00CD6809" w:rsidRDefault="00CD6809" w:rsidP="00FE15CB">
            <w:pPr>
              <w:pStyle w:val="Tabletext"/>
              <w:jc w:val="center"/>
              <w:rPr>
                <w:lang w:val="en-GB"/>
              </w:rPr>
            </w:pPr>
            <w:r w:rsidRPr="00CD6809">
              <w:rPr>
                <w:lang w:val="en-GB"/>
              </w:rPr>
              <w:t>YES</w:t>
            </w:r>
            <w:r w:rsidRPr="00CD6809">
              <w:rPr>
                <w:lang w:val="en-GB"/>
              </w:rPr>
              <w:br/>
              <w:t>(Requirements met for f</w:t>
            </w:r>
            <w:r w:rsidRPr="00CD6809">
              <w:rPr>
                <w:lang w:val="en-GB" w:eastAsia="zh-CN"/>
              </w:rPr>
              <w:t>ive</w:t>
            </w:r>
            <w:r w:rsidRPr="00CD6809">
              <w:rPr>
                <w:lang w:val="en-GB"/>
              </w:rPr>
              <w:t xml:space="preserve"> test environments)</w:t>
            </w:r>
          </w:p>
        </w:tc>
      </w:tr>
      <w:tr w:rsidR="00CD6809" w:rsidRPr="00FE55FB" w14:paraId="7C72F6EA" w14:textId="77777777" w:rsidTr="00FE15CB">
        <w:trPr>
          <w:jc w:val="center"/>
        </w:trPr>
        <w:tc>
          <w:tcPr>
            <w:tcW w:w="2794" w:type="pct"/>
            <w:vAlign w:val="center"/>
          </w:tcPr>
          <w:p w14:paraId="37784673" w14:textId="77777777" w:rsidR="00CD6809" w:rsidRPr="00CD6809" w:rsidRDefault="00CD6809" w:rsidP="00FE15CB">
            <w:pPr>
              <w:pStyle w:val="Tabletext"/>
              <w:rPr>
                <w:lang w:val="en-GB"/>
              </w:rPr>
            </w:pPr>
            <w:r w:rsidRPr="00CD6809">
              <w:rPr>
                <w:lang w:val="en-GB"/>
              </w:rPr>
              <w:t xml:space="preserve">Inclusion in the standardization phase described in Step 8 </w:t>
            </w:r>
          </w:p>
        </w:tc>
        <w:tc>
          <w:tcPr>
            <w:tcW w:w="2206" w:type="pct"/>
            <w:vAlign w:val="center"/>
          </w:tcPr>
          <w:p w14:paraId="1C337096" w14:textId="77777777" w:rsidR="00CD6809" w:rsidRPr="00FE55FB" w:rsidRDefault="00CD6809" w:rsidP="00FE15CB">
            <w:pPr>
              <w:pStyle w:val="Tabletext"/>
              <w:jc w:val="center"/>
            </w:pPr>
            <w:r w:rsidRPr="00FE55FB">
              <w:t>YES</w:t>
            </w:r>
          </w:p>
        </w:tc>
      </w:tr>
    </w:tbl>
    <w:p w14:paraId="617779B3" w14:textId="77777777" w:rsidR="00CD6809" w:rsidRPr="00DB7947" w:rsidRDefault="00CD6809" w:rsidP="00CD6809">
      <w:pPr>
        <w:pStyle w:val="Tablefin"/>
        <w:rPr>
          <w:highlight w:val="cyan"/>
          <w:lang w:eastAsia="zh-CN"/>
        </w:rPr>
      </w:pPr>
      <w:bookmarkStart w:id="267" w:name="_Toc254701886"/>
      <w:bookmarkStart w:id="268" w:name="_Toc257375451"/>
      <w:bookmarkStart w:id="269" w:name="_Toc269478154"/>
      <w:bookmarkStart w:id="270" w:name="_Toc269478555"/>
      <w:bookmarkStart w:id="271" w:name="_Toc274204306"/>
      <w:bookmarkStart w:id="272" w:name="_Toc274861550"/>
      <w:bookmarkStart w:id="273" w:name="_Toc276718349"/>
      <w:bookmarkStart w:id="274" w:name="_Toc280016877"/>
      <w:bookmarkStart w:id="275" w:name="_Toc42818007"/>
      <w:bookmarkStart w:id="276" w:name="_Toc42877467"/>
      <w:bookmarkStart w:id="277" w:name="_Toc43276772"/>
      <w:bookmarkStart w:id="278" w:name="_Toc43276912"/>
      <w:bookmarkStart w:id="279" w:name="_Toc43277090"/>
      <w:bookmarkStart w:id="280" w:name="_Toc43277194"/>
      <w:bookmarkStart w:id="281" w:name="_Toc43277383"/>
      <w:bookmarkStart w:id="282" w:name="_Toc43277607"/>
      <w:bookmarkStart w:id="283" w:name="_Toc45093681"/>
    </w:p>
    <w:p w14:paraId="3F84AA42" w14:textId="77777777" w:rsidR="00CD6809" w:rsidRPr="00CD6809" w:rsidRDefault="00CD6809" w:rsidP="00CD6809">
      <w:pPr>
        <w:pStyle w:val="Heading1"/>
        <w:rPr>
          <w:lang w:val="en-GB"/>
        </w:rPr>
      </w:pPr>
      <w:bookmarkStart w:id="284" w:name="_Toc45805889"/>
      <w:bookmarkStart w:id="285" w:name="_Toc45806059"/>
      <w:bookmarkStart w:id="286" w:name="_Toc50553732"/>
      <w:r w:rsidRPr="00CD6809">
        <w:rPr>
          <w:rFonts w:eastAsia="Malgun Gothic"/>
          <w:lang w:val="en-GB"/>
        </w:rPr>
        <w:t>6</w:t>
      </w:r>
      <w:r w:rsidRPr="00CD6809">
        <w:rPr>
          <w:rFonts w:eastAsia="Malgun Gothic"/>
          <w:lang w:val="en-GB"/>
        </w:rPr>
        <w:tab/>
        <w:t xml:space="preserve">Characteristics </w:t>
      </w:r>
      <w:r w:rsidRPr="00CD6809">
        <w:rPr>
          <w:lang w:val="en-GB"/>
        </w:rPr>
        <w:t>of the technologies and basis of the specifications for Step 8</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5F8484D6" w14:textId="77777777" w:rsidR="00CD6809" w:rsidRPr="00CD6809" w:rsidRDefault="00CD6809" w:rsidP="00CD6809">
      <w:pPr>
        <w:rPr>
          <w:rFonts w:eastAsia="Malgun Gothic"/>
          <w:lang w:val="en-GB"/>
        </w:rPr>
      </w:pPr>
      <w:r w:rsidRPr="00CD6809">
        <w:rPr>
          <w:rFonts w:eastAsia="Malgun Gothic"/>
          <w:lang w:val="en-GB"/>
        </w:rPr>
        <w:t>In Step 8, a (set of) IMT-</w:t>
      </w:r>
      <w:r w:rsidRPr="00CD6809">
        <w:rPr>
          <w:lang w:val="en-GB" w:eastAsia="zh-CN"/>
        </w:rPr>
        <w:t>2020</w:t>
      </w:r>
      <w:r w:rsidRPr="00CD6809">
        <w:rPr>
          <w:rFonts w:eastAsia="Malgun Gothic"/>
          <w:lang w:val="en-GB"/>
        </w:rPr>
        <w:t xml:space="preserve"> terrestrial component radio interface Recommendation(s) is (are) developed within the ITU-R based on the results of Step 7, sufficiently detailed to enable worldwide compatibility of operation and equipment, including roaming.</w:t>
      </w:r>
    </w:p>
    <w:p w14:paraId="79E8DDEE" w14:textId="77777777" w:rsidR="00CD6809" w:rsidRPr="00310F1F" w:rsidRDefault="00CD6809" w:rsidP="00CD6809">
      <w:pPr>
        <w:pStyle w:val="Heading2"/>
        <w:rPr>
          <w:szCs w:val="24"/>
          <w:lang w:val="en-GB" w:eastAsia="zh-CN"/>
        </w:rPr>
      </w:pPr>
      <w:bookmarkStart w:id="287" w:name="_Toc269478155"/>
      <w:bookmarkStart w:id="288" w:name="_Toc269478556"/>
      <w:bookmarkStart w:id="289" w:name="_Toc274204307"/>
      <w:bookmarkStart w:id="290" w:name="_Toc274861552"/>
      <w:bookmarkStart w:id="291" w:name="_Toc276718351"/>
      <w:bookmarkStart w:id="292" w:name="_Toc280016879"/>
      <w:bookmarkStart w:id="293" w:name="_Toc42818008"/>
      <w:bookmarkStart w:id="294" w:name="_Toc42877468"/>
      <w:bookmarkStart w:id="295" w:name="_Toc43276773"/>
      <w:bookmarkStart w:id="296" w:name="_Toc43276913"/>
      <w:bookmarkStart w:id="297" w:name="_Toc43277091"/>
      <w:bookmarkStart w:id="298" w:name="_Toc43277195"/>
      <w:bookmarkStart w:id="299" w:name="_Toc43277384"/>
      <w:bookmarkStart w:id="300" w:name="_Toc43277608"/>
      <w:bookmarkStart w:id="301" w:name="_Toc45093682"/>
      <w:bookmarkStart w:id="302" w:name="_Toc45805890"/>
      <w:bookmarkStart w:id="303" w:name="_Toc45806060"/>
      <w:bookmarkStart w:id="304" w:name="_Toc50553733"/>
      <w:r w:rsidRPr="00310F1F">
        <w:rPr>
          <w:szCs w:val="24"/>
          <w:lang w:val="en-GB"/>
        </w:rPr>
        <w:t>6.1</w:t>
      </w:r>
      <w:r w:rsidRPr="00310F1F">
        <w:rPr>
          <w:szCs w:val="24"/>
          <w:lang w:val="en-GB"/>
        </w:rPr>
        <w:tab/>
        <w:t>Detailed specifications for the radio interface technologies for IMT</w:t>
      </w:r>
      <w:r w:rsidRPr="00310F1F">
        <w:rPr>
          <w:szCs w:val="24"/>
          <w:lang w:val="en-GB"/>
        </w:rPr>
        <w:noBreakHyphen/>
      </w:r>
      <w:r w:rsidRPr="00310F1F">
        <w:rPr>
          <w:szCs w:val="24"/>
          <w:lang w:val="en-GB" w:eastAsia="zh-CN"/>
        </w:rPr>
        <w:t>2020</w:t>
      </w:r>
      <w:r w:rsidRPr="00310F1F">
        <w:rPr>
          <w:szCs w:val="24"/>
          <w:lang w:val="en-GB"/>
        </w:rPr>
        <w:t xml:space="preserve"> in Step 8</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596EBA5" w14:textId="04129B00" w:rsidR="00CD6809" w:rsidRPr="00CD6809" w:rsidRDefault="00CD6809" w:rsidP="00CD6809">
      <w:pPr>
        <w:rPr>
          <w:lang w:val="en-GB"/>
        </w:rPr>
      </w:pPr>
      <w:r w:rsidRPr="00CD6809">
        <w:rPr>
          <w:lang w:val="en-GB"/>
        </w:rPr>
        <w:t>Under Step 8 of the IMT-</w:t>
      </w:r>
      <w:r w:rsidRPr="00CD6809">
        <w:rPr>
          <w:lang w:val="en-GB" w:eastAsia="ja-JP"/>
        </w:rPr>
        <w:t>2020</w:t>
      </w:r>
      <w:r w:rsidRPr="00CD6809">
        <w:rPr>
          <w:lang w:val="en-GB"/>
        </w:rPr>
        <w:t xml:space="preserve"> process, the detailed technical specifications for the </w:t>
      </w:r>
      <w:r w:rsidRPr="00CD6809">
        <w:rPr>
          <w:lang w:val="en-GB" w:eastAsia="ja-JP"/>
        </w:rPr>
        <w:t xml:space="preserve">Terrestrial </w:t>
      </w:r>
      <w:r w:rsidRPr="00CD6809">
        <w:rPr>
          <w:lang w:val="en-GB"/>
        </w:rPr>
        <w:t>Radio Interface Technologies in IMT-</w:t>
      </w:r>
      <w:r w:rsidRPr="00CD6809">
        <w:rPr>
          <w:lang w:val="en-GB" w:eastAsia="ja-JP"/>
        </w:rPr>
        <w:t>2020</w:t>
      </w:r>
      <w:r w:rsidR="00D7502C">
        <w:rPr>
          <w:lang w:val="en-GB" w:eastAsia="ja-JP"/>
        </w:rPr>
        <w:t xml:space="preserve"> are contained in Recommendation ITU-R M.2150 </w:t>
      </w:r>
      <w:r w:rsidR="00D7502C" w:rsidRPr="00CD6809">
        <w:rPr>
          <w:lang w:val="en-GB"/>
        </w:rPr>
        <w:t>– </w:t>
      </w:r>
      <w:r w:rsidRPr="00CD6809">
        <w:rPr>
          <w:lang w:val="en-GB"/>
        </w:rPr>
        <w:t xml:space="preserve">Detailed specifications of the terrestrial radio interfaces of </w:t>
      </w:r>
      <w:r w:rsidR="00D7502C" w:rsidRPr="00D7502C">
        <w:rPr>
          <w:lang w:val="en-GB"/>
        </w:rPr>
        <w:t>International Mobile Telecommunications-2020</w:t>
      </w:r>
      <w:r w:rsidR="00D7502C">
        <w:rPr>
          <w:lang w:val="en-GB"/>
        </w:rPr>
        <w:t xml:space="preserve"> (</w:t>
      </w:r>
      <w:r w:rsidRPr="00CD6809">
        <w:rPr>
          <w:lang w:val="en-GB"/>
        </w:rPr>
        <w:t>IMT-</w:t>
      </w:r>
      <w:r w:rsidRPr="00CD6809">
        <w:rPr>
          <w:lang w:val="en-GB" w:eastAsia="ja-JP"/>
        </w:rPr>
        <w:t>2020</w:t>
      </w:r>
      <w:r w:rsidRPr="00CD6809">
        <w:rPr>
          <w:lang w:val="en-GB"/>
        </w:rPr>
        <w:t>).</w:t>
      </w:r>
    </w:p>
    <w:p w14:paraId="39DB0045" w14:textId="77777777" w:rsidR="00CD6809" w:rsidRPr="00CD6809" w:rsidRDefault="00CD6809" w:rsidP="00CD6809">
      <w:pPr>
        <w:rPr>
          <w:bCs/>
          <w:iCs/>
          <w:szCs w:val="24"/>
          <w:lang w:val="en-GB" w:eastAsia="zh-CN"/>
        </w:rPr>
      </w:pPr>
      <w:r w:rsidRPr="00CD6809">
        <w:rPr>
          <w:bCs/>
          <w:iCs/>
          <w:szCs w:val="24"/>
          <w:lang w:val="en-GB" w:eastAsia="zh-CN"/>
        </w:rPr>
        <w:t xml:space="preserve">Note related to ‘NAME’ (…) in the sections below: </w:t>
      </w:r>
      <w:r w:rsidRPr="00CD6809">
        <w:rPr>
          <w:bCs/>
          <w:iCs/>
          <w:szCs w:val="24"/>
          <w:lang w:val="en-GB" w:eastAsia="en-GB"/>
        </w:rPr>
        <w:t>ITU-R currently identifies the technologies using ITU-R placeholder names based on the Proponent’s submission. The RIT/SRIT Proponents will be separately asked to confirm the placeholder name or provide a name for their technology in conjunction with the completion of Step 8 of the IMT-2020 process.</w:t>
      </w:r>
    </w:p>
    <w:p w14:paraId="21A61D20" w14:textId="77777777" w:rsidR="00CD6809" w:rsidRPr="00CD6809" w:rsidRDefault="00CD6809" w:rsidP="00CD6809">
      <w:pPr>
        <w:pStyle w:val="Heading3"/>
        <w:rPr>
          <w:lang w:val="en-GB" w:eastAsia="zh-CN"/>
        </w:rPr>
      </w:pPr>
      <w:bookmarkStart w:id="305" w:name="_Toc42818009"/>
      <w:bookmarkStart w:id="306" w:name="_Toc42877469"/>
      <w:bookmarkStart w:id="307" w:name="_Toc45093683"/>
      <w:bookmarkStart w:id="308" w:name="_Toc45806061"/>
      <w:bookmarkStart w:id="309" w:name="_Toc280016880"/>
      <w:r w:rsidRPr="00310F1F">
        <w:rPr>
          <w:rStyle w:val="Heading3Char"/>
          <w:b/>
          <w:lang w:val="en-GB"/>
        </w:rPr>
        <w:t>6.1.1</w:t>
      </w:r>
      <w:r w:rsidRPr="00CD6809">
        <w:rPr>
          <w:lang w:val="en-GB"/>
        </w:rPr>
        <w:tab/>
        <w:t>Characteristics of radio interface technologies for IMT-</w:t>
      </w:r>
      <w:r w:rsidRPr="00CD6809">
        <w:rPr>
          <w:lang w:val="en-GB" w:eastAsia="zh-CN"/>
        </w:rPr>
        <w:t xml:space="preserve">2020 </w:t>
      </w:r>
      <w:r w:rsidRPr="00CD6809">
        <w:rPr>
          <w:lang w:val="en-GB"/>
        </w:rPr>
        <w:t xml:space="preserve">in Step 8 for the </w:t>
      </w:r>
      <w:r w:rsidRPr="00CD6809">
        <w:rPr>
          <w:color w:val="000000" w:themeColor="text1"/>
          <w:lang w:val="en-GB" w:eastAsia="zh-CN"/>
        </w:rPr>
        <w:t xml:space="preserve">candidate SRIT submission (Document </w:t>
      </w:r>
      <w:hyperlink r:id="rId159" w:history="1">
        <w:r w:rsidRPr="00CD6809">
          <w:rPr>
            <w:szCs w:val="24"/>
            <w:lang w:val="en-GB"/>
          </w:rPr>
          <w:t>IMT</w:t>
        </w:r>
        <w:r w:rsidRPr="00CD6809">
          <w:rPr>
            <w:szCs w:val="24"/>
            <w:lang w:val="en-GB"/>
          </w:rPr>
          <w:noBreakHyphen/>
          <w:t>2020/13</w:t>
        </w:r>
      </w:hyperlink>
      <w:r w:rsidRPr="00CD6809">
        <w:rPr>
          <w:color w:val="000000" w:themeColor="text1"/>
          <w:lang w:val="en-GB" w:eastAsia="zh-CN"/>
        </w:rPr>
        <w:t>) from 3GPP Proponent</w:t>
      </w:r>
      <w:bookmarkEnd w:id="305"/>
      <w:bookmarkEnd w:id="306"/>
      <w:bookmarkEnd w:id="307"/>
      <w:bookmarkEnd w:id="308"/>
    </w:p>
    <w:p w14:paraId="7CB82817" w14:textId="77777777" w:rsidR="00CD6809" w:rsidRPr="00CD6809" w:rsidRDefault="00CD6809" w:rsidP="00CD6809">
      <w:pPr>
        <w:rPr>
          <w:lang w:val="en-GB" w:eastAsia="zh-CN"/>
        </w:rPr>
      </w:pPr>
      <w:bookmarkStart w:id="310" w:name="_Toc254701887"/>
      <w:bookmarkStart w:id="311" w:name="_Toc274861553"/>
      <w:bookmarkEnd w:id="309"/>
      <w:r w:rsidRPr="00CD6809">
        <w:rPr>
          <w:lang w:val="en-GB" w:eastAsia="zh-CN"/>
        </w:rPr>
        <w:t xml:space="preserve">Based on the consensus views in </w:t>
      </w:r>
      <w:r w:rsidRPr="00CD6809">
        <w:rPr>
          <w:lang w:val="en-GB"/>
        </w:rPr>
        <w:t xml:space="preserve">§ 5.3, </w:t>
      </w:r>
      <w:r w:rsidRPr="00CD6809">
        <w:rPr>
          <w:lang w:val="en-GB" w:eastAsia="zh-CN"/>
        </w:rPr>
        <w:t xml:space="preserve">(3GPP 5G: SRIT) </w:t>
      </w:r>
      <w:r w:rsidRPr="00CD6809">
        <w:rPr>
          <w:lang w:val="en-GB"/>
        </w:rPr>
        <w:t xml:space="preserve">is accepted for Step 8. The basis for specifying the </w:t>
      </w:r>
      <w:r w:rsidRPr="00CD6809">
        <w:rPr>
          <w:lang w:val="en-GB" w:eastAsia="zh-CN"/>
        </w:rPr>
        <w:t>(3GPP 5G: SRIT)</w:t>
      </w:r>
      <w:r w:rsidRPr="00CD6809">
        <w:rPr>
          <w:lang w:val="en-GB"/>
        </w:rPr>
        <w:t xml:space="preserve"> technology in Step 8 is Document </w:t>
      </w:r>
      <w:hyperlink r:id="rId160" w:history="1">
        <w:r w:rsidRPr="00CD6809">
          <w:rPr>
            <w:szCs w:val="24"/>
            <w:lang w:val="en-GB"/>
          </w:rPr>
          <w:t>IMT</w:t>
        </w:r>
        <w:r w:rsidRPr="00CD6809">
          <w:rPr>
            <w:szCs w:val="24"/>
            <w:lang w:val="en-GB"/>
          </w:rPr>
          <w:noBreakHyphen/>
          <w:t>2020/13</w:t>
        </w:r>
      </w:hyperlink>
      <w:r w:rsidRPr="00CD6809">
        <w:rPr>
          <w:lang w:val="en-GB" w:eastAsia="zh-CN"/>
        </w:rPr>
        <w:t>.</w:t>
      </w:r>
    </w:p>
    <w:p w14:paraId="3FE707E5" w14:textId="77777777" w:rsidR="00CD6809" w:rsidRPr="00CD6809" w:rsidRDefault="00CD6809" w:rsidP="00CD6809">
      <w:pPr>
        <w:rPr>
          <w:lang w:val="en-GB"/>
        </w:rPr>
      </w:pPr>
      <w:r w:rsidRPr="00310F1F">
        <w:rPr>
          <w:lang w:val="en-GB"/>
        </w:rPr>
        <w:t xml:space="preserve">As provided for in Document </w:t>
      </w:r>
      <w:hyperlink r:id="rId161" w:history="1">
        <w:r w:rsidRPr="00310F1F">
          <w:rPr>
            <w:rStyle w:val="Hyperlink"/>
            <w:color w:val="auto"/>
            <w:u w:val="none"/>
            <w:lang w:val="en-GB"/>
          </w:rPr>
          <w:t>IMT-</w:t>
        </w:r>
        <w:r w:rsidRPr="00310F1F">
          <w:rPr>
            <w:rStyle w:val="Hyperlink"/>
            <w:color w:val="auto"/>
            <w:u w:val="none"/>
            <w:lang w:val="en-GB" w:eastAsia="zh-CN"/>
          </w:rPr>
          <w:t>2020</w:t>
        </w:r>
        <w:r w:rsidRPr="00310F1F">
          <w:rPr>
            <w:rStyle w:val="Hyperlink"/>
            <w:color w:val="auto"/>
            <w:u w:val="none"/>
            <w:lang w:val="en-GB"/>
          </w:rPr>
          <w:t>/2</w:t>
        </w:r>
        <w:r w:rsidRPr="00310F1F">
          <w:rPr>
            <w:rStyle w:val="Hyperlink"/>
            <w:color w:val="auto"/>
            <w:u w:val="none"/>
            <w:lang w:val="en-GB" w:eastAsia="zh-CN"/>
          </w:rPr>
          <w:t>0</w:t>
        </w:r>
      </w:hyperlink>
      <w:r w:rsidRPr="00310F1F">
        <w:rPr>
          <w:lang w:val="en-GB"/>
        </w:rPr>
        <w:t xml:space="preserve">, the GCS Proponent for the </w:t>
      </w:r>
      <w:r w:rsidRPr="00310F1F">
        <w:rPr>
          <w:lang w:val="en-GB" w:eastAsia="zh-CN"/>
        </w:rPr>
        <w:t>(3GPP 5G: SRIT)</w:t>
      </w:r>
      <w:r w:rsidRPr="00310F1F">
        <w:rPr>
          <w:lang w:val="en-GB"/>
        </w:rPr>
        <w:t xml:space="preserve"> </w:t>
      </w:r>
      <w:r w:rsidRPr="00310F1F">
        <w:rPr>
          <w:rFonts w:eastAsia="Malgun Gothic"/>
          <w:lang w:val="en-GB"/>
        </w:rPr>
        <w:t>in Step 8</w:t>
      </w:r>
      <w:r w:rsidRPr="00CD6809">
        <w:rPr>
          <w:rFonts w:eastAsia="Malgun Gothic"/>
          <w:lang w:val="en-GB"/>
        </w:rPr>
        <w:t xml:space="preserve"> </w:t>
      </w:r>
      <w:r w:rsidRPr="00CD6809">
        <w:rPr>
          <w:lang w:val="en-GB"/>
        </w:rPr>
        <w:t>is “ARIB, ATIS, CCSA, ETSI, TTA, TTC, and TSDSI on behalf of 3GPP”.</w:t>
      </w:r>
    </w:p>
    <w:p w14:paraId="1D26BAAE" w14:textId="77777777" w:rsidR="00CD6809" w:rsidRPr="00CD6809" w:rsidRDefault="00CD6809" w:rsidP="00CD6809">
      <w:pPr>
        <w:overflowPunct/>
        <w:autoSpaceDE/>
        <w:autoSpaceDN/>
        <w:adjustRightInd/>
        <w:spacing w:before="0"/>
        <w:textAlignment w:val="auto"/>
        <w:rPr>
          <w:lang w:val="en-GB" w:eastAsia="zh-CN"/>
        </w:rPr>
      </w:pPr>
      <w:r w:rsidRPr="00CD6809">
        <w:rPr>
          <w:lang w:val="en-GB" w:eastAsia="zh-CN"/>
        </w:rPr>
        <w:t xml:space="preserve">For the </w:t>
      </w:r>
      <w:r w:rsidRPr="00CD6809">
        <w:rPr>
          <w:lang w:val="en-GB"/>
        </w:rPr>
        <w:t xml:space="preserve">NB-IoT part of </w:t>
      </w:r>
      <w:hyperlink r:id="rId162" w:history="1">
        <w:r w:rsidRPr="00CD6809">
          <w:rPr>
            <w:szCs w:val="24"/>
            <w:lang w:val="en-GB"/>
          </w:rPr>
          <w:t>IMT-2020/</w:t>
        </w:r>
      </w:hyperlink>
      <w:r w:rsidRPr="00CD6809">
        <w:rPr>
          <w:szCs w:val="24"/>
          <w:lang w:val="en-GB"/>
        </w:rPr>
        <w:t>15</w:t>
      </w:r>
      <w:r w:rsidRPr="00CD6809">
        <w:rPr>
          <w:lang w:val="en-GB"/>
        </w:rPr>
        <w:t xml:space="preserve"> (China, People’s Republic of) </w:t>
      </w:r>
      <w:r w:rsidRPr="00CD6809">
        <w:rPr>
          <w:lang w:val="en-GB" w:eastAsia="zh-CN"/>
        </w:rPr>
        <w:t xml:space="preserve">and based on the results of consensus building of technically identical technology submissions, the specific characteristics for the </w:t>
      </w:r>
      <w:r w:rsidRPr="00CD6809">
        <w:rPr>
          <w:lang w:val="en-GB"/>
        </w:rPr>
        <w:t xml:space="preserve">NB-IoT part of </w:t>
      </w:r>
      <w:hyperlink r:id="rId163" w:history="1">
        <w:r w:rsidRPr="00CD6809">
          <w:rPr>
            <w:szCs w:val="24"/>
            <w:lang w:val="en-GB"/>
          </w:rPr>
          <w:t>IMT-2020/</w:t>
        </w:r>
      </w:hyperlink>
      <w:r w:rsidRPr="00CD6809">
        <w:rPr>
          <w:szCs w:val="24"/>
          <w:lang w:val="en-GB"/>
        </w:rPr>
        <w:t>15</w:t>
      </w:r>
      <w:r w:rsidRPr="00CD6809">
        <w:rPr>
          <w:lang w:val="en-GB"/>
        </w:rPr>
        <w:t xml:space="preserve"> are included in the specifications referenced in this section.</w:t>
      </w:r>
    </w:p>
    <w:p w14:paraId="71D45A8F" w14:textId="77777777" w:rsidR="00CD6809" w:rsidRPr="00CD6809" w:rsidRDefault="00CD6809" w:rsidP="00CD6809">
      <w:pPr>
        <w:pStyle w:val="Heading3"/>
        <w:rPr>
          <w:lang w:val="en-GB" w:eastAsia="zh-CN"/>
        </w:rPr>
      </w:pPr>
      <w:bookmarkStart w:id="312" w:name="_Toc42818010"/>
      <w:bookmarkStart w:id="313" w:name="_Toc42877470"/>
      <w:bookmarkStart w:id="314" w:name="_Toc45093684"/>
      <w:bookmarkStart w:id="315" w:name="_Toc45806062"/>
      <w:r w:rsidRPr="00CD6809">
        <w:rPr>
          <w:lang w:val="en-GB"/>
        </w:rPr>
        <w:lastRenderedPageBreak/>
        <w:t>6.1.2</w:t>
      </w:r>
      <w:r w:rsidRPr="00CD6809">
        <w:rPr>
          <w:lang w:val="en-GB"/>
        </w:rPr>
        <w:tab/>
        <w:t>Characteristics of radio interface technologies for IMT-2020 in Step 8 for the candidate RIT submission (Document IMT-2020/14) from 3GPP Proponent</w:t>
      </w:r>
      <w:bookmarkEnd w:id="312"/>
      <w:bookmarkEnd w:id="313"/>
      <w:bookmarkEnd w:id="314"/>
      <w:bookmarkEnd w:id="315"/>
      <w:r w:rsidRPr="00CD6809">
        <w:rPr>
          <w:lang w:val="en-GB" w:eastAsia="zh-CN"/>
        </w:rPr>
        <w:t xml:space="preserve"> </w:t>
      </w:r>
    </w:p>
    <w:p w14:paraId="7AA3065F" w14:textId="77777777" w:rsidR="00CD6809" w:rsidRPr="00CD6809" w:rsidRDefault="00CD6809" w:rsidP="00CD6809">
      <w:pPr>
        <w:rPr>
          <w:lang w:val="en-GB"/>
        </w:rPr>
      </w:pPr>
      <w:r w:rsidRPr="00CD6809">
        <w:rPr>
          <w:lang w:val="en-GB" w:eastAsia="zh-CN"/>
        </w:rPr>
        <w:t xml:space="preserve">Based on the consensus views in </w:t>
      </w:r>
      <w:r w:rsidRPr="00CD6809">
        <w:rPr>
          <w:lang w:val="en-GB"/>
        </w:rPr>
        <w:t xml:space="preserve">§ 5.3, </w:t>
      </w:r>
      <w:r w:rsidRPr="00CD6809">
        <w:rPr>
          <w:lang w:val="en-GB" w:eastAsia="zh-CN"/>
        </w:rPr>
        <w:t>(3GPP 5G: RIT)</w:t>
      </w:r>
      <w:r w:rsidRPr="00CD6809">
        <w:rPr>
          <w:lang w:val="en-GB"/>
        </w:rPr>
        <w:t xml:space="preserve"> is accepted for Step 8. The basis for specifying the </w:t>
      </w:r>
      <w:r w:rsidRPr="00CD6809">
        <w:rPr>
          <w:lang w:val="en-GB" w:eastAsia="zh-CN"/>
        </w:rPr>
        <w:t>(3GPP 5G: RIT)</w:t>
      </w:r>
      <w:r w:rsidRPr="00CD6809">
        <w:rPr>
          <w:lang w:val="en-GB"/>
        </w:rPr>
        <w:t xml:space="preserve"> technology in Step 8 is Document IMT-</w:t>
      </w:r>
      <w:r w:rsidRPr="00CD6809">
        <w:rPr>
          <w:lang w:val="en-GB" w:eastAsia="zh-CN"/>
        </w:rPr>
        <w:t>2020</w:t>
      </w:r>
      <w:r w:rsidRPr="00CD6809">
        <w:rPr>
          <w:lang w:val="en-GB"/>
        </w:rPr>
        <w:t>/</w:t>
      </w:r>
      <w:r w:rsidRPr="00CD6809">
        <w:rPr>
          <w:lang w:val="en-GB" w:eastAsia="zh-CN"/>
        </w:rPr>
        <w:t>14.</w:t>
      </w:r>
    </w:p>
    <w:p w14:paraId="5B387667" w14:textId="77777777" w:rsidR="00CD6809" w:rsidRPr="00CD6809" w:rsidRDefault="00CD6809" w:rsidP="00CD6809">
      <w:pPr>
        <w:rPr>
          <w:lang w:val="en-GB"/>
        </w:rPr>
      </w:pPr>
      <w:r w:rsidRPr="00CD6809">
        <w:rPr>
          <w:lang w:val="en-GB"/>
        </w:rPr>
        <w:t>As provided for in Document IMT-</w:t>
      </w:r>
      <w:r w:rsidRPr="00CD6809">
        <w:rPr>
          <w:lang w:val="en-GB" w:eastAsia="zh-CN"/>
        </w:rPr>
        <w:t>2020</w:t>
      </w:r>
      <w:r w:rsidRPr="00CD6809">
        <w:rPr>
          <w:lang w:val="en-GB"/>
        </w:rPr>
        <w:t xml:space="preserve">/20, the GCS Proponent for the </w:t>
      </w:r>
      <w:r w:rsidRPr="00CD6809">
        <w:rPr>
          <w:lang w:val="en-GB" w:eastAsia="zh-CN"/>
        </w:rPr>
        <w:t>(3GPP 5G: RIT)</w:t>
      </w:r>
      <w:r w:rsidRPr="00CD6809">
        <w:rPr>
          <w:lang w:val="en-GB"/>
        </w:rPr>
        <w:t xml:space="preserve"> </w:t>
      </w:r>
      <w:r w:rsidRPr="00CD6809">
        <w:rPr>
          <w:rFonts w:eastAsia="Malgun Gothic"/>
          <w:lang w:val="en-GB"/>
        </w:rPr>
        <w:t xml:space="preserve">in Step 8 </w:t>
      </w:r>
      <w:r w:rsidRPr="00CD6809">
        <w:rPr>
          <w:lang w:val="en-GB"/>
        </w:rPr>
        <w:t>is “ARIB, ATIS, CCSA, ETSI, TTA, TTC, and TSDSI on behalf of 3GPP”.</w:t>
      </w:r>
    </w:p>
    <w:p w14:paraId="20232C0E" w14:textId="77777777" w:rsidR="00CD6809" w:rsidRPr="00CD6809" w:rsidRDefault="00CD6809" w:rsidP="00CD6809">
      <w:pPr>
        <w:rPr>
          <w:lang w:val="en-GB"/>
        </w:rPr>
      </w:pPr>
      <w:r w:rsidRPr="00CD6809">
        <w:rPr>
          <w:lang w:val="en-GB" w:eastAsia="zh-CN"/>
        </w:rPr>
        <w:t xml:space="preserve">For </w:t>
      </w:r>
      <w:hyperlink r:id="rId164" w:history="1">
        <w:r w:rsidRPr="00CD6809">
          <w:rPr>
            <w:szCs w:val="24"/>
            <w:lang w:val="en-GB"/>
          </w:rPr>
          <w:t>IMT-2020/</w:t>
        </w:r>
      </w:hyperlink>
      <w:r w:rsidRPr="00CD6809">
        <w:rPr>
          <w:szCs w:val="24"/>
          <w:lang w:val="en-GB"/>
        </w:rPr>
        <w:t>15</w:t>
      </w:r>
      <w:r w:rsidRPr="00CD6809">
        <w:rPr>
          <w:lang w:val="en-GB"/>
        </w:rPr>
        <w:t xml:space="preserve"> (China, People’s Republic of), and b</w:t>
      </w:r>
      <w:r w:rsidRPr="00CD6809">
        <w:rPr>
          <w:lang w:val="en-GB" w:eastAsia="zh-CN"/>
        </w:rPr>
        <w:t xml:space="preserve">ased on the results of consensus building of technically identical technology submissions, the specific characteristics for the </w:t>
      </w:r>
      <w:hyperlink r:id="rId165" w:history="1">
        <w:r w:rsidRPr="00CD6809">
          <w:rPr>
            <w:szCs w:val="24"/>
            <w:lang w:val="en-GB"/>
          </w:rPr>
          <w:t>IMT-2020/</w:t>
        </w:r>
      </w:hyperlink>
      <w:r w:rsidRPr="00CD6809">
        <w:rPr>
          <w:szCs w:val="24"/>
          <w:lang w:val="en-GB"/>
        </w:rPr>
        <w:t>15</w:t>
      </w:r>
      <w:r w:rsidRPr="00CD6809">
        <w:rPr>
          <w:lang w:val="en-GB"/>
        </w:rPr>
        <w:t xml:space="preserve"> are included in the specifications referenced in this section.</w:t>
      </w:r>
    </w:p>
    <w:p w14:paraId="005DD860" w14:textId="77777777" w:rsidR="00CD6809" w:rsidRPr="00CD6809" w:rsidRDefault="00CD6809" w:rsidP="00CD6809">
      <w:pPr>
        <w:rPr>
          <w:lang w:val="en-GB"/>
        </w:rPr>
      </w:pPr>
      <w:r w:rsidRPr="00CD6809">
        <w:rPr>
          <w:lang w:val="en-GB" w:eastAsia="zh-CN"/>
        </w:rPr>
        <w:t xml:space="preserve">For </w:t>
      </w:r>
      <w:r w:rsidRPr="00CD6809">
        <w:rPr>
          <w:lang w:val="en-GB"/>
        </w:rPr>
        <w:t>IMT-2020/16 (Korea, Republic of), and b</w:t>
      </w:r>
      <w:r w:rsidRPr="00CD6809">
        <w:rPr>
          <w:lang w:val="en-GB" w:eastAsia="zh-CN"/>
        </w:rPr>
        <w:t xml:space="preserve">ased on the results of consensus building of technically identical technology submissions, the specific characteristics for the </w:t>
      </w:r>
      <w:r w:rsidRPr="00CD6809">
        <w:rPr>
          <w:lang w:val="en-GB"/>
        </w:rPr>
        <w:t>IMT-2020/16 are included in the specifications referenced in this section.</w:t>
      </w:r>
    </w:p>
    <w:p w14:paraId="2B4292B3" w14:textId="77777777" w:rsidR="00CD6809" w:rsidRPr="00CD6809" w:rsidRDefault="00CD6809" w:rsidP="00CD6809">
      <w:pPr>
        <w:pStyle w:val="Heading3"/>
        <w:rPr>
          <w:lang w:val="en-GB"/>
        </w:rPr>
      </w:pPr>
      <w:bookmarkStart w:id="316" w:name="_Toc42818015"/>
      <w:bookmarkStart w:id="317" w:name="_Toc42877473"/>
      <w:bookmarkStart w:id="318" w:name="_Toc45093687"/>
      <w:bookmarkStart w:id="319" w:name="_Toc45806063"/>
      <w:bookmarkStart w:id="320" w:name="_Toc280016882"/>
      <w:r w:rsidRPr="00CD6809">
        <w:rPr>
          <w:color w:val="000000" w:themeColor="text1"/>
          <w:lang w:val="en-GB" w:eastAsia="zh-CN"/>
        </w:rPr>
        <w:t>6.1.3</w:t>
      </w:r>
      <w:r w:rsidRPr="00CD6809">
        <w:rPr>
          <w:color w:val="000000" w:themeColor="text1"/>
          <w:lang w:val="en-GB" w:eastAsia="zh-CN"/>
        </w:rPr>
        <w:tab/>
      </w:r>
      <w:r w:rsidRPr="00CD6809">
        <w:rPr>
          <w:lang w:val="en-GB"/>
        </w:rPr>
        <w:t>Characteristics of radio interface technologies for IMT-</w:t>
      </w:r>
      <w:r w:rsidRPr="00CD6809">
        <w:rPr>
          <w:lang w:val="en-GB" w:eastAsia="zh-CN"/>
        </w:rPr>
        <w:t xml:space="preserve">2020 </w:t>
      </w:r>
      <w:r w:rsidRPr="00CD6809">
        <w:rPr>
          <w:lang w:val="en-GB"/>
        </w:rPr>
        <w:t xml:space="preserve">in Step 8 for the candidate RIT submission </w:t>
      </w:r>
      <w:r w:rsidRPr="00CD6809">
        <w:rPr>
          <w:color w:val="000000" w:themeColor="text1"/>
          <w:lang w:val="en-GB" w:eastAsia="zh-CN"/>
        </w:rPr>
        <w:t xml:space="preserve">(Document IMT-2020/19(Rev.1)) </w:t>
      </w:r>
      <w:r w:rsidRPr="00CD6809">
        <w:rPr>
          <w:lang w:val="en-GB"/>
        </w:rPr>
        <w:t>from TSDSI</w:t>
      </w:r>
      <w:bookmarkEnd w:id="316"/>
      <w:bookmarkEnd w:id="317"/>
      <w:bookmarkEnd w:id="318"/>
      <w:bookmarkEnd w:id="319"/>
    </w:p>
    <w:p w14:paraId="34029CDE" w14:textId="77777777" w:rsidR="00CD6809" w:rsidRPr="00CD6809" w:rsidRDefault="00CD6809" w:rsidP="00CD6809">
      <w:pPr>
        <w:rPr>
          <w:lang w:val="en-GB"/>
        </w:rPr>
      </w:pPr>
      <w:r w:rsidRPr="00CD6809">
        <w:rPr>
          <w:lang w:val="en-GB" w:eastAsia="zh-CN"/>
        </w:rPr>
        <w:t xml:space="preserve">Based on the consensus views in </w:t>
      </w:r>
      <w:r w:rsidRPr="00CD6809">
        <w:rPr>
          <w:lang w:val="en-GB"/>
        </w:rPr>
        <w:t xml:space="preserve">§ 5.3, </w:t>
      </w:r>
      <w:r w:rsidRPr="00CD6809">
        <w:rPr>
          <w:lang w:val="en-GB" w:eastAsia="zh-CN"/>
        </w:rPr>
        <w:t>(TSDSI RIT)</w:t>
      </w:r>
      <w:r w:rsidRPr="00CD6809">
        <w:rPr>
          <w:lang w:val="en-GB"/>
        </w:rPr>
        <w:t xml:space="preserve"> is accepted for Step 8. The basis for specifying the </w:t>
      </w:r>
      <w:r w:rsidRPr="00CD6809">
        <w:rPr>
          <w:lang w:val="en-GB" w:eastAsia="zh-CN"/>
        </w:rPr>
        <w:t>(TSDSI RIT)</w:t>
      </w:r>
      <w:r w:rsidRPr="00CD6809">
        <w:rPr>
          <w:lang w:val="en-GB"/>
        </w:rPr>
        <w:t xml:space="preserve"> technology in Step 8 is Document IMT-</w:t>
      </w:r>
      <w:r w:rsidRPr="00CD6809">
        <w:rPr>
          <w:lang w:val="en-GB" w:eastAsia="zh-CN"/>
        </w:rPr>
        <w:t>2020</w:t>
      </w:r>
      <w:r w:rsidRPr="00CD6809">
        <w:rPr>
          <w:lang w:val="en-GB"/>
        </w:rPr>
        <w:t>/</w:t>
      </w:r>
      <w:r w:rsidRPr="00CD6809">
        <w:rPr>
          <w:lang w:val="en-GB" w:eastAsia="zh-CN"/>
        </w:rPr>
        <w:t>19(Rev 1).</w:t>
      </w:r>
    </w:p>
    <w:p w14:paraId="6348CF95" w14:textId="77777777" w:rsidR="00CD6809" w:rsidRPr="00CD6809" w:rsidRDefault="00CD6809" w:rsidP="00CD6809">
      <w:pPr>
        <w:rPr>
          <w:lang w:val="en-GB" w:eastAsia="zh-CN"/>
        </w:rPr>
      </w:pPr>
      <w:r w:rsidRPr="00310F1F">
        <w:rPr>
          <w:lang w:val="en-GB"/>
        </w:rPr>
        <w:t xml:space="preserve">As provided for in Document </w:t>
      </w:r>
      <w:hyperlink r:id="rId166" w:history="1">
        <w:r w:rsidRPr="00310F1F">
          <w:rPr>
            <w:rStyle w:val="Hyperlink"/>
            <w:color w:val="auto"/>
            <w:u w:val="none"/>
            <w:lang w:val="en-GB"/>
          </w:rPr>
          <w:t>IMT-</w:t>
        </w:r>
        <w:r w:rsidRPr="00310F1F">
          <w:rPr>
            <w:rStyle w:val="Hyperlink"/>
            <w:color w:val="auto"/>
            <w:u w:val="none"/>
            <w:lang w:val="en-GB" w:eastAsia="zh-CN"/>
          </w:rPr>
          <w:t>2020</w:t>
        </w:r>
        <w:r w:rsidRPr="00310F1F">
          <w:rPr>
            <w:rStyle w:val="Hyperlink"/>
            <w:color w:val="auto"/>
            <w:u w:val="none"/>
            <w:lang w:val="en-GB"/>
          </w:rPr>
          <w:t>/2</w:t>
        </w:r>
        <w:r w:rsidRPr="00310F1F">
          <w:rPr>
            <w:rStyle w:val="Hyperlink"/>
            <w:color w:val="auto"/>
            <w:u w:val="none"/>
            <w:lang w:val="en-GB" w:eastAsia="zh-CN"/>
          </w:rPr>
          <w:t>0</w:t>
        </w:r>
      </w:hyperlink>
      <w:r w:rsidRPr="00310F1F">
        <w:rPr>
          <w:lang w:val="en-GB"/>
        </w:rPr>
        <w:t xml:space="preserve">, the GCS Proponent for the </w:t>
      </w:r>
      <w:r w:rsidRPr="00310F1F">
        <w:rPr>
          <w:lang w:val="en-GB" w:eastAsia="zh-CN"/>
        </w:rPr>
        <w:t>(TSDSI RIT)</w:t>
      </w:r>
      <w:r w:rsidRPr="00310F1F">
        <w:rPr>
          <w:lang w:val="en-GB"/>
        </w:rPr>
        <w:t xml:space="preserve"> </w:t>
      </w:r>
      <w:r w:rsidRPr="00310F1F">
        <w:rPr>
          <w:rFonts w:eastAsia="Malgun Gothic"/>
          <w:lang w:val="en-GB"/>
        </w:rPr>
        <w:t xml:space="preserve">in Step 8 </w:t>
      </w:r>
      <w:r w:rsidRPr="00310F1F">
        <w:rPr>
          <w:lang w:val="en-GB"/>
        </w:rPr>
        <w:t>is</w:t>
      </w:r>
      <w:r w:rsidRPr="00CD6809">
        <w:rPr>
          <w:lang w:val="en-GB"/>
        </w:rPr>
        <w:t xml:space="preserve"> “TSDSI</w:t>
      </w:r>
      <w:r w:rsidRPr="00CD6809">
        <w:rPr>
          <w:lang w:val="en-GB" w:eastAsia="zh-CN"/>
        </w:rPr>
        <w:t>”.</w:t>
      </w:r>
    </w:p>
    <w:p w14:paraId="7B506649" w14:textId="77777777" w:rsidR="00CD6809" w:rsidRPr="00CD6809" w:rsidRDefault="00CD6809" w:rsidP="00CD6809">
      <w:pPr>
        <w:rPr>
          <w:b/>
          <w:bCs/>
          <w:color w:val="000000" w:themeColor="text1"/>
          <w:lang w:val="en-GB" w:eastAsia="zh-CN"/>
        </w:rPr>
      </w:pPr>
    </w:p>
    <w:p w14:paraId="5670F295" w14:textId="77777777" w:rsidR="00CD6809" w:rsidRPr="00CD6809" w:rsidRDefault="00CD6809" w:rsidP="00CD6809">
      <w:pPr>
        <w:rPr>
          <w:b/>
          <w:bCs/>
          <w:color w:val="000000" w:themeColor="text1"/>
          <w:lang w:val="en-GB" w:eastAsia="zh-CN"/>
        </w:rPr>
      </w:pPr>
    </w:p>
    <w:p w14:paraId="461725E8" w14:textId="77777777" w:rsidR="00CD6809" w:rsidRPr="00CD6809" w:rsidRDefault="00CD6809" w:rsidP="00CD6809">
      <w:pPr>
        <w:rPr>
          <w:b/>
          <w:bCs/>
          <w:color w:val="000000" w:themeColor="text1"/>
          <w:lang w:val="en-GB" w:eastAsia="zh-CN"/>
        </w:rPr>
        <w:sectPr w:rsidR="00CD6809" w:rsidRPr="00CD6809" w:rsidSect="00310F1F">
          <w:headerReference w:type="default" r:id="rId167"/>
          <w:footerReference w:type="default" r:id="rId168"/>
          <w:headerReference w:type="first" r:id="rId169"/>
          <w:footerReference w:type="first" r:id="rId170"/>
          <w:pgSz w:w="11907" w:h="16834" w:code="9"/>
          <w:pgMar w:top="1418" w:right="1134" w:bottom="1134" w:left="1134" w:header="720" w:footer="482" w:gutter="0"/>
          <w:pgNumType w:start="1"/>
          <w:cols w:space="720"/>
          <w:titlePg/>
          <w:docGrid w:linePitch="326"/>
        </w:sectPr>
      </w:pPr>
    </w:p>
    <w:p w14:paraId="0115FEB7" w14:textId="28FF96F2" w:rsidR="00CD6809" w:rsidRPr="00DB7947" w:rsidRDefault="00CD6809" w:rsidP="00CD6809">
      <w:pPr>
        <w:pStyle w:val="AnnexNoTitle"/>
        <w:rPr>
          <w:lang w:val="en-GB"/>
        </w:rPr>
      </w:pPr>
      <w:bookmarkStart w:id="321" w:name="_Toc45093688"/>
      <w:bookmarkStart w:id="322" w:name="_Toc45805891"/>
      <w:bookmarkStart w:id="323" w:name="_Toc45806064"/>
      <w:bookmarkStart w:id="324" w:name="_Toc50553734"/>
      <w:r w:rsidRPr="00DB7947">
        <w:rPr>
          <w:lang w:val="en-GB"/>
        </w:rPr>
        <w:lastRenderedPageBreak/>
        <w:t>A</w:t>
      </w:r>
      <w:r w:rsidR="00310F1F" w:rsidRPr="00DB7947">
        <w:rPr>
          <w:lang w:val="en-GB"/>
        </w:rPr>
        <w:t xml:space="preserve">nnex </w:t>
      </w:r>
      <w:r w:rsidRPr="00DB7947">
        <w:rPr>
          <w:lang w:val="en-GB"/>
        </w:rPr>
        <w:t>1</w:t>
      </w:r>
      <w:bookmarkEnd w:id="321"/>
      <w:bookmarkEnd w:id="322"/>
      <w:r w:rsidRPr="00DB7947">
        <w:rPr>
          <w:lang w:val="en-GB"/>
        </w:rPr>
        <w:br/>
      </w:r>
      <w:r w:rsidRPr="00DB7947">
        <w:rPr>
          <w:lang w:val="en-GB"/>
        </w:rPr>
        <w:br/>
      </w:r>
      <w:bookmarkStart w:id="325" w:name="_Toc43276914"/>
      <w:bookmarkStart w:id="326" w:name="_Toc43277092"/>
      <w:bookmarkStart w:id="327" w:name="_Toc43277196"/>
      <w:bookmarkStart w:id="328" w:name="_Toc43277385"/>
      <w:r w:rsidRPr="00DB7947">
        <w:rPr>
          <w:lang w:val="en-GB"/>
        </w:rPr>
        <w:t>Index of IMT-2020 documents for each final submission</w:t>
      </w:r>
      <w:r w:rsidRPr="00DB7947">
        <w:rPr>
          <w:rStyle w:val="FootnoteReference"/>
          <w:b w:val="0"/>
          <w:bCs/>
          <w:lang w:val="en-GB"/>
        </w:rPr>
        <w:footnoteReference w:id="12"/>
      </w:r>
      <w:bookmarkEnd w:id="323"/>
      <w:bookmarkEnd w:id="324"/>
      <w:bookmarkEnd w:id="325"/>
      <w:bookmarkEnd w:id="326"/>
      <w:bookmarkEnd w:id="327"/>
      <w:bookmarkEnd w:id="328"/>
    </w:p>
    <w:tbl>
      <w:tblPr>
        <w:tblW w:w="14459" w:type="dxa"/>
        <w:jc w:val="center"/>
        <w:tblLook w:val="04A0" w:firstRow="1" w:lastRow="0" w:firstColumn="1" w:lastColumn="0" w:noHBand="0" w:noVBand="1"/>
      </w:tblPr>
      <w:tblGrid>
        <w:gridCol w:w="1837"/>
        <w:gridCol w:w="1350"/>
        <w:gridCol w:w="2462"/>
        <w:gridCol w:w="1272"/>
        <w:gridCol w:w="2360"/>
        <w:gridCol w:w="1305"/>
        <w:gridCol w:w="3873"/>
      </w:tblGrid>
      <w:tr w:rsidR="00CD6809" w:rsidRPr="00310F1F" w14:paraId="308EC577" w14:textId="77777777" w:rsidTr="00310F1F">
        <w:trPr>
          <w:cantSplit/>
          <w:trHeight w:val="413"/>
          <w:tblHeader/>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43D96642" w14:textId="77777777" w:rsidR="00CD6809" w:rsidRPr="00310F1F" w:rsidRDefault="00CD6809" w:rsidP="00FE15CB">
            <w:pPr>
              <w:pStyle w:val="Tablehead"/>
              <w:rPr>
                <w:sz w:val="18"/>
                <w:szCs w:val="18"/>
              </w:rPr>
            </w:pPr>
            <w:r w:rsidRPr="00310F1F">
              <w:rPr>
                <w:sz w:val="18"/>
                <w:szCs w:val="18"/>
              </w:rPr>
              <w:t xml:space="preserve">RIT/SRIT </w:t>
            </w:r>
            <w:proofErr w:type="spellStart"/>
            <w:r w:rsidRPr="00310F1F">
              <w:rPr>
                <w:sz w:val="18"/>
                <w:szCs w:val="18"/>
              </w:rPr>
              <w:t>Proponent</w:t>
            </w:r>
            <w:proofErr w:type="spellEnd"/>
          </w:p>
        </w:tc>
        <w:tc>
          <w:tcPr>
            <w:tcW w:w="427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634B92A" w14:textId="77777777" w:rsidR="00CD6809" w:rsidRPr="00310F1F" w:rsidRDefault="00CD6809" w:rsidP="00FE15CB">
            <w:pPr>
              <w:pStyle w:val="Tablehead"/>
              <w:rPr>
                <w:sz w:val="18"/>
                <w:szCs w:val="18"/>
                <w:lang w:val="en-GB"/>
              </w:rPr>
            </w:pPr>
            <w:r w:rsidRPr="00310F1F">
              <w:rPr>
                <w:sz w:val="18"/>
                <w:szCs w:val="18"/>
                <w:lang w:val="en-GB"/>
              </w:rPr>
              <w:t>Acknowledgement of submission</w:t>
            </w:r>
            <w:r w:rsidRPr="00310F1F">
              <w:rPr>
                <w:sz w:val="18"/>
                <w:szCs w:val="18"/>
                <w:lang w:val="en-GB"/>
              </w:rPr>
              <w:br/>
              <w:t>(IMT-2020/YYY)</w:t>
            </w:r>
          </w:p>
        </w:tc>
        <w:tc>
          <w:tcPr>
            <w:tcW w:w="4192"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2FB02E44" w14:textId="77777777" w:rsidR="00CD6809" w:rsidRPr="00310F1F" w:rsidRDefault="00CD6809" w:rsidP="00FE15CB">
            <w:pPr>
              <w:pStyle w:val="Tablehead"/>
              <w:rPr>
                <w:sz w:val="18"/>
                <w:szCs w:val="18"/>
              </w:rPr>
            </w:pPr>
            <w:r w:rsidRPr="00310F1F">
              <w:rPr>
                <w:sz w:val="18"/>
                <w:szCs w:val="18"/>
              </w:rPr>
              <w:t xml:space="preserve">Observations of SWG </w:t>
            </w:r>
            <w:proofErr w:type="spellStart"/>
            <w:r w:rsidRPr="00310F1F">
              <w:rPr>
                <w:sz w:val="18"/>
                <w:szCs w:val="18"/>
              </w:rPr>
              <w:t>evaluation</w:t>
            </w:r>
            <w:proofErr w:type="spellEnd"/>
          </w:p>
        </w:tc>
        <w:tc>
          <w:tcPr>
            <w:tcW w:w="5178"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14:paraId="14EBAE6A" w14:textId="77777777" w:rsidR="00CD6809" w:rsidRPr="00310F1F" w:rsidRDefault="00CD6809" w:rsidP="00FE15CB">
            <w:pPr>
              <w:pStyle w:val="Tablehead"/>
              <w:rPr>
                <w:sz w:val="18"/>
                <w:szCs w:val="18"/>
              </w:rPr>
            </w:pPr>
            <w:proofErr w:type="spellStart"/>
            <w:r w:rsidRPr="00310F1F">
              <w:rPr>
                <w:sz w:val="18"/>
                <w:szCs w:val="18"/>
              </w:rPr>
              <w:t>Submission</w:t>
            </w:r>
            <w:proofErr w:type="spellEnd"/>
            <w:r w:rsidRPr="00310F1F">
              <w:rPr>
                <w:sz w:val="18"/>
                <w:szCs w:val="18"/>
              </w:rPr>
              <w:t xml:space="preserve"> </w:t>
            </w:r>
            <w:proofErr w:type="spellStart"/>
            <w:r w:rsidRPr="00310F1F">
              <w:rPr>
                <w:sz w:val="18"/>
                <w:szCs w:val="18"/>
              </w:rPr>
              <w:t>history</w:t>
            </w:r>
            <w:proofErr w:type="spellEnd"/>
          </w:p>
        </w:tc>
      </w:tr>
      <w:tr w:rsidR="00CD6809" w:rsidRPr="002E1496" w14:paraId="2BCC1B63" w14:textId="77777777" w:rsidTr="00310F1F">
        <w:trPr>
          <w:cantSplit/>
          <w:trHeight w:val="20"/>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703A3F78" w14:textId="77777777" w:rsidR="00CD6809" w:rsidRPr="00310F1F" w:rsidRDefault="00CD6809" w:rsidP="00FE15CB">
            <w:pPr>
              <w:pStyle w:val="Tabletext"/>
              <w:rPr>
                <w:b/>
                <w:sz w:val="18"/>
                <w:szCs w:val="18"/>
              </w:rPr>
            </w:pPr>
            <w:r w:rsidRPr="00310F1F">
              <w:rPr>
                <w:b/>
                <w:sz w:val="18"/>
                <w:szCs w:val="18"/>
              </w:rPr>
              <w:t>3GPP (SRIT)</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05A1C540" w14:textId="77777777" w:rsidR="00CD6809" w:rsidRPr="00310F1F" w:rsidRDefault="00CD6809" w:rsidP="00FE15CB">
            <w:pPr>
              <w:pStyle w:val="Tabletext"/>
              <w:jc w:val="center"/>
              <w:rPr>
                <w:sz w:val="18"/>
                <w:szCs w:val="18"/>
              </w:rPr>
            </w:pPr>
            <w:r w:rsidRPr="00310F1F">
              <w:rPr>
                <w:sz w:val="18"/>
                <w:szCs w:val="18"/>
              </w:rPr>
              <w:t>Document</w:t>
            </w:r>
            <w:hyperlink r:id="rId171" w:history="1">
              <w:r w:rsidRPr="00310F1F">
                <w:rPr>
                  <w:rStyle w:val="Hyperlink"/>
                  <w:rFonts w:asciiTheme="majorBidi" w:hAnsiTheme="majorBidi" w:cstheme="majorBidi"/>
                  <w:color w:val="auto"/>
                  <w:sz w:val="18"/>
                  <w:szCs w:val="18"/>
                  <w:u w:val="none"/>
                </w:rPr>
                <w:t xml:space="preserve"> IMT</w:t>
              </w:r>
              <w:r w:rsidRPr="00310F1F">
                <w:rPr>
                  <w:rStyle w:val="Hyperlink"/>
                  <w:rFonts w:asciiTheme="majorBidi" w:hAnsiTheme="majorBidi" w:cstheme="majorBidi"/>
                  <w:color w:val="auto"/>
                  <w:sz w:val="18"/>
                  <w:szCs w:val="18"/>
                  <w:u w:val="none"/>
                </w:rPr>
                <w:noBreakHyphen/>
                <w:t>2020/13</w:t>
              </w:r>
            </w:hyperlink>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2A18D608" w14:textId="77777777" w:rsidR="00CD6809" w:rsidRPr="00310F1F" w:rsidRDefault="00CD6809" w:rsidP="00FE15CB">
            <w:pPr>
              <w:pStyle w:val="Tabletext"/>
              <w:rPr>
                <w:sz w:val="18"/>
                <w:szCs w:val="18"/>
                <w:lang w:val="en-GB"/>
              </w:rPr>
            </w:pPr>
            <w:r w:rsidRPr="00310F1F">
              <w:rPr>
                <w:sz w:val="18"/>
                <w:szCs w:val="18"/>
                <w:lang w:val="en-GB"/>
              </w:rPr>
              <w:t xml:space="preserve">Acknowledgement of </w:t>
            </w:r>
            <w:bookmarkStart w:id="329" w:name="_Hlk40470899"/>
            <w:r w:rsidRPr="00310F1F">
              <w:rPr>
                <w:sz w:val="18"/>
                <w:szCs w:val="18"/>
                <w:lang w:val="en-GB"/>
              </w:rPr>
              <w:t xml:space="preserve">candidate SRIT submission from 3GPP Proponent </w:t>
            </w:r>
            <w:bookmarkEnd w:id="329"/>
            <w:r w:rsidRPr="00310F1F">
              <w:rPr>
                <w:sz w:val="18"/>
                <w:szCs w:val="18"/>
                <w:lang w:val="en-GB"/>
              </w:rPr>
              <w:t>under Step 3 of the IMT-2020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15D7CA13" w14:textId="77777777" w:rsidR="00CD6809" w:rsidRPr="00310F1F" w:rsidRDefault="00CD6809" w:rsidP="00FE15CB">
            <w:pPr>
              <w:pStyle w:val="Tabletext"/>
              <w:jc w:val="center"/>
              <w:rPr>
                <w:sz w:val="18"/>
                <w:szCs w:val="18"/>
              </w:rPr>
            </w:pPr>
            <w:r w:rsidRPr="00310F1F">
              <w:rPr>
                <w:sz w:val="18"/>
                <w:szCs w:val="18"/>
              </w:rPr>
              <w:t xml:space="preserve">Document </w:t>
            </w:r>
            <w:hyperlink r:id="rId172" w:history="1">
              <w:r w:rsidRPr="00310F1F">
                <w:rPr>
                  <w:rStyle w:val="Hyperlink"/>
                  <w:rFonts w:asciiTheme="majorBidi" w:hAnsiTheme="majorBidi" w:cstheme="majorBidi"/>
                  <w:color w:val="auto"/>
                  <w:sz w:val="18"/>
                  <w:szCs w:val="18"/>
                  <w:u w:val="none"/>
                </w:rPr>
                <w:t>IMT 2020/23</w:t>
              </w:r>
            </w:hyperlink>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126FF43A" w14:textId="77777777" w:rsidR="00CD6809" w:rsidRPr="00310F1F" w:rsidRDefault="00CD6809" w:rsidP="00FE15CB">
            <w:pPr>
              <w:pStyle w:val="Tabletext"/>
              <w:rPr>
                <w:rFonts w:asciiTheme="majorBidi" w:hAnsiTheme="majorBidi" w:cstheme="majorBidi"/>
                <w:sz w:val="18"/>
                <w:szCs w:val="18"/>
                <w:lang w:val="en-GB"/>
              </w:rPr>
            </w:pPr>
            <w:r w:rsidRPr="00310F1F">
              <w:rPr>
                <w:sz w:val="18"/>
                <w:szCs w:val="18"/>
                <w:lang w:val="en-GB"/>
              </w:rPr>
              <w:t>Observations of SWG Evaluation - IMT-2020 submission in Documents 5D/1215, 5D/1216 and 5D/1217</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BF906D2"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73"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2020/3</w:t>
              </w:r>
              <w:r w:rsidRPr="00310F1F">
                <w:rPr>
                  <w:rStyle w:val="Hyperlink"/>
                  <w:rFonts w:asciiTheme="majorBidi" w:hAnsiTheme="majorBidi" w:cstheme="majorBidi"/>
                  <w:color w:val="auto"/>
                  <w:sz w:val="18"/>
                  <w:szCs w:val="18"/>
                  <w:u w:val="none"/>
                </w:rPr>
                <w:br/>
                <w:t>(Rev.4)</w:t>
              </w:r>
            </w:hyperlink>
          </w:p>
        </w:tc>
        <w:tc>
          <w:tcPr>
            <w:tcW w:w="3873" w:type="dxa"/>
            <w:tcBorders>
              <w:top w:val="single" w:sz="4" w:space="0" w:color="auto"/>
              <w:left w:val="nil"/>
              <w:bottom w:val="single" w:sz="4" w:space="0" w:color="auto"/>
              <w:right w:val="single" w:sz="4" w:space="0" w:color="auto"/>
            </w:tcBorders>
            <w:shd w:val="clear" w:color="000000" w:fill="auto"/>
            <w:vAlign w:val="center"/>
          </w:tcPr>
          <w:p w14:paraId="4B879781"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‘3GPP’ under step 3 of the IMT-2020 process</w:t>
            </w:r>
          </w:p>
        </w:tc>
      </w:tr>
      <w:tr w:rsidR="00CD6809" w:rsidRPr="002E1496" w14:paraId="42C496EA" w14:textId="77777777" w:rsidTr="00310F1F">
        <w:trPr>
          <w:cantSplit/>
          <w:trHeight w:val="20"/>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5043718A" w14:textId="77777777" w:rsidR="00CD6809" w:rsidRPr="00310F1F" w:rsidRDefault="00CD6809" w:rsidP="00FE15CB">
            <w:pPr>
              <w:pStyle w:val="Tabletext"/>
              <w:rPr>
                <w:b/>
                <w:sz w:val="18"/>
                <w:szCs w:val="18"/>
                <w:lang w:eastAsia="zh-CN"/>
              </w:rPr>
            </w:pPr>
            <w:r w:rsidRPr="00310F1F">
              <w:rPr>
                <w:b/>
                <w:sz w:val="18"/>
                <w:szCs w:val="18"/>
                <w:lang w:eastAsia="zh-CN"/>
              </w:rPr>
              <w:t>3GPP (RIT)</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4667AD66" w14:textId="77777777" w:rsidR="00CD6809" w:rsidRPr="00310F1F" w:rsidRDefault="00CD6809" w:rsidP="00FE15CB">
            <w:pPr>
              <w:pStyle w:val="Tabletext"/>
              <w:jc w:val="center"/>
              <w:rPr>
                <w:sz w:val="18"/>
                <w:szCs w:val="18"/>
              </w:rPr>
            </w:pPr>
            <w:r w:rsidRPr="00310F1F">
              <w:rPr>
                <w:sz w:val="18"/>
                <w:szCs w:val="18"/>
              </w:rPr>
              <w:t xml:space="preserve">Document </w:t>
            </w:r>
            <w:hyperlink r:id="rId174"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2020/14</w:t>
              </w:r>
            </w:hyperlink>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1273FBF9" w14:textId="77777777" w:rsidR="00CD6809" w:rsidRPr="00310F1F" w:rsidRDefault="00CD6809" w:rsidP="00FE15CB">
            <w:pPr>
              <w:pStyle w:val="Tabletext"/>
              <w:rPr>
                <w:sz w:val="18"/>
                <w:szCs w:val="18"/>
                <w:lang w:val="en-GB"/>
              </w:rPr>
            </w:pPr>
            <w:r w:rsidRPr="00310F1F">
              <w:rPr>
                <w:sz w:val="18"/>
                <w:szCs w:val="18"/>
                <w:lang w:val="en-GB"/>
              </w:rPr>
              <w:t>Acknowledgement of candidate RIT submission from 3GPP Proponent Step 3 of the IMT</w:t>
            </w:r>
            <w:r w:rsidRPr="00310F1F">
              <w:rPr>
                <w:sz w:val="18"/>
                <w:szCs w:val="18"/>
                <w:lang w:val="en-GB"/>
              </w:rPr>
              <w:noBreakHyphen/>
              <w: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069631BD" w14:textId="77777777" w:rsidR="00CD6809" w:rsidRPr="00310F1F" w:rsidRDefault="00CD6809" w:rsidP="00FE15CB">
            <w:pPr>
              <w:pStyle w:val="Tabletext"/>
              <w:jc w:val="center"/>
              <w:rPr>
                <w:sz w:val="18"/>
                <w:szCs w:val="18"/>
              </w:rPr>
            </w:pPr>
            <w:r w:rsidRPr="00310F1F">
              <w:rPr>
                <w:sz w:val="18"/>
                <w:szCs w:val="18"/>
              </w:rPr>
              <w:t xml:space="preserve">Document </w:t>
            </w:r>
            <w:hyperlink r:id="rId175" w:history="1">
              <w:r w:rsidRPr="00310F1F">
                <w:rPr>
                  <w:rStyle w:val="Hyperlink"/>
                  <w:rFonts w:asciiTheme="majorBidi" w:hAnsiTheme="majorBidi" w:cstheme="majorBidi"/>
                  <w:color w:val="auto"/>
                  <w:sz w:val="18"/>
                  <w:szCs w:val="18"/>
                  <w:u w:val="none"/>
                </w:rPr>
                <w:t>IMT 2020/23</w:t>
              </w:r>
            </w:hyperlink>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4AFECE91" w14:textId="77777777" w:rsidR="00CD6809" w:rsidRPr="00310F1F" w:rsidRDefault="00CD6809" w:rsidP="00FE15CB">
            <w:pPr>
              <w:pStyle w:val="Tabletext"/>
              <w:rPr>
                <w:rFonts w:asciiTheme="majorBidi" w:hAnsiTheme="majorBidi" w:cstheme="majorBidi"/>
                <w:sz w:val="18"/>
                <w:szCs w:val="18"/>
                <w:lang w:val="en-GB"/>
              </w:rPr>
            </w:pPr>
            <w:r w:rsidRPr="00310F1F">
              <w:rPr>
                <w:sz w:val="18"/>
                <w:szCs w:val="18"/>
                <w:lang w:val="en-GB"/>
              </w:rPr>
              <w:t>Observations of SWG Evaluation - IMT-2020 submission in Documents 5D/1215, 5D/1216 and 5D/1217</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C475F47"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76"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2020/3</w:t>
              </w:r>
              <w:r w:rsidRPr="00310F1F">
                <w:rPr>
                  <w:rStyle w:val="Hyperlink"/>
                  <w:rFonts w:asciiTheme="majorBidi" w:hAnsiTheme="majorBidi" w:cstheme="majorBidi"/>
                  <w:color w:val="auto"/>
                  <w:sz w:val="18"/>
                  <w:szCs w:val="18"/>
                  <w:u w:val="none"/>
                </w:rPr>
                <w:br/>
                <w:t>(Rev.4</w:t>
              </w:r>
            </w:hyperlink>
            <w:r w:rsidRPr="00310F1F">
              <w:rPr>
                <w:rFonts w:asciiTheme="majorBidi" w:hAnsiTheme="majorBidi" w:cstheme="majorBidi"/>
                <w:sz w:val="18"/>
                <w:szCs w:val="18"/>
              </w:rPr>
              <w:t>)</w:t>
            </w:r>
          </w:p>
        </w:tc>
        <w:tc>
          <w:tcPr>
            <w:tcW w:w="3873" w:type="dxa"/>
            <w:tcBorders>
              <w:top w:val="single" w:sz="4" w:space="0" w:color="auto"/>
              <w:left w:val="nil"/>
              <w:bottom w:val="single" w:sz="4" w:space="0" w:color="auto"/>
              <w:right w:val="single" w:sz="4" w:space="0" w:color="auto"/>
            </w:tcBorders>
            <w:shd w:val="clear" w:color="000000" w:fill="auto"/>
            <w:vAlign w:val="center"/>
          </w:tcPr>
          <w:p w14:paraId="491EEF06"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‘3GPP’ under step 3 of the IMT-2020 process</w:t>
            </w:r>
          </w:p>
        </w:tc>
      </w:tr>
      <w:tr w:rsidR="00CD6809" w:rsidRPr="002E1496" w14:paraId="4EE2D3B5" w14:textId="77777777" w:rsidTr="00310F1F">
        <w:trPr>
          <w:cantSplit/>
          <w:trHeight w:val="20"/>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0ADE71C4" w14:textId="77777777" w:rsidR="00CD6809" w:rsidRPr="00310F1F" w:rsidRDefault="00CD6809" w:rsidP="00FE15CB">
            <w:pPr>
              <w:pStyle w:val="Tabletext"/>
              <w:rPr>
                <w:b/>
                <w:sz w:val="18"/>
                <w:szCs w:val="18"/>
                <w:lang w:eastAsia="zh-CN"/>
              </w:rPr>
            </w:pPr>
            <w:r w:rsidRPr="00310F1F">
              <w:rPr>
                <w:b/>
                <w:sz w:val="18"/>
                <w:szCs w:val="18"/>
                <w:lang w:eastAsia="zh-CN"/>
              </w:rPr>
              <w:t xml:space="preserve">China </w:t>
            </w:r>
            <w:r w:rsidRPr="00310F1F">
              <w:rPr>
                <w:b/>
                <w:sz w:val="18"/>
                <w:szCs w:val="18"/>
                <w:lang w:eastAsia="zh-CN"/>
              </w:rPr>
              <w:br/>
              <w:t>(</w:t>
            </w:r>
            <w:proofErr w:type="spellStart"/>
            <w:r w:rsidRPr="00310F1F">
              <w:rPr>
                <w:b/>
                <w:sz w:val="18"/>
                <w:szCs w:val="18"/>
                <w:lang w:eastAsia="zh-CN"/>
              </w:rPr>
              <w:t>People’s</w:t>
            </w:r>
            <w:proofErr w:type="spellEnd"/>
            <w:r w:rsidRPr="00310F1F">
              <w:rPr>
                <w:b/>
                <w:sz w:val="18"/>
                <w:szCs w:val="18"/>
                <w:lang w:eastAsia="zh-CN"/>
              </w:rPr>
              <w:t xml:space="preserve"> Republic of)</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12BF2F1E" w14:textId="77777777" w:rsidR="00CD6809" w:rsidRPr="00310F1F" w:rsidRDefault="00CD6809" w:rsidP="00FE15CB">
            <w:pPr>
              <w:pStyle w:val="Tabletext"/>
              <w:jc w:val="center"/>
              <w:rPr>
                <w:sz w:val="18"/>
                <w:szCs w:val="18"/>
              </w:rPr>
            </w:pPr>
            <w:r w:rsidRPr="00310F1F">
              <w:rPr>
                <w:sz w:val="18"/>
                <w:szCs w:val="18"/>
              </w:rPr>
              <w:t xml:space="preserve">Document </w:t>
            </w:r>
            <w:hyperlink r:id="rId177"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2020/15</w:t>
              </w:r>
            </w:hyperlink>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4B7F4D3E" w14:textId="52F77375" w:rsidR="00CD6809" w:rsidRPr="00310F1F" w:rsidRDefault="00CD6809" w:rsidP="00FE15CB">
            <w:pPr>
              <w:pStyle w:val="Tabletext"/>
              <w:rPr>
                <w:sz w:val="18"/>
                <w:szCs w:val="18"/>
                <w:lang w:val="en-GB"/>
              </w:rPr>
            </w:pPr>
            <w:r w:rsidRPr="00310F1F">
              <w:rPr>
                <w:sz w:val="18"/>
                <w:szCs w:val="18"/>
                <w:lang w:val="en-GB"/>
              </w:rPr>
              <w:t>Acknowledgement of candidate RIT submission from China (People</w:t>
            </w:r>
            <w:r w:rsidR="00E35DFB" w:rsidRPr="00E35DFB">
              <w:rPr>
                <w:spacing w:val="-4"/>
                <w:sz w:val="18"/>
                <w:szCs w:val="18"/>
                <w:lang w:val="en-GB" w:eastAsia="zh-CN"/>
              </w:rPr>
              <w:t>’</w:t>
            </w:r>
            <w:r w:rsidRPr="00310F1F">
              <w:rPr>
                <w:sz w:val="18"/>
                <w:szCs w:val="18"/>
                <w:lang w:val="en-GB"/>
              </w:rPr>
              <w:t>s Republic of) under Step 3 of the IMT-2020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6DC317F7"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78"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2020/24</w:t>
              </w:r>
            </w:hyperlink>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707B53C4" w14:textId="77777777" w:rsidR="00CD6809" w:rsidRPr="00310F1F" w:rsidRDefault="00CD6809" w:rsidP="00FE15CB">
            <w:pPr>
              <w:pStyle w:val="Tabletext"/>
              <w:rPr>
                <w:sz w:val="18"/>
                <w:szCs w:val="18"/>
                <w:lang w:val="en-GB"/>
              </w:rPr>
            </w:pPr>
            <w:r w:rsidRPr="00310F1F">
              <w:rPr>
                <w:sz w:val="18"/>
                <w:szCs w:val="18"/>
                <w:lang w:val="en-GB"/>
              </w:rPr>
              <w:t>Observations of SWG Evaluation - IMT-2020 submission in Document 5D/1268 (Proponent China)</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6497BEA" w14:textId="77777777" w:rsidR="00CD6809" w:rsidRPr="00310F1F" w:rsidRDefault="00CD6809" w:rsidP="00FE15CB">
            <w:pPr>
              <w:pStyle w:val="Tabletext"/>
              <w:jc w:val="center"/>
              <w:rPr>
                <w:sz w:val="18"/>
                <w:szCs w:val="18"/>
              </w:rPr>
            </w:pPr>
            <w:r w:rsidRPr="00310F1F">
              <w:rPr>
                <w:sz w:val="18"/>
                <w:szCs w:val="18"/>
              </w:rPr>
              <w:t>Document</w:t>
            </w:r>
            <w:hyperlink r:id="rId179" w:history="1">
              <w:r w:rsidRPr="00310F1F">
                <w:rPr>
                  <w:rStyle w:val="Hyperlink"/>
                  <w:rFonts w:asciiTheme="majorBidi" w:hAnsiTheme="majorBidi" w:cstheme="majorBidi"/>
                  <w:color w:val="auto"/>
                  <w:sz w:val="18"/>
                  <w:szCs w:val="18"/>
                  <w:u w:val="none"/>
                </w:rPr>
                <w:t xml:space="preserve"> IMT</w:t>
              </w:r>
              <w:r w:rsidRPr="00310F1F">
                <w:rPr>
                  <w:rStyle w:val="Hyperlink"/>
                  <w:rFonts w:asciiTheme="majorBidi" w:hAnsiTheme="majorBidi" w:cstheme="majorBidi"/>
                  <w:color w:val="auto"/>
                  <w:sz w:val="18"/>
                  <w:szCs w:val="18"/>
                  <w:u w:val="none"/>
                </w:rPr>
                <w:noBreakHyphen/>
                <w:t>2020/5</w:t>
              </w:r>
              <w:r w:rsidRPr="00310F1F">
                <w:rPr>
                  <w:rStyle w:val="Hyperlink"/>
                  <w:rFonts w:asciiTheme="majorBidi" w:hAnsiTheme="majorBidi" w:cstheme="majorBidi"/>
                  <w:color w:val="auto"/>
                  <w:sz w:val="18"/>
                  <w:szCs w:val="18"/>
                  <w:u w:val="none"/>
                </w:rPr>
                <w:br/>
                <w:t>(Rev.4)</w:t>
              </w:r>
            </w:hyperlink>
          </w:p>
        </w:tc>
        <w:tc>
          <w:tcPr>
            <w:tcW w:w="3873" w:type="dxa"/>
            <w:tcBorders>
              <w:top w:val="single" w:sz="4" w:space="0" w:color="auto"/>
              <w:left w:val="nil"/>
              <w:bottom w:val="single" w:sz="4" w:space="0" w:color="auto"/>
              <w:right w:val="single" w:sz="4" w:space="0" w:color="auto"/>
            </w:tcBorders>
            <w:shd w:val="clear" w:color="000000" w:fill="auto"/>
            <w:vAlign w:val="center"/>
          </w:tcPr>
          <w:p w14:paraId="0C23A7A3"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‘China’ under Step 3 of the IMT-2020 process</w:t>
            </w:r>
          </w:p>
        </w:tc>
      </w:tr>
      <w:tr w:rsidR="00CD6809" w:rsidRPr="002E1496" w14:paraId="432DAD00" w14:textId="77777777" w:rsidTr="00310F1F">
        <w:trPr>
          <w:cantSplit/>
          <w:trHeight w:val="20"/>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6EE0A922" w14:textId="77777777" w:rsidR="00CD6809" w:rsidRPr="00310F1F" w:rsidRDefault="00CD6809" w:rsidP="00FE15CB">
            <w:pPr>
              <w:pStyle w:val="Tabletext"/>
              <w:rPr>
                <w:rFonts w:asciiTheme="majorBidi" w:hAnsiTheme="majorBidi" w:cstheme="majorBidi"/>
                <w:b/>
                <w:sz w:val="18"/>
                <w:szCs w:val="18"/>
              </w:rPr>
            </w:pPr>
            <w:proofErr w:type="spellStart"/>
            <w:r w:rsidRPr="00310F1F">
              <w:rPr>
                <w:b/>
                <w:sz w:val="18"/>
                <w:szCs w:val="18"/>
                <w:lang w:eastAsia="zh-CN"/>
              </w:rPr>
              <w:t>Korea</w:t>
            </w:r>
            <w:proofErr w:type="spellEnd"/>
            <w:r w:rsidRPr="00310F1F">
              <w:rPr>
                <w:b/>
                <w:sz w:val="18"/>
                <w:szCs w:val="18"/>
                <w:lang w:eastAsia="zh-CN"/>
              </w:rPr>
              <w:t xml:space="preserve"> (Republic of)</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3BC56A26" w14:textId="77777777" w:rsidR="00CD6809" w:rsidRPr="00310F1F" w:rsidRDefault="00CD6809" w:rsidP="00FE15CB">
            <w:pPr>
              <w:pStyle w:val="Tabletext"/>
              <w:jc w:val="center"/>
              <w:rPr>
                <w:sz w:val="18"/>
                <w:szCs w:val="18"/>
              </w:rPr>
            </w:pPr>
            <w:r w:rsidRPr="00310F1F">
              <w:rPr>
                <w:sz w:val="18"/>
                <w:szCs w:val="18"/>
              </w:rPr>
              <w:t xml:space="preserve">Document </w:t>
            </w:r>
            <w:hyperlink r:id="rId180"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2020/16</w:t>
              </w:r>
            </w:hyperlink>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1F8603C1" w14:textId="77777777" w:rsidR="00CD6809" w:rsidRPr="00310F1F" w:rsidRDefault="00CD6809" w:rsidP="00FE15CB">
            <w:pPr>
              <w:pStyle w:val="Tabletext"/>
              <w:rPr>
                <w:sz w:val="18"/>
                <w:szCs w:val="18"/>
                <w:lang w:val="en-GB"/>
              </w:rPr>
            </w:pPr>
            <w:r w:rsidRPr="00310F1F">
              <w:rPr>
                <w:sz w:val="18"/>
                <w:szCs w:val="18"/>
                <w:lang w:val="en-GB"/>
              </w:rPr>
              <w:t>Acknowledgement of candidate RIT submission from Korea (Republic of) under Step 3 of the IMT-2020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734AD5AE"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81"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2020/25</w:t>
              </w:r>
            </w:hyperlink>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18F47ADC" w14:textId="77777777" w:rsidR="00CD6809" w:rsidRPr="00310F1F" w:rsidRDefault="00CD6809" w:rsidP="00FE15CB">
            <w:pPr>
              <w:pStyle w:val="Tabletext"/>
              <w:rPr>
                <w:sz w:val="18"/>
                <w:szCs w:val="18"/>
                <w:lang w:val="en-GB"/>
              </w:rPr>
            </w:pPr>
            <w:r w:rsidRPr="00310F1F">
              <w:rPr>
                <w:sz w:val="18"/>
                <w:szCs w:val="18"/>
                <w:lang w:val="en-GB"/>
              </w:rPr>
              <w:t>Observations of SWG Evaluation - IMT-2020 submission in Document 5D/1233 (Proponent Korea)</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61A0D21" w14:textId="77777777" w:rsidR="00CD6809" w:rsidRPr="00310F1F" w:rsidRDefault="00CD6809" w:rsidP="00FE15CB">
            <w:pPr>
              <w:pStyle w:val="Tabletext"/>
              <w:jc w:val="center"/>
              <w:rPr>
                <w:sz w:val="18"/>
                <w:szCs w:val="18"/>
              </w:rPr>
            </w:pPr>
            <w:r w:rsidRPr="00310F1F">
              <w:rPr>
                <w:sz w:val="18"/>
                <w:szCs w:val="18"/>
              </w:rPr>
              <w:t xml:space="preserve">Document </w:t>
            </w:r>
            <w:hyperlink r:id="rId182"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2020/4</w:t>
              </w:r>
              <w:r w:rsidRPr="00310F1F">
                <w:rPr>
                  <w:rStyle w:val="Hyperlink"/>
                  <w:rFonts w:asciiTheme="majorBidi" w:hAnsiTheme="majorBidi" w:cstheme="majorBidi"/>
                  <w:color w:val="auto"/>
                  <w:sz w:val="18"/>
                  <w:szCs w:val="18"/>
                  <w:u w:val="none"/>
                </w:rPr>
                <w:br/>
                <w:t>(Rev.4</w:t>
              </w:r>
            </w:hyperlink>
            <w:r w:rsidRPr="00310F1F">
              <w:rPr>
                <w:rFonts w:asciiTheme="majorBidi" w:hAnsiTheme="majorBidi" w:cstheme="majorBidi"/>
                <w:sz w:val="18"/>
                <w:szCs w:val="18"/>
              </w:rPr>
              <w:t>)</w:t>
            </w:r>
          </w:p>
        </w:tc>
        <w:tc>
          <w:tcPr>
            <w:tcW w:w="3873" w:type="dxa"/>
            <w:tcBorders>
              <w:top w:val="single" w:sz="4" w:space="0" w:color="auto"/>
              <w:left w:val="nil"/>
              <w:bottom w:val="single" w:sz="4" w:space="0" w:color="auto"/>
              <w:right w:val="single" w:sz="4" w:space="0" w:color="auto"/>
            </w:tcBorders>
            <w:shd w:val="clear" w:color="000000" w:fill="auto"/>
            <w:vAlign w:val="center"/>
          </w:tcPr>
          <w:p w14:paraId="6076A891"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‘Korea (Rep. of)’ under Step 3 of the IMT-2020 process</w:t>
            </w:r>
          </w:p>
        </w:tc>
      </w:tr>
      <w:tr w:rsidR="00CD6809" w:rsidRPr="002E1496" w14:paraId="7F830EF5" w14:textId="77777777" w:rsidTr="00310F1F">
        <w:trPr>
          <w:cantSplit/>
          <w:trHeight w:val="20"/>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4A52A92C" w14:textId="77777777" w:rsidR="00CD6809" w:rsidRPr="00310F1F" w:rsidRDefault="00CD6809" w:rsidP="00FE15CB">
            <w:pPr>
              <w:pStyle w:val="Tabletext"/>
              <w:rPr>
                <w:rFonts w:asciiTheme="majorBidi" w:hAnsiTheme="majorBidi" w:cstheme="majorBidi"/>
                <w:b/>
                <w:sz w:val="18"/>
                <w:szCs w:val="18"/>
                <w:lang w:val="en-GB"/>
              </w:rPr>
            </w:pPr>
            <w:r w:rsidRPr="00310F1F">
              <w:rPr>
                <w:b/>
                <w:sz w:val="18"/>
                <w:szCs w:val="18"/>
                <w:lang w:val="en-GB" w:eastAsia="zh-CN"/>
              </w:rPr>
              <w:t>ETSI (TC DECT) and DECT Forum</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6030E475" w14:textId="77777777" w:rsidR="00CD6809" w:rsidRPr="00310F1F" w:rsidRDefault="00CD6809" w:rsidP="00FE15CB">
            <w:pPr>
              <w:pStyle w:val="Tabletext"/>
              <w:jc w:val="center"/>
              <w:rPr>
                <w:sz w:val="18"/>
                <w:szCs w:val="18"/>
              </w:rPr>
            </w:pPr>
            <w:r w:rsidRPr="00310F1F">
              <w:rPr>
                <w:sz w:val="18"/>
                <w:szCs w:val="18"/>
              </w:rPr>
              <w:t xml:space="preserve">Document </w:t>
            </w:r>
            <w:hyperlink r:id="rId183"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2020/17</w:t>
              </w:r>
            </w:hyperlink>
            <w:r w:rsidRPr="00310F1F">
              <w:rPr>
                <w:rStyle w:val="Hyperlink"/>
                <w:rFonts w:asciiTheme="majorBidi" w:hAnsiTheme="majorBidi" w:cstheme="majorBidi"/>
                <w:color w:val="auto"/>
                <w:sz w:val="18"/>
                <w:szCs w:val="18"/>
                <w:u w:val="none"/>
              </w:rPr>
              <w:br/>
              <w:t>(Rev.1)</w:t>
            </w:r>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4EB956C9" w14:textId="77777777" w:rsidR="00CD6809" w:rsidRPr="00310F1F" w:rsidRDefault="00CD6809" w:rsidP="00FE15CB">
            <w:pPr>
              <w:pStyle w:val="Tabletext"/>
              <w:rPr>
                <w:sz w:val="18"/>
                <w:szCs w:val="18"/>
                <w:lang w:val="en-GB"/>
              </w:rPr>
            </w:pPr>
            <w:r w:rsidRPr="00310F1F">
              <w:rPr>
                <w:sz w:val="18"/>
                <w:szCs w:val="18"/>
                <w:lang w:val="en-GB"/>
              </w:rPr>
              <w:t>Acknowledgement of candidate SRIT submission from ETSI (TC DECT) and DECT Forum under Step 3 of the IMT-2020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374347A5"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84"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2020/26</w:t>
              </w:r>
            </w:hyperlink>
            <w:r w:rsidRPr="00310F1F">
              <w:rPr>
                <w:rStyle w:val="Hyperlink"/>
                <w:rFonts w:asciiTheme="majorBidi" w:hAnsiTheme="majorBidi" w:cstheme="majorBidi"/>
                <w:color w:val="auto"/>
                <w:sz w:val="18"/>
                <w:szCs w:val="18"/>
                <w:u w:val="none"/>
              </w:rPr>
              <w:br/>
              <w:t>(Rev.1)</w:t>
            </w:r>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2B204AA0" w14:textId="77777777" w:rsidR="00CD6809" w:rsidRPr="00310F1F" w:rsidRDefault="00CD6809" w:rsidP="00FE15CB">
            <w:pPr>
              <w:pStyle w:val="Tabletext"/>
              <w:rPr>
                <w:sz w:val="18"/>
                <w:szCs w:val="18"/>
                <w:lang w:val="en-GB"/>
              </w:rPr>
            </w:pPr>
            <w:r w:rsidRPr="00310F1F">
              <w:rPr>
                <w:sz w:val="18"/>
                <w:szCs w:val="18"/>
                <w:lang w:val="en-GB"/>
              </w:rPr>
              <w:t>Observations of SWG Evaluation - IMT-2020 submission in Documents 5D/1230 and 5D/1253 (Proponents ETSI (TC DECT) &amp; DECT Forum)</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0DBB31F" w14:textId="77777777" w:rsidR="00CD6809" w:rsidRPr="00310F1F" w:rsidRDefault="00CD6809" w:rsidP="00FE15CB">
            <w:pPr>
              <w:pStyle w:val="Tabletext"/>
              <w:jc w:val="center"/>
              <w:rPr>
                <w:sz w:val="18"/>
                <w:szCs w:val="18"/>
              </w:rPr>
            </w:pPr>
            <w:r w:rsidRPr="00310F1F">
              <w:rPr>
                <w:sz w:val="18"/>
                <w:szCs w:val="18"/>
              </w:rPr>
              <w:t xml:space="preserve">Document </w:t>
            </w:r>
            <w:hyperlink r:id="rId185"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2020/6</w:t>
              </w:r>
              <w:r w:rsidRPr="00310F1F">
                <w:rPr>
                  <w:rStyle w:val="Hyperlink"/>
                  <w:rFonts w:asciiTheme="majorBidi" w:hAnsiTheme="majorBidi" w:cstheme="majorBidi"/>
                  <w:color w:val="auto"/>
                  <w:sz w:val="18"/>
                  <w:szCs w:val="18"/>
                  <w:u w:val="none"/>
                </w:rPr>
                <w:br/>
                <w:t>(Rev.4)</w:t>
              </w:r>
            </w:hyperlink>
          </w:p>
        </w:tc>
        <w:tc>
          <w:tcPr>
            <w:tcW w:w="3873" w:type="dxa"/>
            <w:tcBorders>
              <w:top w:val="single" w:sz="4" w:space="0" w:color="auto"/>
              <w:left w:val="nil"/>
              <w:bottom w:val="single" w:sz="4" w:space="0" w:color="auto"/>
              <w:right w:val="single" w:sz="4" w:space="0" w:color="auto"/>
            </w:tcBorders>
            <w:shd w:val="clear" w:color="000000" w:fill="auto"/>
            <w:vAlign w:val="center"/>
          </w:tcPr>
          <w:p w14:paraId="57735B51"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‘ETSI’ and ‘DECT Forum’ under step 3 of the IMT-2020 process</w:t>
            </w:r>
          </w:p>
        </w:tc>
      </w:tr>
      <w:tr w:rsidR="00CD6809" w:rsidRPr="002E1496" w14:paraId="17F8FC6D" w14:textId="77777777" w:rsidTr="00310F1F">
        <w:trPr>
          <w:cantSplit/>
          <w:trHeight w:val="20"/>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61E1D9B8" w14:textId="77777777" w:rsidR="00CD6809" w:rsidRPr="00310F1F" w:rsidRDefault="00CD6809" w:rsidP="00FE15CB">
            <w:pPr>
              <w:pStyle w:val="Tabletext"/>
              <w:rPr>
                <w:rFonts w:asciiTheme="majorBidi" w:hAnsiTheme="majorBidi" w:cstheme="majorBidi"/>
                <w:b/>
                <w:sz w:val="18"/>
                <w:szCs w:val="18"/>
              </w:rPr>
            </w:pPr>
            <w:proofErr w:type="spellStart"/>
            <w:r w:rsidRPr="00310F1F">
              <w:rPr>
                <w:rFonts w:asciiTheme="majorBidi" w:hAnsiTheme="majorBidi" w:cstheme="majorBidi"/>
                <w:b/>
                <w:sz w:val="18"/>
                <w:szCs w:val="18"/>
              </w:rPr>
              <w:lastRenderedPageBreak/>
              <w:t>Nufront</w:t>
            </w:r>
            <w:proofErr w:type="spellEnd"/>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306A467B" w14:textId="77777777" w:rsidR="00CD6809" w:rsidRPr="00310F1F" w:rsidRDefault="00CD6809" w:rsidP="00FE15CB">
            <w:pPr>
              <w:pStyle w:val="Tabletext"/>
              <w:jc w:val="center"/>
              <w:rPr>
                <w:sz w:val="18"/>
                <w:szCs w:val="18"/>
              </w:rPr>
            </w:pPr>
            <w:r w:rsidRPr="00310F1F">
              <w:rPr>
                <w:sz w:val="18"/>
                <w:szCs w:val="18"/>
              </w:rPr>
              <w:t>Document</w:t>
            </w:r>
            <w:hyperlink r:id="rId186" w:history="1">
              <w:r w:rsidRPr="00310F1F">
                <w:rPr>
                  <w:rStyle w:val="Hyperlink"/>
                  <w:rFonts w:asciiTheme="majorBidi" w:hAnsiTheme="majorBidi" w:cstheme="majorBidi"/>
                  <w:color w:val="auto"/>
                  <w:sz w:val="18"/>
                  <w:szCs w:val="18"/>
                  <w:u w:val="none"/>
                </w:rPr>
                <w:t xml:space="preserve"> IMT</w:t>
              </w:r>
              <w:r w:rsidRPr="00310F1F">
                <w:rPr>
                  <w:rStyle w:val="Hyperlink"/>
                  <w:rFonts w:asciiTheme="majorBidi" w:hAnsiTheme="majorBidi" w:cstheme="majorBidi"/>
                  <w:color w:val="auto"/>
                  <w:sz w:val="18"/>
                  <w:szCs w:val="18"/>
                  <w:u w:val="none"/>
                </w:rPr>
                <w:noBreakHyphen/>
                <w:t>2020/18</w:t>
              </w:r>
            </w:hyperlink>
            <w:r w:rsidRPr="00310F1F">
              <w:rPr>
                <w:rStyle w:val="Hyperlink"/>
                <w:rFonts w:asciiTheme="majorBidi" w:hAnsiTheme="majorBidi" w:cstheme="majorBidi"/>
                <w:color w:val="auto"/>
                <w:sz w:val="18"/>
                <w:szCs w:val="18"/>
                <w:u w:val="none"/>
              </w:rPr>
              <w:br/>
              <w:t>(Rev.1)</w:t>
            </w:r>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781E9FF7" w14:textId="77777777" w:rsidR="00CD6809" w:rsidRPr="00310F1F" w:rsidRDefault="00CD6809" w:rsidP="00FE15CB">
            <w:pPr>
              <w:pStyle w:val="Tabletext"/>
              <w:rPr>
                <w:sz w:val="18"/>
                <w:szCs w:val="18"/>
                <w:lang w:val="en-GB"/>
              </w:rPr>
            </w:pPr>
            <w:r w:rsidRPr="00310F1F">
              <w:rPr>
                <w:sz w:val="18"/>
                <w:szCs w:val="18"/>
                <w:lang w:val="en-GB"/>
              </w:rPr>
              <w:t xml:space="preserve">Acknowledgement of candidate RIT submission from </w:t>
            </w:r>
            <w:proofErr w:type="spellStart"/>
            <w:r w:rsidRPr="00310F1F">
              <w:rPr>
                <w:sz w:val="18"/>
                <w:szCs w:val="18"/>
                <w:lang w:val="en-GB"/>
              </w:rPr>
              <w:t>Nufront</w:t>
            </w:r>
            <w:proofErr w:type="spellEnd"/>
            <w:r w:rsidRPr="00310F1F">
              <w:rPr>
                <w:sz w:val="18"/>
                <w:szCs w:val="18"/>
                <w:lang w:val="en-GB"/>
              </w:rPr>
              <w:t xml:space="preserve"> under Step 3 of the IMT-2020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49EBCB47"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87"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2020/27</w:t>
              </w:r>
            </w:hyperlink>
            <w:r w:rsidRPr="00310F1F">
              <w:rPr>
                <w:rStyle w:val="Hyperlink"/>
                <w:rFonts w:asciiTheme="majorBidi" w:hAnsiTheme="majorBidi" w:cstheme="majorBidi"/>
                <w:color w:val="auto"/>
                <w:sz w:val="18"/>
                <w:szCs w:val="18"/>
                <w:u w:val="none"/>
              </w:rPr>
              <w:br/>
              <w:t>(Rev.1)</w:t>
            </w:r>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75E24911" w14:textId="77777777" w:rsidR="00CD6809" w:rsidRPr="00310F1F" w:rsidRDefault="00CD6809" w:rsidP="00FE15CB">
            <w:pPr>
              <w:pStyle w:val="Tabletext"/>
              <w:rPr>
                <w:sz w:val="18"/>
                <w:szCs w:val="18"/>
              </w:rPr>
            </w:pPr>
            <w:r w:rsidRPr="00310F1F">
              <w:rPr>
                <w:sz w:val="18"/>
                <w:szCs w:val="18"/>
              </w:rPr>
              <w:t xml:space="preserve">Observations of SWG </w:t>
            </w:r>
            <w:proofErr w:type="spellStart"/>
            <w:r w:rsidRPr="00310F1F">
              <w:rPr>
                <w:sz w:val="18"/>
                <w:szCs w:val="18"/>
              </w:rPr>
              <w:t>Evaluation</w:t>
            </w:r>
            <w:proofErr w:type="spellEnd"/>
            <w:r w:rsidRPr="00310F1F">
              <w:rPr>
                <w:sz w:val="18"/>
                <w:szCs w:val="18"/>
              </w:rPr>
              <w:t xml:space="preserve"> - IMT-2020 </w:t>
            </w:r>
            <w:proofErr w:type="spellStart"/>
            <w:r w:rsidRPr="00310F1F">
              <w:rPr>
                <w:sz w:val="18"/>
                <w:szCs w:val="18"/>
              </w:rPr>
              <w:t>submission</w:t>
            </w:r>
            <w:proofErr w:type="spellEnd"/>
            <w:r w:rsidRPr="00310F1F">
              <w:rPr>
                <w:sz w:val="18"/>
                <w:szCs w:val="18"/>
              </w:rPr>
              <w:t xml:space="preserve"> in Document 5D/1238 (</w:t>
            </w:r>
            <w:proofErr w:type="spellStart"/>
            <w:r w:rsidRPr="00310F1F">
              <w:rPr>
                <w:sz w:val="18"/>
                <w:szCs w:val="18"/>
              </w:rPr>
              <w:t>Proponent</w:t>
            </w:r>
            <w:proofErr w:type="spellEnd"/>
            <w:r w:rsidRPr="00310F1F">
              <w:rPr>
                <w:sz w:val="18"/>
                <w:szCs w:val="18"/>
              </w:rPr>
              <w:t xml:space="preserve"> </w:t>
            </w:r>
            <w:proofErr w:type="spellStart"/>
            <w:r w:rsidRPr="00310F1F">
              <w:rPr>
                <w:sz w:val="18"/>
                <w:szCs w:val="18"/>
              </w:rPr>
              <w:t>Nufront</w:t>
            </w:r>
            <w:proofErr w:type="spellEnd"/>
            <w:r w:rsidRPr="00310F1F">
              <w:rPr>
                <w:sz w:val="18"/>
                <w:szCs w:val="18"/>
              </w:rPr>
              <w:t>)</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51A0F0F"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88"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2020/12</w:t>
              </w:r>
            </w:hyperlink>
            <w:r w:rsidRPr="00310F1F">
              <w:rPr>
                <w:rStyle w:val="Hyperlink"/>
                <w:rFonts w:asciiTheme="majorBidi" w:hAnsiTheme="majorBidi" w:cstheme="majorBidi"/>
                <w:color w:val="auto"/>
                <w:sz w:val="18"/>
                <w:szCs w:val="18"/>
                <w:u w:val="none"/>
              </w:rPr>
              <w:br/>
              <w:t>(Rev.1)</w:t>
            </w:r>
          </w:p>
        </w:tc>
        <w:tc>
          <w:tcPr>
            <w:tcW w:w="3873" w:type="dxa"/>
            <w:tcBorders>
              <w:top w:val="single" w:sz="4" w:space="0" w:color="auto"/>
              <w:left w:val="nil"/>
              <w:bottom w:val="single" w:sz="4" w:space="0" w:color="auto"/>
              <w:right w:val="single" w:sz="4" w:space="0" w:color="auto"/>
            </w:tcBorders>
            <w:shd w:val="clear" w:color="000000" w:fill="auto"/>
            <w:vAlign w:val="center"/>
          </w:tcPr>
          <w:p w14:paraId="53C06BEB"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w:t>
            </w:r>
            <w:proofErr w:type="spellStart"/>
            <w:r w:rsidRPr="00310F1F">
              <w:rPr>
                <w:sz w:val="18"/>
                <w:szCs w:val="18"/>
                <w:lang w:val="en-GB"/>
              </w:rPr>
              <w:t>Nufront</w:t>
            </w:r>
            <w:proofErr w:type="spellEnd"/>
            <w:r w:rsidRPr="00310F1F">
              <w:rPr>
                <w:sz w:val="18"/>
                <w:szCs w:val="18"/>
                <w:lang w:val="en-GB"/>
              </w:rPr>
              <w:t>’ under step 3 of the IMT-2020 process</w:t>
            </w:r>
          </w:p>
        </w:tc>
      </w:tr>
      <w:tr w:rsidR="00CD6809" w:rsidRPr="002E1496" w14:paraId="22D76EAC" w14:textId="77777777" w:rsidTr="00310F1F">
        <w:trPr>
          <w:cantSplit/>
          <w:trHeight w:val="984"/>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tcPr>
          <w:p w14:paraId="45F8A435" w14:textId="77777777" w:rsidR="00CD6809" w:rsidRPr="00310F1F" w:rsidRDefault="00CD6809" w:rsidP="00FE15CB">
            <w:pPr>
              <w:pStyle w:val="Tabletext"/>
              <w:rPr>
                <w:rFonts w:asciiTheme="majorBidi" w:hAnsiTheme="majorBidi" w:cstheme="majorBidi"/>
                <w:b/>
                <w:sz w:val="18"/>
                <w:szCs w:val="18"/>
              </w:rPr>
            </w:pPr>
            <w:r w:rsidRPr="00310F1F">
              <w:rPr>
                <w:rFonts w:asciiTheme="majorBidi" w:hAnsiTheme="majorBidi" w:cstheme="majorBidi"/>
                <w:b/>
                <w:sz w:val="18"/>
                <w:szCs w:val="18"/>
              </w:rPr>
              <w:t>TSDSI</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14:paraId="6EC07173" w14:textId="77777777" w:rsidR="00CD6809" w:rsidRPr="00310F1F" w:rsidRDefault="00CD6809" w:rsidP="00FE15CB">
            <w:pPr>
              <w:pStyle w:val="Tabletext"/>
              <w:jc w:val="center"/>
              <w:rPr>
                <w:sz w:val="18"/>
                <w:szCs w:val="18"/>
              </w:rPr>
            </w:pPr>
            <w:r w:rsidRPr="00310F1F">
              <w:rPr>
                <w:sz w:val="18"/>
                <w:szCs w:val="18"/>
              </w:rPr>
              <w:t xml:space="preserve">Document </w:t>
            </w:r>
            <w:hyperlink r:id="rId189"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2020/19</w:t>
              </w:r>
            </w:hyperlink>
            <w:r w:rsidRPr="00310F1F">
              <w:rPr>
                <w:rStyle w:val="Hyperlink"/>
                <w:rFonts w:asciiTheme="majorBidi" w:hAnsiTheme="majorBidi" w:cstheme="majorBidi"/>
                <w:color w:val="auto"/>
                <w:sz w:val="18"/>
                <w:szCs w:val="18"/>
                <w:u w:val="none"/>
              </w:rPr>
              <w:br/>
              <w:t>(Rev.1)</w:t>
            </w:r>
          </w:p>
        </w:tc>
        <w:tc>
          <w:tcPr>
            <w:tcW w:w="2852" w:type="dxa"/>
            <w:tcBorders>
              <w:top w:val="single" w:sz="4" w:space="0" w:color="auto"/>
              <w:left w:val="single" w:sz="4" w:space="0" w:color="auto"/>
              <w:bottom w:val="single" w:sz="4" w:space="0" w:color="auto"/>
              <w:right w:val="single" w:sz="4" w:space="0" w:color="auto"/>
            </w:tcBorders>
            <w:shd w:val="clear" w:color="000000" w:fill="auto"/>
            <w:vAlign w:val="center"/>
          </w:tcPr>
          <w:p w14:paraId="67CD2DB4" w14:textId="77777777" w:rsidR="00CD6809" w:rsidRPr="00310F1F" w:rsidRDefault="00CD6809" w:rsidP="00FE15CB">
            <w:pPr>
              <w:pStyle w:val="Tabletext"/>
              <w:rPr>
                <w:sz w:val="18"/>
                <w:szCs w:val="18"/>
                <w:lang w:val="en-GB"/>
              </w:rPr>
            </w:pPr>
            <w:r w:rsidRPr="00310F1F">
              <w:rPr>
                <w:sz w:val="18"/>
                <w:szCs w:val="18"/>
                <w:lang w:val="en-GB"/>
              </w:rPr>
              <w:t>Acknowledgement of candidate RIT submission from TSDSI under Step 3 of the IMT-2020 process</w:t>
            </w:r>
          </w:p>
        </w:tc>
        <w:tc>
          <w:tcPr>
            <w:tcW w:w="1305" w:type="dxa"/>
            <w:tcBorders>
              <w:top w:val="single" w:sz="4" w:space="0" w:color="auto"/>
              <w:left w:val="single" w:sz="4" w:space="0" w:color="auto"/>
              <w:bottom w:val="single" w:sz="4" w:space="0" w:color="auto"/>
              <w:right w:val="single" w:sz="4" w:space="0" w:color="auto"/>
            </w:tcBorders>
            <w:shd w:val="clear" w:color="000000" w:fill="auto"/>
            <w:vAlign w:val="center"/>
          </w:tcPr>
          <w:p w14:paraId="455F4601" w14:textId="77777777" w:rsidR="00CD6809" w:rsidRPr="00310F1F" w:rsidRDefault="00CD6809" w:rsidP="00FE15CB">
            <w:pPr>
              <w:pStyle w:val="Tabletext"/>
              <w:jc w:val="center"/>
              <w:rPr>
                <w:rFonts w:asciiTheme="majorBidi" w:hAnsiTheme="majorBidi" w:cstheme="majorBidi"/>
                <w:sz w:val="18"/>
                <w:szCs w:val="18"/>
              </w:rPr>
            </w:pPr>
            <w:r w:rsidRPr="00310F1F">
              <w:rPr>
                <w:sz w:val="18"/>
                <w:szCs w:val="18"/>
              </w:rPr>
              <w:t xml:space="preserve">Document </w:t>
            </w:r>
            <w:hyperlink r:id="rId190"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2020/28</w:t>
              </w:r>
            </w:hyperlink>
            <w:r w:rsidRPr="00310F1F">
              <w:rPr>
                <w:rStyle w:val="Hyperlink"/>
                <w:rFonts w:asciiTheme="majorBidi" w:hAnsiTheme="majorBidi" w:cstheme="majorBidi"/>
                <w:color w:val="auto"/>
                <w:sz w:val="18"/>
                <w:szCs w:val="18"/>
                <w:u w:val="none"/>
              </w:rPr>
              <w:br/>
              <w:t>(Rev.1)</w:t>
            </w:r>
          </w:p>
        </w:tc>
        <w:tc>
          <w:tcPr>
            <w:tcW w:w="2887" w:type="dxa"/>
            <w:tcBorders>
              <w:top w:val="single" w:sz="4" w:space="0" w:color="auto"/>
              <w:left w:val="single" w:sz="4" w:space="0" w:color="auto"/>
              <w:bottom w:val="single" w:sz="4" w:space="0" w:color="auto"/>
              <w:right w:val="single" w:sz="4" w:space="0" w:color="auto"/>
            </w:tcBorders>
            <w:shd w:val="clear" w:color="000000" w:fill="auto"/>
            <w:vAlign w:val="center"/>
          </w:tcPr>
          <w:p w14:paraId="730D789D" w14:textId="77777777" w:rsidR="00CD6809" w:rsidRPr="00771DDC" w:rsidRDefault="00CD6809" w:rsidP="00FE15CB">
            <w:pPr>
              <w:pStyle w:val="Tabletext"/>
              <w:rPr>
                <w:sz w:val="18"/>
                <w:szCs w:val="18"/>
                <w:lang w:val="en-GB"/>
              </w:rPr>
            </w:pPr>
            <w:r w:rsidRPr="00771DDC">
              <w:rPr>
                <w:sz w:val="18"/>
                <w:szCs w:val="18"/>
                <w:lang w:val="en-GB"/>
              </w:rPr>
              <w:t>Observations of SWG Evaluation - IMT-2020 submission in Document 5D/1231 (Proponent TSDSI)</w:t>
            </w:r>
          </w:p>
        </w:tc>
        <w:tc>
          <w:tcPr>
            <w:tcW w:w="130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6D92096" w14:textId="77777777" w:rsidR="00CD6809" w:rsidRPr="00310F1F" w:rsidRDefault="00CD6809" w:rsidP="00FE15CB">
            <w:pPr>
              <w:pStyle w:val="Tabletext"/>
              <w:jc w:val="center"/>
              <w:rPr>
                <w:sz w:val="18"/>
                <w:szCs w:val="18"/>
              </w:rPr>
            </w:pPr>
            <w:r w:rsidRPr="00310F1F">
              <w:rPr>
                <w:sz w:val="18"/>
                <w:szCs w:val="18"/>
              </w:rPr>
              <w:t xml:space="preserve">Document </w:t>
            </w:r>
            <w:hyperlink r:id="rId191" w:history="1">
              <w:r w:rsidRPr="00310F1F">
                <w:rPr>
                  <w:rStyle w:val="Hyperlink"/>
                  <w:rFonts w:asciiTheme="majorBidi" w:hAnsiTheme="majorBidi" w:cstheme="majorBidi"/>
                  <w:color w:val="auto"/>
                  <w:sz w:val="18"/>
                  <w:szCs w:val="18"/>
                  <w:u w:val="none"/>
                </w:rPr>
                <w:t>IMT</w:t>
              </w:r>
              <w:r w:rsidRPr="00310F1F">
                <w:rPr>
                  <w:rStyle w:val="Hyperlink"/>
                  <w:rFonts w:asciiTheme="majorBidi" w:hAnsiTheme="majorBidi" w:cstheme="majorBidi"/>
                  <w:color w:val="auto"/>
                  <w:sz w:val="18"/>
                  <w:szCs w:val="18"/>
                  <w:u w:val="none"/>
                </w:rPr>
                <w:noBreakHyphen/>
                <w:t>2020/7</w:t>
              </w:r>
              <w:r w:rsidRPr="00310F1F">
                <w:rPr>
                  <w:rStyle w:val="Hyperlink"/>
                  <w:rFonts w:asciiTheme="majorBidi" w:hAnsiTheme="majorBidi" w:cstheme="majorBidi"/>
                  <w:color w:val="auto"/>
                  <w:sz w:val="18"/>
                  <w:szCs w:val="18"/>
                  <w:u w:val="none"/>
                </w:rPr>
                <w:br/>
                <w:t>(Rev.4)</w:t>
              </w:r>
            </w:hyperlink>
          </w:p>
        </w:tc>
        <w:tc>
          <w:tcPr>
            <w:tcW w:w="3873" w:type="dxa"/>
            <w:tcBorders>
              <w:top w:val="single" w:sz="4" w:space="0" w:color="auto"/>
              <w:left w:val="nil"/>
              <w:bottom w:val="single" w:sz="4" w:space="0" w:color="auto"/>
              <w:right w:val="single" w:sz="4" w:space="0" w:color="auto"/>
            </w:tcBorders>
            <w:shd w:val="clear" w:color="000000" w:fill="auto"/>
            <w:vAlign w:val="center"/>
          </w:tcPr>
          <w:p w14:paraId="32C3F695" w14:textId="77777777" w:rsidR="00CD6809" w:rsidRPr="00310F1F" w:rsidRDefault="00CD6809" w:rsidP="00FE15CB">
            <w:pPr>
              <w:pStyle w:val="Tabletext"/>
              <w:rPr>
                <w:sz w:val="18"/>
                <w:szCs w:val="18"/>
                <w:lang w:val="en-GB"/>
              </w:rPr>
            </w:pPr>
            <w:r w:rsidRPr="00310F1F">
              <w:rPr>
                <w:sz w:val="18"/>
                <w:szCs w:val="18"/>
                <w:lang w:val="en-GB"/>
              </w:rPr>
              <w:t>Submission received for proposals of candidate radio interface technologies from proponent ‘TSDSI’ under Step 3 of the IMT-2020 process</w:t>
            </w:r>
          </w:p>
        </w:tc>
      </w:tr>
    </w:tbl>
    <w:p w14:paraId="3DBD8D55" w14:textId="77777777" w:rsidR="00CD6809" w:rsidRPr="00CD6809" w:rsidRDefault="00CD6809" w:rsidP="00CD6809">
      <w:pPr>
        <w:pStyle w:val="Tabletext"/>
        <w:spacing w:before="0" w:after="0"/>
        <w:rPr>
          <w:lang w:val="en-GB" w:eastAsia="zh-CN"/>
        </w:rPr>
        <w:sectPr w:rsidR="00CD6809" w:rsidRPr="00CD6809" w:rsidSect="00310F1F">
          <w:headerReference w:type="even" r:id="rId192"/>
          <w:headerReference w:type="default" r:id="rId193"/>
          <w:footerReference w:type="default" r:id="rId194"/>
          <w:headerReference w:type="first" r:id="rId195"/>
          <w:footerReference w:type="first" r:id="rId196"/>
          <w:pgSz w:w="16834" w:h="11907" w:orient="landscape" w:code="9"/>
          <w:pgMar w:top="1134" w:right="1418" w:bottom="1134" w:left="1134" w:header="720" w:footer="482" w:gutter="0"/>
          <w:cols w:space="720"/>
          <w:docGrid w:linePitch="326"/>
        </w:sectPr>
      </w:pPr>
    </w:p>
    <w:p w14:paraId="2BE3CF58" w14:textId="3CB3579A" w:rsidR="00CD6809" w:rsidRPr="00DB7947" w:rsidRDefault="00CD6809" w:rsidP="00310F1F">
      <w:pPr>
        <w:pStyle w:val="AnnexNoTitle"/>
        <w:rPr>
          <w:lang w:val="en-GB"/>
        </w:rPr>
      </w:pPr>
      <w:bookmarkStart w:id="330" w:name="_MON_1628402090"/>
      <w:bookmarkStart w:id="331" w:name="_MON_1635055537"/>
      <w:bookmarkStart w:id="332" w:name="_MON_1633959229"/>
      <w:bookmarkStart w:id="333" w:name="_MON_1633959064"/>
      <w:bookmarkStart w:id="334" w:name="_MON_1633959246"/>
      <w:bookmarkStart w:id="335" w:name="_MON_1633959835"/>
      <w:bookmarkStart w:id="336" w:name="_MON_1635056432"/>
      <w:bookmarkStart w:id="337" w:name="_MON_1648972614"/>
      <w:bookmarkStart w:id="338" w:name="_MON_1641041777"/>
      <w:bookmarkStart w:id="339" w:name="_MON_1641041712"/>
      <w:bookmarkStart w:id="340" w:name="_Toc45805892"/>
      <w:bookmarkStart w:id="341" w:name="_Toc254701888"/>
      <w:bookmarkStart w:id="342" w:name="_Toc274861554"/>
      <w:bookmarkStart w:id="343" w:name="_Toc280016883"/>
      <w:bookmarkStart w:id="344" w:name="_Toc43276918"/>
      <w:bookmarkStart w:id="345" w:name="_Toc43277094"/>
      <w:bookmarkStart w:id="346" w:name="_Toc43277198"/>
      <w:bookmarkStart w:id="347" w:name="_Toc43277387"/>
      <w:bookmarkStart w:id="348" w:name="_Toc43277610"/>
      <w:bookmarkStart w:id="349" w:name="_Toc45093689"/>
      <w:bookmarkStart w:id="350" w:name="_Toc45806065"/>
      <w:bookmarkStart w:id="351" w:name="_Toc50553735"/>
      <w:bookmarkEnd w:id="310"/>
      <w:bookmarkEnd w:id="311"/>
      <w:bookmarkEnd w:id="320"/>
      <w:bookmarkEnd w:id="330"/>
      <w:bookmarkEnd w:id="331"/>
      <w:bookmarkEnd w:id="332"/>
      <w:bookmarkEnd w:id="333"/>
      <w:bookmarkEnd w:id="334"/>
      <w:bookmarkEnd w:id="335"/>
      <w:bookmarkEnd w:id="336"/>
      <w:bookmarkEnd w:id="337"/>
      <w:bookmarkEnd w:id="338"/>
      <w:bookmarkEnd w:id="339"/>
      <w:r w:rsidRPr="00DB7947">
        <w:rPr>
          <w:lang w:val="en-GB"/>
        </w:rPr>
        <w:lastRenderedPageBreak/>
        <w:t>A</w:t>
      </w:r>
      <w:r w:rsidR="00310F1F" w:rsidRPr="00DB7947">
        <w:rPr>
          <w:lang w:val="en-GB"/>
        </w:rPr>
        <w:t xml:space="preserve">nnex </w:t>
      </w:r>
      <w:r w:rsidRPr="00DB7947">
        <w:rPr>
          <w:lang w:val="en-GB"/>
        </w:rPr>
        <w:t>2</w:t>
      </w:r>
      <w:bookmarkEnd w:id="340"/>
      <w:r w:rsidR="00310F1F">
        <w:rPr>
          <w:lang w:val="en-GB"/>
        </w:rPr>
        <w:br/>
      </w:r>
      <w:r w:rsidR="00310F1F">
        <w:rPr>
          <w:lang w:val="en-GB"/>
        </w:rPr>
        <w:br/>
      </w:r>
      <w:r w:rsidRPr="00DB7947">
        <w:rPr>
          <w:lang w:val="en-GB"/>
        </w:rPr>
        <w:t xml:space="preserve">Summary and </w:t>
      </w:r>
      <w:r w:rsidRPr="00310F1F">
        <w:rPr>
          <w:lang w:val="en-GB"/>
        </w:rPr>
        <w:t>details</w:t>
      </w:r>
      <w:r w:rsidRPr="00DB7947">
        <w:rPr>
          <w:lang w:val="en-GB"/>
        </w:rPr>
        <w:t xml:space="preserve"> of Evaluation Reports</w:t>
      </w:r>
      <w:r w:rsidRPr="00DB7947">
        <w:rPr>
          <w:lang w:val="en-GB"/>
        </w:rPr>
        <w:br/>
        <w:t xml:space="preserve">from </w:t>
      </w:r>
      <w:bookmarkEnd w:id="341"/>
      <w:r w:rsidRPr="00DB7947">
        <w:rPr>
          <w:lang w:val="en-GB"/>
        </w:rPr>
        <w:t>Independent Evaluation Groups</w:t>
      </w:r>
      <w:bookmarkEnd w:id="342"/>
      <w:bookmarkEnd w:id="343"/>
      <w:bookmarkEnd w:id="344"/>
      <w:bookmarkEnd w:id="345"/>
      <w:bookmarkEnd w:id="346"/>
      <w:bookmarkEnd w:id="347"/>
      <w:bookmarkEnd w:id="348"/>
      <w:bookmarkEnd w:id="349"/>
      <w:bookmarkEnd w:id="350"/>
      <w:bookmarkEnd w:id="351"/>
    </w:p>
    <w:p w14:paraId="5D963829" w14:textId="77777777" w:rsidR="00CD6809" w:rsidRPr="00715568" w:rsidRDefault="00CD6809" w:rsidP="00CD6809">
      <w:pPr>
        <w:pStyle w:val="Headingb"/>
        <w:spacing w:before="360"/>
        <w:rPr>
          <w:rFonts w:eastAsia="SimSun"/>
          <w:lang w:val="en-GB" w:eastAsia="zh-CN"/>
        </w:rPr>
      </w:pPr>
      <w:hyperlink r:id="rId197" w:history="1">
        <w:r w:rsidRPr="00715568">
          <w:rPr>
            <w:lang w:val="en-GB"/>
          </w:rPr>
          <w:t>IMT-2020/39</w:t>
        </w:r>
      </w:hyperlink>
      <w:r w:rsidRPr="00715568">
        <w:rPr>
          <w:lang w:val="en-GB"/>
        </w:rPr>
        <w:t>(Rev.1)</w:t>
      </w:r>
    </w:p>
    <w:p w14:paraId="66F56AE3" w14:textId="77777777" w:rsidR="00CD6809" w:rsidRPr="00CD6809" w:rsidRDefault="00CD6809" w:rsidP="00CD6809">
      <w:pPr>
        <w:rPr>
          <w:lang w:val="en-GB" w:eastAsia="zh-CN"/>
        </w:rPr>
      </w:pPr>
      <w:r w:rsidRPr="00CD6809">
        <w:rPr>
          <w:lang w:val="en-GB"/>
        </w:rPr>
        <w:t xml:space="preserve">Summary results of evaluation by 5G India Forum (5GIF) evaluation group of IMT-2020 candidate technology submission in Documents </w:t>
      </w:r>
      <w:hyperlink r:id="rId198" w:history="1">
        <w:r w:rsidRPr="00CD6809">
          <w:rPr>
            <w:szCs w:val="24"/>
            <w:lang w:val="en-GB"/>
          </w:rPr>
          <w:t>IMT</w:t>
        </w:r>
        <w:r w:rsidRPr="00CD6809">
          <w:rPr>
            <w:szCs w:val="24"/>
            <w:lang w:val="en-GB"/>
          </w:rPr>
          <w:noBreakHyphen/>
          <w:t>2020/13</w:t>
        </w:r>
      </w:hyperlink>
      <w:r w:rsidRPr="00CD6809">
        <w:rPr>
          <w:lang w:val="en-GB"/>
        </w:rPr>
        <w:t xml:space="preserve">, IMT-2020/14, </w:t>
      </w:r>
      <w:hyperlink r:id="rId199" w:history="1">
        <w:r w:rsidRPr="00CD6809">
          <w:rPr>
            <w:szCs w:val="24"/>
            <w:lang w:val="en-GB"/>
          </w:rPr>
          <w:t>IMT-2020/</w:t>
        </w:r>
      </w:hyperlink>
      <w:r w:rsidRPr="00CD6809">
        <w:rPr>
          <w:szCs w:val="24"/>
          <w:lang w:val="en-GB"/>
        </w:rPr>
        <w:t>15</w:t>
      </w:r>
      <w:r w:rsidRPr="00CD6809">
        <w:rPr>
          <w:lang w:val="en-GB"/>
        </w:rPr>
        <w:t>, IMT-2020/16 and IMT-2020/17(Rev.1) (3GPP)</w:t>
      </w:r>
    </w:p>
    <w:p w14:paraId="7012792D" w14:textId="77777777" w:rsidR="00CD6809" w:rsidRPr="00190019" w:rsidRDefault="00CD6809" w:rsidP="00CD6809">
      <w:pPr>
        <w:pStyle w:val="Headingb"/>
        <w:rPr>
          <w:rFonts w:eastAsia="SimSun"/>
          <w:bCs/>
          <w:lang w:val="en-GB"/>
        </w:rPr>
      </w:pPr>
      <w:hyperlink r:id="rId200" w:history="1">
        <w:r w:rsidRPr="00190019">
          <w:rPr>
            <w:lang w:val="en-GB"/>
          </w:rPr>
          <w:t>IMT-2020/40</w:t>
        </w:r>
      </w:hyperlink>
    </w:p>
    <w:p w14:paraId="0FBFB713" w14:textId="77777777" w:rsidR="00CD6809" w:rsidRPr="00CD6809" w:rsidRDefault="00CD6809" w:rsidP="00CD6809">
      <w:pPr>
        <w:rPr>
          <w:lang w:val="en-GB"/>
        </w:rPr>
      </w:pPr>
      <w:r w:rsidRPr="00CD6809">
        <w:rPr>
          <w:lang w:val="en-GB"/>
        </w:rPr>
        <w:t xml:space="preserve">Summary results of evaluation by 5G Infrastructure Association of IMT-2020 candidate technology submission in Documents </w:t>
      </w:r>
      <w:hyperlink r:id="rId201" w:history="1">
        <w:r w:rsidRPr="00CD6809">
          <w:rPr>
            <w:szCs w:val="24"/>
            <w:lang w:val="en-GB"/>
          </w:rPr>
          <w:t>IMT</w:t>
        </w:r>
        <w:r w:rsidRPr="00CD6809">
          <w:rPr>
            <w:szCs w:val="24"/>
            <w:lang w:val="en-GB"/>
          </w:rPr>
          <w:noBreakHyphen/>
          <w:t>2020/13</w:t>
        </w:r>
      </w:hyperlink>
      <w:r w:rsidRPr="00CD6809">
        <w:rPr>
          <w:lang w:val="en-GB"/>
        </w:rPr>
        <w:t xml:space="preserve">, IMT-2020/14, </w:t>
      </w:r>
      <w:hyperlink r:id="rId202" w:history="1">
        <w:r w:rsidRPr="00CD6809">
          <w:rPr>
            <w:szCs w:val="24"/>
            <w:lang w:val="en-GB"/>
          </w:rPr>
          <w:t>IMT-2020/</w:t>
        </w:r>
      </w:hyperlink>
      <w:r w:rsidRPr="00CD6809">
        <w:rPr>
          <w:szCs w:val="24"/>
          <w:lang w:val="en-GB"/>
        </w:rPr>
        <w:t>15</w:t>
      </w:r>
      <w:r w:rsidRPr="00CD6809">
        <w:rPr>
          <w:lang w:val="en-GB"/>
        </w:rPr>
        <w:t>, IMT-2020/16 IMT-2020/17 (3GPP), IMT-2020/17(Rev.1) (DECT), IMT-2020/18(Rev.1) and IMT-2020/19(Rev.1)</w:t>
      </w:r>
    </w:p>
    <w:p w14:paraId="48DF13F7" w14:textId="77777777" w:rsidR="00CD6809" w:rsidRPr="00190019" w:rsidRDefault="00CD6809" w:rsidP="00CD6809">
      <w:pPr>
        <w:pStyle w:val="Headingb"/>
        <w:rPr>
          <w:rFonts w:eastAsia="SimSun"/>
          <w:bCs/>
          <w:lang w:val="en-GB"/>
        </w:rPr>
      </w:pPr>
      <w:hyperlink r:id="rId203" w:history="1">
        <w:r w:rsidRPr="00190019">
          <w:rPr>
            <w:lang w:val="en-GB"/>
          </w:rPr>
          <w:t>IMT-2020/41</w:t>
        </w:r>
      </w:hyperlink>
    </w:p>
    <w:p w14:paraId="310DD02F" w14:textId="77777777" w:rsidR="00CD6809" w:rsidRPr="00CD6809" w:rsidRDefault="00CD6809" w:rsidP="00CD6809">
      <w:pPr>
        <w:rPr>
          <w:lang w:val="en-GB"/>
        </w:rPr>
      </w:pPr>
      <w:r w:rsidRPr="00CD6809">
        <w:rPr>
          <w:lang w:val="en-GB"/>
        </w:rPr>
        <w:t>Summary results of evaluation by Africa Evaluation Group of IMT-2020 candidate technology submission in Documents IMT-2020/14 and IMT-2020/18(Rev.1)</w:t>
      </w:r>
    </w:p>
    <w:p w14:paraId="79F872AA" w14:textId="77777777" w:rsidR="00CD6809" w:rsidRPr="00190019" w:rsidRDefault="00CD6809" w:rsidP="00CD6809">
      <w:pPr>
        <w:pStyle w:val="Headingb"/>
        <w:rPr>
          <w:rFonts w:eastAsia="SimSun"/>
          <w:bCs/>
          <w:lang w:val="en-GB"/>
        </w:rPr>
      </w:pPr>
      <w:hyperlink r:id="rId204" w:history="1">
        <w:r w:rsidRPr="00190019">
          <w:rPr>
            <w:lang w:val="en-GB"/>
          </w:rPr>
          <w:t>IMT-2020/42</w:t>
        </w:r>
      </w:hyperlink>
    </w:p>
    <w:p w14:paraId="4B53CA8F" w14:textId="77777777" w:rsidR="00CD6809" w:rsidRPr="00CD6809" w:rsidRDefault="00CD6809" w:rsidP="00CD6809">
      <w:pPr>
        <w:rPr>
          <w:lang w:val="en-GB"/>
        </w:rPr>
      </w:pPr>
      <w:r w:rsidRPr="00CD6809">
        <w:rPr>
          <w:lang w:val="en-GB"/>
        </w:rPr>
        <w:t xml:space="preserve">Summary results of evaluation by Alliance for Telecommunications Industry Solutions WTSC of IMT-2020 candidate technology submission in Documents </w:t>
      </w:r>
      <w:hyperlink r:id="rId205" w:history="1">
        <w:r w:rsidRPr="00CD6809">
          <w:rPr>
            <w:szCs w:val="24"/>
            <w:lang w:val="en-GB"/>
          </w:rPr>
          <w:t>IMT</w:t>
        </w:r>
        <w:r w:rsidRPr="00CD6809">
          <w:rPr>
            <w:szCs w:val="24"/>
            <w:lang w:val="en-GB"/>
          </w:rPr>
          <w:noBreakHyphen/>
          <w:t>2020/13</w:t>
        </w:r>
      </w:hyperlink>
      <w:r w:rsidRPr="00CD6809">
        <w:rPr>
          <w:lang w:val="en-GB"/>
        </w:rPr>
        <w:t xml:space="preserve">, IMT-2020/14, </w:t>
      </w:r>
      <w:hyperlink r:id="rId206" w:history="1">
        <w:r w:rsidRPr="00CD6809">
          <w:rPr>
            <w:szCs w:val="24"/>
            <w:lang w:val="en-GB"/>
          </w:rPr>
          <w:t>IMT-2020/</w:t>
        </w:r>
      </w:hyperlink>
      <w:r w:rsidRPr="00CD6809">
        <w:rPr>
          <w:szCs w:val="24"/>
          <w:lang w:val="en-GB"/>
        </w:rPr>
        <w:t>15</w:t>
      </w:r>
      <w:r w:rsidRPr="00CD6809">
        <w:rPr>
          <w:lang w:val="en-GB"/>
        </w:rPr>
        <w:t>, IMT-2020/16 and IMT-2020/17(Rev.1) (3GPP)</w:t>
      </w:r>
    </w:p>
    <w:p w14:paraId="688EB1E1" w14:textId="77777777" w:rsidR="00CD6809" w:rsidRPr="00190019" w:rsidRDefault="00CD6809" w:rsidP="00CD6809">
      <w:pPr>
        <w:pStyle w:val="Headingb"/>
        <w:rPr>
          <w:rFonts w:eastAsia="SimSun"/>
          <w:bCs/>
          <w:lang w:val="en-GB" w:eastAsia="zh-CN"/>
        </w:rPr>
      </w:pPr>
      <w:hyperlink r:id="rId207" w:history="1">
        <w:r w:rsidRPr="00190019">
          <w:rPr>
            <w:lang w:val="en-GB"/>
          </w:rPr>
          <w:t>IMT-2020/43</w:t>
        </w:r>
      </w:hyperlink>
      <w:r w:rsidRPr="00190019">
        <w:rPr>
          <w:lang w:val="en-GB"/>
        </w:rPr>
        <w:t>(Rev.1)</w:t>
      </w:r>
    </w:p>
    <w:p w14:paraId="454AEE16" w14:textId="77777777" w:rsidR="00CD6809" w:rsidRPr="00CD6809" w:rsidRDefault="00CD6809" w:rsidP="00CD6809">
      <w:pPr>
        <w:rPr>
          <w:lang w:val="en-GB"/>
        </w:rPr>
      </w:pPr>
      <w:r w:rsidRPr="00CD6809">
        <w:rPr>
          <w:lang w:val="en-GB"/>
        </w:rPr>
        <w:t>Summary results of evaluation by Beijing National Research Center for Information Science and Technology evaluation group of IMT-2020 candidate technology submission in Documents IMT</w:t>
      </w:r>
      <w:r w:rsidRPr="00CD6809">
        <w:rPr>
          <w:lang w:val="en-GB"/>
        </w:rPr>
        <w:noBreakHyphen/>
        <w:t>2020/18(Rev.1)</w:t>
      </w:r>
    </w:p>
    <w:p w14:paraId="669CAAAA" w14:textId="77777777" w:rsidR="00CD6809" w:rsidRPr="001F0060" w:rsidRDefault="00CD6809" w:rsidP="00CD6809">
      <w:pPr>
        <w:pStyle w:val="Headingb"/>
        <w:rPr>
          <w:rFonts w:eastAsia="SimSun"/>
          <w:bCs/>
          <w:lang w:val="en-GB"/>
        </w:rPr>
      </w:pPr>
      <w:hyperlink r:id="rId208" w:history="1">
        <w:r w:rsidRPr="001F0060">
          <w:rPr>
            <w:lang w:val="en-GB"/>
          </w:rPr>
          <w:t>IMT-2020/44</w:t>
        </w:r>
      </w:hyperlink>
    </w:p>
    <w:p w14:paraId="234C3272" w14:textId="77777777" w:rsidR="00CD6809" w:rsidRPr="00CD6809" w:rsidRDefault="00CD6809" w:rsidP="00CD6809">
      <w:pPr>
        <w:rPr>
          <w:lang w:val="en-GB"/>
        </w:rPr>
      </w:pPr>
      <w:r w:rsidRPr="00CD6809">
        <w:rPr>
          <w:lang w:val="en-GB"/>
        </w:rPr>
        <w:t xml:space="preserve">Summary results of evaluation by Canadian Evaluation Group of IMT-2020 candidate technology submission in Documents </w:t>
      </w:r>
      <w:hyperlink r:id="rId209" w:history="1">
        <w:r w:rsidRPr="00CD6809">
          <w:rPr>
            <w:szCs w:val="24"/>
            <w:lang w:val="en-GB"/>
          </w:rPr>
          <w:t>IMT</w:t>
        </w:r>
        <w:r w:rsidRPr="00CD6809">
          <w:rPr>
            <w:szCs w:val="24"/>
            <w:lang w:val="en-GB"/>
          </w:rPr>
          <w:noBreakHyphen/>
          <w:t>2020/13</w:t>
        </w:r>
      </w:hyperlink>
      <w:r w:rsidRPr="00CD6809">
        <w:rPr>
          <w:lang w:val="en-GB"/>
        </w:rPr>
        <w:t>, IMT-2020/14, IMT-2020/17(Rev.1), IMT-2020/18(Rev.1) and IMT-2020/19(Rev.1)</w:t>
      </w:r>
    </w:p>
    <w:p w14:paraId="3D380E77" w14:textId="77777777" w:rsidR="00CD6809" w:rsidRPr="001F0060" w:rsidRDefault="00CD6809" w:rsidP="00CD6809">
      <w:pPr>
        <w:pStyle w:val="Headingb"/>
        <w:rPr>
          <w:rFonts w:eastAsia="SimSun"/>
          <w:bCs/>
          <w:lang w:val="en-GB"/>
        </w:rPr>
      </w:pPr>
      <w:hyperlink r:id="rId210" w:history="1">
        <w:r w:rsidRPr="001F0060">
          <w:rPr>
            <w:lang w:val="en-GB"/>
          </w:rPr>
          <w:t>IMT-2020/45</w:t>
        </w:r>
      </w:hyperlink>
    </w:p>
    <w:p w14:paraId="2A8FB6E9" w14:textId="77777777" w:rsidR="00CD6809" w:rsidRPr="00CD6809" w:rsidRDefault="00CD6809" w:rsidP="00CD6809">
      <w:pPr>
        <w:rPr>
          <w:lang w:val="en-GB"/>
        </w:rPr>
      </w:pPr>
      <w:r w:rsidRPr="00CD6809">
        <w:rPr>
          <w:lang w:val="en-GB"/>
        </w:rPr>
        <w:t xml:space="preserve">Summary results of evaluation by Chinese Evaluation Group of IMT-2020 candidate technology submission in Documents </w:t>
      </w:r>
      <w:hyperlink r:id="rId211" w:history="1">
        <w:r w:rsidRPr="00CD6809">
          <w:rPr>
            <w:szCs w:val="24"/>
            <w:lang w:val="en-GB"/>
          </w:rPr>
          <w:t>IMT</w:t>
        </w:r>
        <w:r w:rsidRPr="00CD6809">
          <w:rPr>
            <w:szCs w:val="24"/>
            <w:lang w:val="en-GB"/>
          </w:rPr>
          <w:noBreakHyphen/>
          <w:t>2020/13</w:t>
        </w:r>
      </w:hyperlink>
      <w:r w:rsidRPr="00CD6809">
        <w:rPr>
          <w:lang w:val="en-GB"/>
        </w:rPr>
        <w:t xml:space="preserve">, IMT-2020/14, </w:t>
      </w:r>
      <w:hyperlink r:id="rId212" w:history="1">
        <w:r w:rsidRPr="00CD6809">
          <w:rPr>
            <w:szCs w:val="24"/>
            <w:lang w:val="en-GB"/>
          </w:rPr>
          <w:t>IMT-2020/</w:t>
        </w:r>
      </w:hyperlink>
      <w:r w:rsidRPr="00CD6809">
        <w:rPr>
          <w:szCs w:val="24"/>
          <w:lang w:val="en-GB"/>
        </w:rPr>
        <w:t>15</w:t>
      </w:r>
      <w:r w:rsidRPr="00CD6809">
        <w:rPr>
          <w:lang w:val="en-GB"/>
        </w:rPr>
        <w:t>, IMT-2020/16 and IMT</w:t>
      </w:r>
      <w:r w:rsidRPr="00CD6809">
        <w:rPr>
          <w:lang w:val="en-GB"/>
        </w:rPr>
        <w:noBreakHyphen/>
        <w:t>2020/17(Rev.1) (DECT)</w:t>
      </w:r>
    </w:p>
    <w:p w14:paraId="6668CDA7" w14:textId="77777777" w:rsidR="00CD6809" w:rsidRPr="001F0060" w:rsidRDefault="00CD6809" w:rsidP="00CD6809">
      <w:pPr>
        <w:pStyle w:val="Headingb"/>
        <w:rPr>
          <w:rFonts w:eastAsia="SimSun"/>
          <w:bCs/>
          <w:lang w:val="en-GB"/>
        </w:rPr>
      </w:pPr>
      <w:hyperlink r:id="rId213" w:history="1">
        <w:r w:rsidRPr="001F0060">
          <w:rPr>
            <w:lang w:val="en-GB"/>
          </w:rPr>
          <w:t>IMT-2020/46</w:t>
        </w:r>
      </w:hyperlink>
    </w:p>
    <w:p w14:paraId="5DA664AB" w14:textId="77777777" w:rsidR="00CD6809" w:rsidRPr="00CD6809" w:rsidRDefault="00CD6809" w:rsidP="00CD6809">
      <w:pPr>
        <w:rPr>
          <w:spacing w:val="-2"/>
          <w:lang w:val="en-GB"/>
        </w:rPr>
      </w:pPr>
      <w:r w:rsidRPr="00CD6809">
        <w:rPr>
          <w:lang w:val="en-GB"/>
        </w:rPr>
        <w:t xml:space="preserve">Summary results of evaluation by Chines Industry and Research Alliance of Telecommunications </w:t>
      </w:r>
      <w:r w:rsidRPr="00CD6809">
        <w:rPr>
          <w:spacing w:val="-2"/>
          <w:lang w:val="en-GB"/>
        </w:rPr>
        <w:t>Evaluation Group of IMT-2020 candidate technology submission in Document IMT-2020/18(Rev.1)</w:t>
      </w:r>
    </w:p>
    <w:p w14:paraId="5370EEA1" w14:textId="77777777" w:rsidR="00CD6809" w:rsidRPr="001F0060" w:rsidRDefault="00CD6809" w:rsidP="00CD6809">
      <w:pPr>
        <w:pStyle w:val="Headingb"/>
        <w:rPr>
          <w:rFonts w:eastAsia="SimSun"/>
          <w:bCs/>
          <w:lang w:val="en-GB"/>
        </w:rPr>
      </w:pPr>
      <w:hyperlink r:id="rId214" w:history="1">
        <w:r w:rsidRPr="001F0060">
          <w:rPr>
            <w:lang w:val="en-GB"/>
          </w:rPr>
          <w:t>IMT-2020 47</w:t>
        </w:r>
      </w:hyperlink>
    </w:p>
    <w:p w14:paraId="2E7F6FA8" w14:textId="77777777" w:rsidR="00CD6809" w:rsidRPr="00CD6809" w:rsidRDefault="00CD6809" w:rsidP="00CD6809">
      <w:pPr>
        <w:rPr>
          <w:lang w:val="en-GB"/>
        </w:rPr>
      </w:pPr>
      <w:r w:rsidRPr="00CD6809">
        <w:rPr>
          <w:lang w:val="en-GB"/>
        </w:rPr>
        <w:t>Summary results of evaluation by Telecom Centre Of Excellence Group (TCOE) India of IMT</w:t>
      </w:r>
      <w:r w:rsidRPr="00CD6809">
        <w:rPr>
          <w:lang w:val="en-GB"/>
        </w:rPr>
        <w:noBreakHyphen/>
        <w:t>2020 candidate technology submission in Documents IMT-2020/14 and IMT-2020/19(Rev.1)</w:t>
      </w:r>
    </w:p>
    <w:p w14:paraId="69EB3959" w14:textId="77777777" w:rsidR="00CD6809" w:rsidRPr="001F0060" w:rsidRDefault="00CD6809" w:rsidP="00CD6809">
      <w:pPr>
        <w:pStyle w:val="Headingb"/>
        <w:rPr>
          <w:rFonts w:eastAsia="SimSun"/>
          <w:bCs/>
          <w:lang w:val="en-GB"/>
        </w:rPr>
      </w:pPr>
      <w:hyperlink r:id="rId215" w:history="1">
        <w:r w:rsidRPr="001F0060">
          <w:rPr>
            <w:lang w:val="en-GB"/>
          </w:rPr>
          <w:t>IMT-2020/48</w:t>
        </w:r>
      </w:hyperlink>
    </w:p>
    <w:p w14:paraId="000409D1" w14:textId="77777777" w:rsidR="00CD6809" w:rsidRPr="00CD6809" w:rsidRDefault="00CD6809" w:rsidP="00CD6809">
      <w:pPr>
        <w:rPr>
          <w:lang w:val="en-GB"/>
        </w:rPr>
      </w:pPr>
      <w:r w:rsidRPr="00CD6809">
        <w:rPr>
          <w:lang w:val="en-GB"/>
        </w:rPr>
        <w:t xml:space="preserve">Summary results of evaluation by The Fifth Generation Mobile Communications Promotion Forum of IMT-2020 candidate technology submission in Documents </w:t>
      </w:r>
      <w:hyperlink r:id="rId216" w:history="1">
        <w:r w:rsidRPr="00CD6809">
          <w:rPr>
            <w:szCs w:val="24"/>
            <w:lang w:val="en-GB"/>
          </w:rPr>
          <w:t>IMT</w:t>
        </w:r>
        <w:r w:rsidRPr="00CD6809">
          <w:rPr>
            <w:szCs w:val="24"/>
            <w:lang w:val="en-GB"/>
          </w:rPr>
          <w:noBreakHyphen/>
          <w:t>2020/13</w:t>
        </w:r>
      </w:hyperlink>
      <w:r w:rsidRPr="00CD6809">
        <w:rPr>
          <w:lang w:val="en-GB"/>
        </w:rPr>
        <w:t>, IMT-2020/14 and IMT-2020/18(Rev.1)</w:t>
      </w:r>
    </w:p>
    <w:p w14:paraId="35F93B6B" w14:textId="77777777" w:rsidR="00CD6809" w:rsidRPr="001F0060" w:rsidRDefault="00CD6809" w:rsidP="00CD6809">
      <w:pPr>
        <w:pStyle w:val="Headingb"/>
        <w:rPr>
          <w:rFonts w:eastAsia="SimSun"/>
          <w:bCs/>
          <w:lang w:val="en-GB"/>
        </w:rPr>
      </w:pPr>
      <w:hyperlink r:id="rId217" w:history="1">
        <w:r w:rsidRPr="001F0060">
          <w:rPr>
            <w:lang w:val="en-GB"/>
          </w:rPr>
          <w:t>IMT-2020/49</w:t>
        </w:r>
      </w:hyperlink>
    </w:p>
    <w:p w14:paraId="35693CF5" w14:textId="77777777" w:rsidR="00CD6809" w:rsidRPr="00CD6809" w:rsidRDefault="00CD6809" w:rsidP="00CD6809">
      <w:pPr>
        <w:rPr>
          <w:lang w:val="en-GB"/>
        </w:rPr>
      </w:pPr>
      <w:r w:rsidRPr="00CD6809">
        <w:rPr>
          <w:lang w:val="en-GB"/>
        </w:rPr>
        <w:t xml:space="preserve">Summary results of evaluation by Trans-Pacific Evaluation Group of IMT-2020 candidate technology submission in Documents </w:t>
      </w:r>
      <w:hyperlink r:id="rId218" w:history="1">
        <w:r w:rsidRPr="00CD6809">
          <w:rPr>
            <w:szCs w:val="24"/>
            <w:lang w:val="en-GB"/>
          </w:rPr>
          <w:t>IMT</w:t>
        </w:r>
        <w:r w:rsidRPr="00CD6809">
          <w:rPr>
            <w:szCs w:val="24"/>
            <w:lang w:val="en-GB"/>
          </w:rPr>
          <w:noBreakHyphen/>
          <w:t>2020/13</w:t>
        </w:r>
      </w:hyperlink>
      <w:r w:rsidRPr="00CD6809">
        <w:rPr>
          <w:lang w:val="en-GB"/>
        </w:rPr>
        <w:t xml:space="preserve">, IMT-2020/14, </w:t>
      </w:r>
      <w:hyperlink r:id="rId219" w:history="1">
        <w:r w:rsidRPr="00CD6809">
          <w:rPr>
            <w:szCs w:val="24"/>
            <w:lang w:val="en-GB"/>
          </w:rPr>
          <w:t>IMT-2020/</w:t>
        </w:r>
      </w:hyperlink>
      <w:r w:rsidRPr="00CD6809">
        <w:rPr>
          <w:szCs w:val="24"/>
          <w:lang w:val="en-GB"/>
        </w:rPr>
        <w:t>15</w:t>
      </w:r>
      <w:r w:rsidRPr="00CD6809">
        <w:rPr>
          <w:lang w:val="en-GB"/>
        </w:rPr>
        <w:t>, IMT-2020/16 and IMT-2020/17(Rev.1) (3GPP)</w:t>
      </w:r>
    </w:p>
    <w:p w14:paraId="2154567A" w14:textId="77777777" w:rsidR="00CD6809" w:rsidRPr="001F0060" w:rsidRDefault="00CD6809" w:rsidP="00CD6809">
      <w:pPr>
        <w:pStyle w:val="Headingb"/>
        <w:rPr>
          <w:rFonts w:eastAsia="SimSun"/>
          <w:bCs/>
          <w:lang w:val="en-GB"/>
        </w:rPr>
      </w:pPr>
      <w:hyperlink r:id="rId220" w:history="1">
        <w:r w:rsidRPr="001F0060">
          <w:rPr>
            <w:lang w:val="en-GB"/>
          </w:rPr>
          <w:t>IMT-2020/50</w:t>
        </w:r>
      </w:hyperlink>
    </w:p>
    <w:p w14:paraId="3B864722" w14:textId="77777777" w:rsidR="00CD6809" w:rsidRPr="00CD6809" w:rsidRDefault="00CD6809" w:rsidP="00CD6809">
      <w:pPr>
        <w:rPr>
          <w:lang w:val="en-GB"/>
        </w:rPr>
      </w:pPr>
      <w:r w:rsidRPr="00CD6809">
        <w:rPr>
          <w:lang w:val="en-GB"/>
        </w:rPr>
        <w:t>Summary results of evaluation by TTA SPG33 5G of IMT-2020 candidate technology submission in Document IMT-2020/14</w:t>
      </w:r>
    </w:p>
    <w:p w14:paraId="2963C1C3" w14:textId="77777777" w:rsidR="00CD6809" w:rsidRPr="001F0060" w:rsidRDefault="00CD6809" w:rsidP="00CD6809">
      <w:pPr>
        <w:pStyle w:val="Headingb"/>
        <w:rPr>
          <w:rFonts w:eastAsia="SimSun"/>
          <w:bCs/>
          <w:lang w:val="en-GB"/>
        </w:rPr>
      </w:pPr>
      <w:hyperlink r:id="rId221" w:history="1">
        <w:r w:rsidRPr="001F0060">
          <w:rPr>
            <w:lang w:val="en-GB"/>
          </w:rPr>
          <w:t>IMT-2020/51</w:t>
        </w:r>
      </w:hyperlink>
    </w:p>
    <w:p w14:paraId="730D2A95" w14:textId="77777777" w:rsidR="00CD6809" w:rsidRPr="00CD6809" w:rsidRDefault="00CD6809" w:rsidP="00CD6809">
      <w:pPr>
        <w:rPr>
          <w:lang w:val="en-GB"/>
        </w:rPr>
      </w:pPr>
      <w:r w:rsidRPr="00CD6809">
        <w:rPr>
          <w:lang w:val="en-GB"/>
        </w:rPr>
        <w:t>Summary results of evaluation by Wireless World Research Forum of IMT-2020 candidate technology submission in Document IMT-2020/18(Rev.1)</w:t>
      </w:r>
    </w:p>
    <w:p w14:paraId="5B2780AD" w14:textId="77777777" w:rsidR="00CD6809" w:rsidRPr="00FC59B4" w:rsidRDefault="00CD6809" w:rsidP="00CD6809">
      <w:pPr>
        <w:pStyle w:val="Headingb"/>
        <w:rPr>
          <w:b w:val="0"/>
          <w:bCs/>
          <w:lang w:val="en-GB"/>
        </w:rPr>
      </w:pPr>
      <w:hyperlink r:id="rId222" w:history="1">
        <w:r w:rsidRPr="00FC59B4">
          <w:rPr>
            <w:b w:val="0"/>
            <w:bCs/>
            <w:lang w:val="en-GB"/>
          </w:rPr>
          <w:t>IMT-2020/38</w:t>
        </w:r>
      </w:hyperlink>
      <w:r w:rsidRPr="00FC59B4">
        <w:rPr>
          <w:b w:val="0"/>
          <w:bCs/>
          <w:lang w:val="en-GB"/>
        </w:rPr>
        <w:t>(Rev.1)</w:t>
      </w:r>
    </w:p>
    <w:p w14:paraId="15805214" w14:textId="77777777" w:rsidR="00CD6809" w:rsidRPr="00CD6809" w:rsidRDefault="00CD6809" w:rsidP="00CD6809">
      <w:pPr>
        <w:rPr>
          <w:rFonts w:asciiTheme="majorBidi" w:hAnsiTheme="majorBidi" w:cstheme="majorBidi"/>
          <w:szCs w:val="24"/>
          <w:lang w:val="en-GB" w:eastAsia="zh-CN"/>
        </w:rPr>
      </w:pPr>
      <w:r w:rsidRPr="00CD6809">
        <w:rPr>
          <w:rFonts w:asciiTheme="majorBidi" w:hAnsiTheme="majorBidi" w:cstheme="majorBidi"/>
          <w:szCs w:val="24"/>
          <w:lang w:val="en-GB" w:eastAsia="zh-CN"/>
        </w:rPr>
        <w:t>Summary of Step 4 of the IMT-2020 Process for Evaluation of IMT-2020 Candidate Technology Submissions</w:t>
      </w:r>
    </w:p>
    <w:p w14:paraId="76D98BF3" w14:textId="77777777" w:rsidR="00CD6809" w:rsidRPr="00CD6809" w:rsidRDefault="00CD6809" w:rsidP="00CD6809">
      <w:pPr>
        <w:rPr>
          <w:lang w:val="en-GB"/>
        </w:rPr>
      </w:pPr>
      <w:bookmarkStart w:id="352" w:name="_Toc274861555"/>
      <w:bookmarkStart w:id="353" w:name="_Toc280016884"/>
    </w:p>
    <w:p w14:paraId="12DADC72" w14:textId="77777777" w:rsidR="00CD6809" w:rsidRPr="00CD6809" w:rsidRDefault="00CD6809" w:rsidP="00CD6809">
      <w:pPr>
        <w:rPr>
          <w:lang w:val="en-GB"/>
        </w:rPr>
      </w:pPr>
    </w:p>
    <w:p w14:paraId="7147BBEE" w14:textId="452AAEF3" w:rsidR="00CD6809" w:rsidRPr="00DB7947" w:rsidRDefault="00CD6809" w:rsidP="00CD6809">
      <w:pPr>
        <w:pStyle w:val="AnnexNoTitle"/>
        <w:rPr>
          <w:lang w:val="en-GB"/>
        </w:rPr>
      </w:pPr>
      <w:bookmarkStart w:id="354" w:name="_Toc45805893"/>
      <w:bookmarkStart w:id="355" w:name="_Toc43276919"/>
      <w:bookmarkStart w:id="356" w:name="_Toc43277095"/>
      <w:bookmarkStart w:id="357" w:name="_Toc43277199"/>
      <w:bookmarkStart w:id="358" w:name="_Toc43277388"/>
      <w:bookmarkStart w:id="359" w:name="_Toc43277611"/>
      <w:bookmarkStart w:id="360" w:name="_Toc45093690"/>
      <w:bookmarkStart w:id="361" w:name="_Toc45806066"/>
      <w:bookmarkStart w:id="362" w:name="_Toc50553736"/>
      <w:r w:rsidRPr="00DB7947">
        <w:rPr>
          <w:lang w:val="en-GB"/>
        </w:rPr>
        <w:t>A</w:t>
      </w:r>
      <w:r w:rsidR="00310F1F" w:rsidRPr="00DB7947">
        <w:rPr>
          <w:lang w:val="en-GB"/>
        </w:rPr>
        <w:t xml:space="preserve">nnex </w:t>
      </w:r>
      <w:r w:rsidRPr="00DB7947">
        <w:rPr>
          <w:lang w:val="en-GB"/>
        </w:rPr>
        <w:t>3</w:t>
      </w:r>
      <w:bookmarkEnd w:id="354"/>
      <w:r w:rsidRPr="00DB7947">
        <w:rPr>
          <w:lang w:val="en-GB"/>
        </w:rPr>
        <w:br/>
      </w:r>
      <w:r w:rsidRPr="00DB7947">
        <w:rPr>
          <w:lang w:val="en-GB"/>
        </w:rPr>
        <w:br/>
        <w:t>Detailed compliance template summaries</w:t>
      </w:r>
      <w:bookmarkEnd w:id="352"/>
      <w:r w:rsidRPr="00DB7947">
        <w:rPr>
          <w:rStyle w:val="FootnoteReference"/>
          <w:lang w:val="en-GB"/>
        </w:rPr>
        <w:footnoteReference w:id="13"/>
      </w:r>
      <w:bookmarkEnd w:id="353"/>
      <w:bookmarkEnd w:id="355"/>
      <w:bookmarkEnd w:id="356"/>
      <w:bookmarkEnd w:id="357"/>
      <w:bookmarkEnd w:id="358"/>
      <w:bookmarkEnd w:id="359"/>
      <w:bookmarkEnd w:id="360"/>
      <w:bookmarkEnd w:id="361"/>
      <w:bookmarkEnd w:id="362"/>
    </w:p>
    <w:p w14:paraId="68019457" w14:textId="77777777" w:rsidR="00CD6809" w:rsidRPr="00CD6809" w:rsidRDefault="00CD6809" w:rsidP="00CD6809">
      <w:pPr>
        <w:pStyle w:val="Heading1"/>
        <w:rPr>
          <w:lang w:val="en-GB"/>
        </w:rPr>
      </w:pPr>
      <w:bookmarkStart w:id="363" w:name="_Toc43276774"/>
      <w:bookmarkStart w:id="364" w:name="_Toc43276920"/>
      <w:bookmarkStart w:id="365" w:name="_Toc43277096"/>
      <w:bookmarkStart w:id="366" w:name="_Toc43277200"/>
      <w:bookmarkStart w:id="367" w:name="_Toc43277389"/>
      <w:bookmarkStart w:id="368" w:name="_Toc43277612"/>
      <w:bookmarkStart w:id="369" w:name="_Toc45093691"/>
      <w:bookmarkStart w:id="370" w:name="_Toc45805894"/>
      <w:bookmarkStart w:id="371" w:name="_Toc45806067"/>
      <w:bookmarkStart w:id="372" w:name="_Toc50553737"/>
      <w:bookmarkStart w:id="373" w:name="_Toc276718352"/>
      <w:r w:rsidRPr="00CD6809">
        <w:rPr>
          <w:lang w:val="en-GB"/>
        </w:rPr>
        <w:t>A</w:t>
      </w:r>
      <w:r w:rsidRPr="00CD6809">
        <w:rPr>
          <w:lang w:val="en-GB"/>
        </w:rPr>
        <w:tab/>
        <w:t xml:space="preserve">Candidate submission from </w:t>
      </w:r>
      <w:r w:rsidRPr="00CD6809">
        <w:rPr>
          <w:lang w:val="en-GB" w:eastAsia="ja-JP"/>
        </w:rPr>
        <w:t>3GPP Proponent</w:t>
      </w:r>
      <w:r w:rsidRPr="00CD6809">
        <w:rPr>
          <w:lang w:val="en-GB"/>
        </w:rPr>
        <w:t xml:space="preserve"> (</w:t>
      </w:r>
      <w:hyperlink r:id="rId223" w:history="1">
        <w:r w:rsidRPr="00CD6809">
          <w:rPr>
            <w:szCs w:val="24"/>
            <w:lang w:val="en-GB"/>
          </w:rPr>
          <w:t>IMT</w:t>
        </w:r>
        <w:r w:rsidRPr="00CD6809">
          <w:rPr>
            <w:szCs w:val="24"/>
            <w:lang w:val="en-GB"/>
          </w:rPr>
          <w:noBreakHyphen/>
          <w:t>2020/13</w:t>
        </w:r>
      </w:hyperlink>
      <w:r w:rsidRPr="00CD6809">
        <w:rPr>
          <w:lang w:val="en-GB"/>
        </w:rPr>
        <w:t>)</w:t>
      </w:r>
      <w:bookmarkEnd w:id="363"/>
      <w:bookmarkEnd w:id="364"/>
      <w:bookmarkEnd w:id="365"/>
      <w:bookmarkEnd w:id="366"/>
      <w:bookmarkEnd w:id="367"/>
      <w:bookmarkEnd w:id="368"/>
      <w:bookmarkEnd w:id="369"/>
      <w:bookmarkEnd w:id="370"/>
      <w:bookmarkEnd w:id="371"/>
      <w:bookmarkEnd w:id="372"/>
    </w:p>
    <w:p w14:paraId="1FA4C99D" w14:textId="78AF4D38" w:rsidR="00CD6809" w:rsidRPr="00DB7947" w:rsidRDefault="00310F1F" w:rsidP="00CD6809">
      <w:pPr>
        <w:pStyle w:val="TableNo"/>
        <w:rPr>
          <w:lang w:eastAsia="zh-CN"/>
        </w:rPr>
      </w:pPr>
      <w:r w:rsidRPr="00DB7947">
        <w:rPr>
          <w:lang w:eastAsia="zh-CN"/>
        </w:rPr>
        <w:t xml:space="preserve">TABLE </w:t>
      </w:r>
      <w:r w:rsidR="00CD6809" w:rsidRPr="00DB7947">
        <w:rPr>
          <w:lang w:eastAsia="zh-CN"/>
        </w:rPr>
        <w:t xml:space="preserve">A.1 </w:t>
      </w:r>
    </w:p>
    <w:p w14:paraId="0FD7571E"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5125"/>
        <w:gridCol w:w="3153"/>
      </w:tblGrid>
      <w:tr w:rsidR="00CD6809" w:rsidRPr="002E1496" w14:paraId="4B65DEE1" w14:textId="77777777" w:rsidTr="00FE15CB">
        <w:tc>
          <w:tcPr>
            <w:tcW w:w="702" w:type="pct"/>
            <w:tcBorders>
              <w:top w:val="single" w:sz="4" w:space="0" w:color="auto"/>
              <w:left w:val="single" w:sz="4" w:space="0" w:color="auto"/>
              <w:bottom w:val="single" w:sz="4" w:space="0" w:color="auto"/>
              <w:right w:val="single" w:sz="4" w:space="0" w:color="auto"/>
            </w:tcBorders>
          </w:tcPr>
          <w:p w14:paraId="5335CD86" w14:textId="77777777" w:rsidR="00CD6809" w:rsidRPr="00DB7947" w:rsidRDefault="00CD6809" w:rsidP="00FE15CB">
            <w:pPr>
              <w:pStyle w:val="Tablehead"/>
              <w:rPr>
                <w:rFonts w:eastAsia="SimSun"/>
              </w:rPr>
            </w:pPr>
          </w:p>
        </w:tc>
        <w:tc>
          <w:tcPr>
            <w:tcW w:w="2661" w:type="pct"/>
            <w:tcBorders>
              <w:top w:val="single" w:sz="4" w:space="0" w:color="auto"/>
              <w:left w:val="single" w:sz="4" w:space="0" w:color="auto"/>
              <w:bottom w:val="single" w:sz="4" w:space="0" w:color="auto"/>
              <w:right w:val="single" w:sz="4" w:space="0" w:color="auto"/>
            </w:tcBorders>
            <w:hideMark/>
          </w:tcPr>
          <w:p w14:paraId="521A6D4A" w14:textId="77777777" w:rsidR="00CD6809" w:rsidRPr="00DB7947" w:rsidRDefault="00CD6809" w:rsidP="00FE15CB">
            <w:pPr>
              <w:pStyle w:val="Tablehead"/>
              <w:rPr>
                <w:rFonts w:eastAsia="SimSun"/>
              </w:rPr>
            </w:pPr>
            <w:r w:rsidRPr="00DB7947">
              <w:rPr>
                <w:rFonts w:eastAsia="SimSun"/>
              </w:rPr>
              <w:t>S</w:t>
            </w:r>
            <w:r w:rsidRPr="00DB7947">
              <w:t>ervice</w:t>
            </w:r>
            <w:r w:rsidRPr="00DB7947">
              <w:rPr>
                <w:rFonts w:eastAsia="SimSun"/>
              </w:rPr>
              <w:t xml:space="preserve"> </w:t>
            </w:r>
            <w:proofErr w:type="spellStart"/>
            <w:r w:rsidRPr="00DB7947">
              <w:rPr>
                <w:rFonts w:eastAsia="SimSun"/>
              </w:rPr>
              <w:t>capability</w:t>
            </w:r>
            <w:proofErr w:type="spellEnd"/>
            <w:r w:rsidRPr="00DB7947">
              <w:rPr>
                <w:rFonts w:eastAsia="SimSun"/>
              </w:rPr>
              <w:t xml:space="preserve"> </w:t>
            </w:r>
            <w:proofErr w:type="spellStart"/>
            <w:r w:rsidRPr="00DB7947">
              <w:rPr>
                <w:rFonts w:eastAsia="SimSun"/>
              </w:rPr>
              <w:t>requirements</w:t>
            </w:r>
            <w:proofErr w:type="spellEnd"/>
          </w:p>
        </w:tc>
        <w:tc>
          <w:tcPr>
            <w:tcW w:w="1637" w:type="pct"/>
            <w:tcBorders>
              <w:top w:val="single" w:sz="4" w:space="0" w:color="auto"/>
              <w:left w:val="single" w:sz="4" w:space="0" w:color="auto"/>
              <w:bottom w:val="single" w:sz="4" w:space="0" w:color="auto"/>
              <w:right w:val="single" w:sz="4" w:space="0" w:color="auto"/>
            </w:tcBorders>
          </w:tcPr>
          <w:p w14:paraId="5ADF8107" w14:textId="77777777" w:rsidR="00CD6809" w:rsidRPr="00CD6809" w:rsidRDefault="00CD6809" w:rsidP="00FE15CB">
            <w:pPr>
              <w:pStyle w:val="Tablehead"/>
              <w:rPr>
                <w:rFonts w:eastAsia="SimSun"/>
                <w:lang w:val="en-GB"/>
              </w:rPr>
            </w:pPr>
            <w:r w:rsidRPr="00CD6809">
              <w:rPr>
                <w:rFonts w:eastAsia="SimSun"/>
                <w:lang w:val="en-GB"/>
              </w:rPr>
              <w:t>ITU-R confirmation that the requirement is met by the candidate technology proposal</w:t>
            </w:r>
          </w:p>
        </w:tc>
      </w:tr>
      <w:tr w:rsidR="00CD6809" w:rsidRPr="00DB7947" w14:paraId="32729F8B" w14:textId="77777777" w:rsidTr="00FE15CB">
        <w:tc>
          <w:tcPr>
            <w:tcW w:w="702" w:type="pct"/>
            <w:tcBorders>
              <w:top w:val="single" w:sz="4" w:space="0" w:color="auto"/>
              <w:left w:val="single" w:sz="4" w:space="0" w:color="auto"/>
              <w:bottom w:val="single" w:sz="4" w:space="0" w:color="auto"/>
              <w:right w:val="single" w:sz="4" w:space="0" w:color="auto"/>
            </w:tcBorders>
            <w:hideMark/>
          </w:tcPr>
          <w:p w14:paraId="1E2448D0" w14:textId="77777777" w:rsidR="00CD6809" w:rsidRPr="00DB7947" w:rsidRDefault="00CD6809" w:rsidP="00FE15CB">
            <w:pPr>
              <w:pStyle w:val="Tabletext"/>
              <w:jc w:val="center"/>
              <w:rPr>
                <w:b/>
                <w:bCs/>
              </w:rPr>
            </w:pPr>
            <w:r w:rsidRPr="00DB7947">
              <w:rPr>
                <w:b/>
                <w:bCs/>
              </w:rPr>
              <w:t>5</w:t>
            </w:r>
            <w:r w:rsidRPr="00DB7947">
              <w:rPr>
                <w:rFonts w:eastAsia="SimSun"/>
                <w:b/>
                <w:bCs/>
              </w:rPr>
              <w:t>.2.4.1</w:t>
            </w:r>
            <w:r w:rsidRPr="00DB7947">
              <w:rPr>
                <w:b/>
                <w:bCs/>
              </w:rPr>
              <w:t>.1</w:t>
            </w:r>
          </w:p>
        </w:tc>
        <w:tc>
          <w:tcPr>
            <w:tcW w:w="2661" w:type="pct"/>
            <w:tcBorders>
              <w:top w:val="single" w:sz="4" w:space="0" w:color="auto"/>
              <w:left w:val="single" w:sz="4" w:space="0" w:color="auto"/>
              <w:bottom w:val="single" w:sz="4" w:space="0" w:color="auto"/>
              <w:right w:val="single" w:sz="4" w:space="0" w:color="auto"/>
            </w:tcBorders>
            <w:hideMark/>
          </w:tcPr>
          <w:p w14:paraId="710A1CB1" w14:textId="77777777" w:rsidR="00CD6809" w:rsidRPr="00CD6809" w:rsidRDefault="00CD6809" w:rsidP="00FE15CB">
            <w:pPr>
              <w:pStyle w:val="Tabletext"/>
              <w:rPr>
                <w:rFonts w:eastAsia="SimSun"/>
                <w:b/>
                <w:bCs/>
                <w:lang w:val="en-GB"/>
              </w:rPr>
            </w:pPr>
            <w:r w:rsidRPr="00CD6809">
              <w:rPr>
                <w:b/>
                <w:bCs/>
                <w:lang w:val="en-GB"/>
              </w:rPr>
              <w:t>Support for wide range of services</w:t>
            </w:r>
          </w:p>
          <w:p w14:paraId="2BFB96EE" w14:textId="77777777" w:rsidR="00CD6809" w:rsidRPr="00CD6809" w:rsidRDefault="00CD6809" w:rsidP="00FE15CB">
            <w:pPr>
              <w:pStyle w:val="Tabletext"/>
              <w:rPr>
                <w:lang w:val="en-GB"/>
              </w:rPr>
            </w:pPr>
            <w:r w:rsidRPr="00CD6809">
              <w:rPr>
                <w:lang w:val="en-GB"/>
              </w:rPr>
              <w:t xml:space="preserve">Is the proposal able to support a range of services across </w:t>
            </w:r>
            <w:r w:rsidRPr="00CD6809">
              <w:rPr>
                <w:rFonts w:eastAsia="Malgun Gothic"/>
                <w:lang w:val="en-GB"/>
              </w:rPr>
              <w:t>different</w:t>
            </w:r>
            <w:r w:rsidRPr="00CD6809">
              <w:rPr>
                <w:lang w:val="en-GB"/>
              </w:rPr>
              <w:t xml:space="preserve"> usage scenarios (</w:t>
            </w:r>
            <w:proofErr w:type="spellStart"/>
            <w:r w:rsidRPr="00CD6809">
              <w:rPr>
                <w:lang w:val="en-GB"/>
              </w:rPr>
              <w:t>eMBB</w:t>
            </w:r>
            <w:proofErr w:type="spellEnd"/>
            <w:r w:rsidRPr="00CD6809">
              <w:rPr>
                <w:lang w:val="en-GB"/>
              </w:rPr>
              <w:t xml:space="preserve">, URLLC, and </w:t>
            </w:r>
            <w:proofErr w:type="spellStart"/>
            <w:r w:rsidRPr="00CD6809">
              <w:rPr>
                <w:lang w:val="en-GB"/>
              </w:rPr>
              <w:t>mMTC</w:t>
            </w:r>
            <w:proofErr w:type="spellEnd"/>
            <w:r w:rsidRPr="00CD6809">
              <w:rPr>
                <w:lang w:val="en-GB"/>
              </w:rPr>
              <w:t>)</w:t>
            </w:r>
            <w:r w:rsidRPr="00CD6809">
              <w:rPr>
                <w:rFonts w:eastAsia="SimSun"/>
                <w:lang w:val="en-GB"/>
              </w:rPr>
              <w:t xml:space="preserve">? </w:t>
            </w:r>
            <w:r w:rsidRPr="00CD6809">
              <w:rPr>
                <w:rFonts w:eastAsia="SimSun"/>
                <w:lang w:val="en-GB"/>
              </w:rPr>
              <w:tab/>
            </w:r>
            <w:r w:rsidRPr="00DB7947">
              <w:rPr>
                <w:rFonts w:eastAsia="SimSun"/>
              </w:rPr>
              <w:sym w:font="Times New Roman" w:char="F072"/>
            </w:r>
            <w:r w:rsidRPr="00CD6809">
              <w:rPr>
                <w:rFonts w:eastAsia="SimSun"/>
                <w:lang w:val="en-GB"/>
              </w:rPr>
              <w:t xml:space="preserve">YES / </w:t>
            </w:r>
            <w:r w:rsidRPr="00DB7947">
              <w:rPr>
                <w:rFonts w:eastAsia="SimSun"/>
              </w:rPr>
              <w:sym w:font="Times New Roman" w:char="F072"/>
            </w:r>
            <w:r w:rsidRPr="00CD6809">
              <w:rPr>
                <w:rFonts w:eastAsia="SimSun"/>
                <w:lang w:val="en-GB"/>
              </w:rPr>
              <w:t>NO</w:t>
            </w:r>
          </w:p>
          <w:p w14:paraId="6DDA0033" w14:textId="77777777" w:rsidR="00CD6809" w:rsidRPr="00CD6809" w:rsidRDefault="00CD6809" w:rsidP="00FE15CB">
            <w:pPr>
              <w:pStyle w:val="Tabletext"/>
              <w:rPr>
                <w:rFonts w:eastAsia="Malgun Gothic"/>
                <w:lang w:val="en-GB"/>
              </w:rPr>
            </w:pPr>
            <w:r w:rsidRPr="00CD6809">
              <w:rPr>
                <w:lang w:val="en-GB"/>
              </w:rPr>
              <w:t>Specify which usage scenarios (</w:t>
            </w:r>
            <w:proofErr w:type="spellStart"/>
            <w:r w:rsidRPr="00CD6809">
              <w:rPr>
                <w:lang w:val="en-GB"/>
              </w:rPr>
              <w:t>eMBB</w:t>
            </w:r>
            <w:proofErr w:type="spellEnd"/>
            <w:r w:rsidRPr="00CD6809">
              <w:rPr>
                <w:lang w:val="en-GB"/>
              </w:rPr>
              <w:t xml:space="preserve">, URLLC, and </w:t>
            </w:r>
            <w:proofErr w:type="spellStart"/>
            <w:r w:rsidRPr="00CD6809">
              <w:rPr>
                <w:lang w:val="en-GB"/>
              </w:rPr>
              <w:t>mMTC</w:t>
            </w:r>
            <w:proofErr w:type="spellEnd"/>
            <w:r w:rsidRPr="00CD6809">
              <w:rPr>
                <w:lang w:val="en-GB"/>
              </w:rPr>
              <w:t xml:space="preserve">) the </w:t>
            </w:r>
            <w:r w:rsidRPr="00CD6809">
              <w:rPr>
                <w:rFonts w:eastAsia="SimSun"/>
                <w:lang w:val="en-GB"/>
              </w:rPr>
              <w:t xml:space="preserve">candidate RIT or candidate SRIT can </w:t>
            </w:r>
            <w:r w:rsidRPr="00CD6809">
              <w:rPr>
                <w:lang w:val="en-GB"/>
              </w:rPr>
              <w:t>support.</w:t>
            </w:r>
          </w:p>
        </w:tc>
        <w:tc>
          <w:tcPr>
            <w:tcW w:w="1637" w:type="pct"/>
            <w:tcBorders>
              <w:top w:val="single" w:sz="4" w:space="0" w:color="auto"/>
              <w:left w:val="single" w:sz="4" w:space="0" w:color="auto"/>
              <w:bottom w:val="single" w:sz="4" w:space="0" w:color="auto"/>
              <w:right w:val="single" w:sz="4" w:space="0" w:color="auto"/>
            </w:tcBorders>
            <w:vAlign w:val="center"/>
          </w:tcPr>
          <w:p w14:paraId="5F469944" w14:textId="77777777" w:rsidR="00CD6809" w:rsidRPr="00DB7947" w:rsidRDefault="00CD6809" w:rsidP="00FE15CB">
            <w:pPr>
              <w:pStyle w:val="Tabletext"/>
              <w:jc w:val="center"/>
              <w:rPr>
                <w:bCs/>
                <w:lang w:eastAsia="zh-CN"/>
              </w:rPr>
            </w:pPr>
            <w:r w:rsidRPr="00DB7947">
              <w:rPr>
                <w:bCs/>
                <w:lang w:eastAsia="zh-CN"/>
              </w:rPr>
              <w:t>Yes</w:t>
            </w:r>
          </w:p>
        </w:tc>
      </w:tr>
    </w:tbl>
    <w:p w14:paraId="725F692A" w14:textId="77777777" w:rsidR="00CD6809" w:rsidRPr="00DB7947" w:rsidRDefault="00CD6809" w:rsidP="00CD6809">
      <w:pPr>
        <w:pStyle w:val="Tablefin"/>
        <w:rPr>
          <w:lang w:eastAsia="zh-CN"/>
        </w:rPr>
      </w:pPr>
    </w:p>
    <w:p w14:paraId="51527003" w14:textId="593041BD" w:rsidR="00CD6809" w:rsidRPr="00DB7947" w:rsidRDefault="00310F1F" w:rsidP="00CD6809">
      <w:pPr>
        <w:pStyle w:val="TableNo"/>
        <w:rPr>
          <w:lang w:eastAsia="zh-CN"/>
        </w:rPr>
      </w:pPr>
      <w:r w:rsidRPr="00DB7947">
        <w:rPr>
          <w:lang w:eastAsia="zh-CN"/>
        </w:rPr>
        <w:lastRenderedPageBreak/>
        <w:t xml:space="preserve">TABLE </w:t>
      </w:r>
      <w:r w:rsidR="00CD6809" w:rsidRPr="00DB7947">
        <w:rPr>
          <w:lang w:eastAsia="zh-CN"/>
        </w:rPr>
        <w:t xml:space="preserve">A.2 </w:t>
      </w:r>
    </w:p>
    <w:p w14:paraId="629FF163"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w:t>
      </w:r>
      <w:proofErr w:type="spellStart"/>
      <w:r w:rsidRPr="00DB7947">
        <w:rPr>
          <w:lang w:eastAsia="zh-CN"/>
        </w:rPr>
        <w:t>spectrum</w:t>
      </w:r>
      <w:proofErr w:type="spell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5130"/>
        <w:gridCol w:w="3156"/>
      </w:tblGrid>
      <w:tr w:rsidR="00CD6809" w:rsidRPr="002E1496" w14:paraId="6BB4002D" w14:textId="77777777" w:rsidTr="00310F1F">
        <w:tc>
          <w:tcPr>
            <w:tcW w:w="702" w:type="pct"/>
            <w:tcBorders>
              <w:top w:val="single" w:sz="4" w:space="0" w:color="auto"/>
              <w:left w:val="single" w:sz="4" w:space="0" w:color="auto"/>
              <w:bottom w:val="single" w:sz="4" w:space="0" w:color="auto"/>
              <w:right w:val="single" w:sz="4" w:space="0" w:color="auto"/>
            </w:tcBorders>
          </w:tcPr>
          <w:p w14:paraId="2CFC5C0D" w14:textId="77777777" w:rsidR="00CD6809" w:rsidRPr="00DB7947" w:rsidRDefault="00CD6809" w:rsidP="00FE15CB">
            <w:pPr>
              <w:pStyle w:val="Tablehead"/>
              <w:rPr>
                <w:rFonts w:eastAsia="SimSun"/>
              </w:rPr>
            </w:pPr>
          </w:p>
        </w:tc>
        <w:tc>
          <w:tcPr>
            <w:tcW w:w="2661" w:type="pct"/>
            <w:tcBorders>
              <w:top w:val="single" w:sz="4" w:space="0" w:color="auto"/>
              <w:left w:val="single" w:sz="4" w:space="0" w:color="auto"/>
              <w:bottom w:val="single" w:sz="4" w:space="0" w:color="auto"/>
              <w:right w:val="single" w:sz="4" w:space="0" w:color="auto"/>
            </w:tcBorders>
            <w:hideMark/>
          </w:tcPr>
          <w:p w14:paraId="68642694" w14:textId="77777777" w:rsidR="00CD6809" w:rsidRPr="00DB7947" w:rsidRDefault="00CD6809" w:rsidP="00FE15CB">
            <w:pPr>
              <w:pStyle w:val="Tablehead"/>
              <w:rPr>
                <w:rFonts w:eastAsia="SimSun"/>
              </w:rPr>
            </w:pPr>
            <w:r w:rsidRPr="00DB7947">
              <w:rPr>
                <w:rFonts w:eastAsia="SimSun"/>
              </w:rPr>
              <w:t xml:space="preserve">Spectrum </w:t>
            </w:r>
            <w:proofErr w:type="spellStart"/>
            <w:r w:rsidRPr="00DB7947">
              <w:rPr>
                <w:rFonts w:eastAsia="SimSun"/>
              </w:rPr>
              <w:t>capability</w:t>
            </w:r>
            <w:proofErr w:type="spellEnd"/>
            <w:r w:rsidRPr="00DB7947">
              <w:rPr>
                <w:rFonts w:eastAsia="SimSun"/>
              </w:rPr>
              <w:t xml:space="preserve"> </w:t>
            </w:r>
            <w:proofErr w:type="spellStart"/>
            <w:r w:rsidRPr="00DB7947">
              <w:rPr>
                <w:rFonts w:eastAsia="SimSun"/>
              </w:rPr>
              <w:t>requirements</w:t>
            </w:r>
            <w:proofErr w:type="spellEnd"/>
          </w:p>
        </w:tc>
        <w:tc>
          <w:tcPr>
            <w:tcW w:w="1637" w:type="pct"/>
            <w:tcBorders>
              <w:top w:val="single" w:sz="4" w:space="0" w:color="auto"/>
              <w:left w:val="single" w:sz="4" w:space="0" w:color="auto"/>
              <w:bottom w:val="single" w:sz="4" w:space="0" w:color="auto"/>
              <w:right w:val="single" w:sz="4" w:space="0" w:color="auto"/>
            </w:tcBorders>
            <w:vAlign w:val="center"/>
          </w:tcPr>
          <w:p w14:paraId="6528DD05" w14:textId="77777777" w:rsidR="00CD6809" w:rsidRPr="00CD6809" w:rsidRDefault="00CD6809" w:rsidP="00FE15CB">
            <w:pPr>
              <w:pStyle w:val="Tablehead"/>
              <w:rPr>
                <w:lang w:val="en-GB"/>
              </w:rPr>
            </w:pPr>
            <w:r w:rsidRPr="00CD6809">
              <w:rPr>
                <w:lang w:val="en-GB"/>
              </w:rPr>
              <w:t>ITU-R confirmation that the requirement is met by the candidate technology proposal</w:t>
            </w:r>
          </w:p>
        </w:tc>
      </w:tr>
      <w:tr w:rsidR="00CD6809" w:rsidRPr="00DB7947" w14:paraId="7B649841" w14:textId="77777777" w:rsidTr="00310F1F">
        <w:tc>
          <w:tcPr>
            <w:tcW w:w="702" w:type="pct"/>
            <w:tcBorders>
              <w:top w:val="single" w:sz="4" w:space="0" w:color="auto"/>
              <w:left w:val="single" w:sz="4" w:space="0" w:color="auto"/>
              <w:bottom w:val="single" w:sz="4" w:space="0" w:color="auto"/>
              <w:right w:val="single" w:sz="4" w:space="0" w:color="auto"/>
            </w:tcBorders>
            <w:hideMark/>
          </w:tcPr>
          <w:p w14:paraId="7377A5BF" w14:textId="77777777" w:rsidR="00CD6809" w:rsidRPr="00DB7947" w:rsidRDefault="00CD6809" w:rsidP="00FE15CB">
            <w:pPr>
              <w:pStyle w:val="Tabletext"/>
              <w:jc w:val="center"/>
              <w:rPr>
                <w:rFonts w:eastAsia="SimSun"/>
                <w:b/>
              </w:rPr>
            </w:pPr>
            <w:r w:rsidRPr="00DB7947">
              <w:rPr>
                <w:b/>
              </w:rPr>
              <w:t>5</w:t>
            </w:r>
            <w:r w:rsidRPr="00DB7947">
              <w:rPr>
                <w:rFonts w:eastAsia="SimSun"/>
                <w:b/>
              </w:rPr>
              <w:t>.2.4.2.1</w:t>
            </w:r>
          </w:p>
        </w:tc>
        <w:tc>
          <w:tcPr>
            <w:tcW w:w="2661" w:type="pct"/>
            <w:tcBorders>
              <w:top w:val="single" w:sz="4" w:space="0" w:color="auto"/>
              <w:left w:val="single" w:sz="4" w:space="0" w:color="auto"/>
              <w:bottom w:val="single" w:sz="4" w:space="0" w:color="auto"/>
              <w:right w:val="single" w:sz="4" w:space="0" w:color="auto"/>
            </w:tcBorders>
            <w:hideMark/>
          </w:tcPr>
          <w:p w14:paraId="501E83B3" w14:textId="77777777" w:rsidR="00CD6809" w:rsidRPr="00CD6809" w:rsidRDefault="00CD6809" w:rsidP="00FE15CB">
            <w:pPr>
              <w:pStyle w:val="Tabletext"/>
              <w:rPr>
                <w:rFonts w:eastAsia="SimSun"/>
                <w:b/>
                <w:lang w:val="en-GB"/>
              </w:rPr>
            </w:pPr>
            <w:r w:rsidRPr="00CD6809">
              <w:rPr>
                <w:rFonts w:eastAsia="SimSun"/>
                <w:b/>
                <w:lang w:val="en-GB"/>
              </w:rPr>
              <w:t>Frequency bands</w:t>
            </w:r>
            <w:r w:rsidRPr="00CD6809">
              <w:rPr>
                <w:b/>
                <w:lang w:val="en-GB"/>
              </w:rPr>
              <w:t xml:space="preserve"> identified for IMT</w:t>
            </w:r>
          </w:p>
          <w:p w14:paraId="3DAF58D9" w14:textId="77777777" w:rsidR="00CD6809" w:rsidRPr="00CD6809" w:rsidRDefault="00CD6809" w:rsidP="00FE15CB">
            <w:pPr>
              <w:pStyle w:val="Tabletext"/>
              <w:rPr>
                <w:rFonts w:eastAsia="SimSun"/>
                <w:lang w:val="en-GB"/>
              </w:rPr>
            </w:pPr>
            <w:r w:rsidRPr="00CD6809">
              <w:rPr>
                <w:rFonts w:eastAsia="SimSun"/>
                <w:lang w:val="en-GB"/>
              </w:rPr>
              <w:t>Is the proposal able to utilize at least one</w:t>
            </w:r>
            <w:r w:rsidRPr="00CD6809">
              <w:rPr>
                <w:lang w:val="en-GB"/>
              </w:rPr>
              <w:t xml:space="preserve"> frequency</w:t>
            </w:r>
            <w:r w:rsidRPr="00CD6809">
              <w:rPr>
                <w:rFonts w:eastAsia="SimSun"/>
                <w:lang w:val="en-GB"/>
              </w:rPr>
              <w:t xml:space="preserve"> band identified for IMT</w:t>
            </w:r>
            <w:r w:rsidRPr="00CD6809">
              <w:rPr>
                <w:lang w:val="en-GB"/>
              </w:rPr>
              <w:t xml:space="preserve"> in the ITU Radio Regulations</w:t>
            </w:r>
            <w:r w:rsidRPr="00CD6809">
              <w:rPr>
                <w:rFonts w:eastAsia="SimSun"/>
                <w:lang w:val="en-GB"/>
              </w:rPr>
              <w:t>?</w:t>
            </w:r>
          </w:p>
          <w:p w14:paraId="0AF0491D" w14:textId="77777777" w:rsidR="00CD6809" w:rsidRPr="00CD6809" w:rsidRDefault="00CD6809" w:rsidP="00FE15CB">
            <w:pPr>
              <w:pStyle w:val="Tabletext"/>
              <w:rPr>
                <w:rFonts w:eastAsia="SimSun"/>
                <w:lang w:val="en-GB"/>
              </w:rPr>
            </w:pPr>
            <w:r w:rsidRPr="00CD6809">
              <w:rPr>
                <w:rFonts w:eastAsia="SimSun"/>
                <w:lang w:val="en-GB"/>
              </w:rPr>
              <w:tab/>
            </w:r>
            <w:r w:rsidRPr="00DB7947">
              <w:rPr>
                <w:rFonts w:eastAsia="SimSun"/>
              </w:rPr>
              <w:sym w:font="Times New Roman" w:char="F072"/>
            </w:r>
            <w:r w:rsidRPr="00CD6809">
              <w:rPr>
                <w:rFonts w:eastAsia="SimSun"/>
                <w:lang w:val="en-GB"/>
              </w:rPr>
              <w:t xml:space="preserve"> YES / </w:t>
            </w:r>
            <w:r w:rsidRPr="00DB7947">
              <w:rPr>
                <w:rFonts w:eastAsia="SimSun"/>
              </w:rPr>
              <w:sym w:font="Times New Roman" w:char="F072"/>
            </w:r>
            <w:r w:rsidRPr="00CD6809">
              <w:rPr>
                <w:rFonts w:eastAsia="SimSun"/>
                <w:lang w:val="en-GB"/>
              </w:rPr>
              <w:t xml:space="preserve"> NO</w:t>
            </w:r>
          </w:p>
          <w:p w14:paraId="3F318D91" w14:textId="77777777" w:rsidR="00CD6809" w:rsidRPr="00CD6809" w:rsidRDefault="00CD6809" w:rsidP="00FE15CB">
            <w:pPr>
              <w:pStyle w:val="Tabletext"/>
              <w:rPr>
                <w:rFonts w:eastAsia="SimSun"/>
                <w:lang w:val="en-GB"/>
              </w:rPr>
            </w:pPr>
            <w:r w:rsidRPr="00CD6809">
              <w:rPr>
                <w:rFonts w:eastAsia="SimSun"/>
                <w:lang w:val="en-GB"/>
              </w:rPr>
              <w:t>Specify in which band(s) the candidate RIT or candidate SRIT can be deployed.</w:t>
            </w:r>
          </w:p>
        </w:tc>
        <w:tc>
          <w:tcPr>
            <w:tcW w:w="1637" w:type="pct"/>
            <w:tcBorders>
              <w:top w:val="single" w:sz="4" w:space="0" w:color="auto"/>
              <w:left w:val="single" w:sz="4" w:space="0" w:color="auto"/>
              <w:bottom w:val="single" w:sz="4" w:space="0" w:color="auto"/>
              <w:right w:val="single" w:sz="4" w:space="0" w:color="auto"/>
            </w:tcBorders>
            <w:vAlign w:val="center"/>
          </w:tcPr>
          <w:p w14:paraId="6B10B7B5" w14:textId="77777777" w:rsidR="00CD6809" w:rsidRPr="00DB7947" w:rsidRDefault="00CD6809" w:rsidP="00FE15CB">
            <w:pPr>
              <w:pStyle w:val="Tabletext"/>
              <w:jc w:val="center"/>
              <w:rPr>
                <w:bCs/>
                <w:lang w:eastAsia="zh-CN"/>
              </w:rPr>
            </w:pPr>
            <w:r w:rsidRPr="00DB7947">
              <w:rPr>
                <w:bCs/>
                <w:lang w:eastAsia="zh-CN"/>
              </w:rPr>
              <w:t>Yes</w:t>
            </w:r>
          </w:p>
        </w:tc>
      </w:tr>
      <w:tr w:rsidR="00CD6809" w:rsidRPr="00DB7947" w14:paraId="71C93054" w14:textId="77777777" w:rsidTr="00310F1F">
        <w:tc>
          <w:tcPr>
            <w:tcW w:w="702" w:type="pct"/>
            <w:tcBorders>
              <w:top w:val="single" w:sz="4" w:space="0" w:color="auto"/>
              <w:left w:val="single" w:sz="4" w:space="0" w:color="auto"/>
              <w:bottom w:val="single" w:sz="4" w:space="0" w:color="auto"/>
              <w:right w:val="single" w:sz="4" w:space="0" w:color="auto"/>
            </w:tcBorders>
            <w:hideMark/>
          </w:tcPr>
          <w:p w14:paraId="5D31FF68" w14:textId="77777777" w:rsidR="00CD6809" w:rsidRPr="00DB7947" w:rsidRDefault="00CD6809" w:rsidP="00FE15CB">
            <w:pPr>
              <w:pStyle w:val="Tabletext"/>
              <w:jc w:val="center"/>
              <w:rPr>
                <w:rFonts w:eastAsia="SimSun"/>
                <w:b/>
                <w:highlight w:val="yellow"/>
              </w:rPr>
            </w:pPr>
            <w:r w:rsidRPr="00DB7947">
              <w:rPr>
                <w:rFonts w:eastAsia="Malgun Gothic"/>
                <w:b/>
              </w:rPr>
              <w:t>5</w:t>
            </w:r>
            <w:r w:rsidRPr="00DB7947">
              <w:rPr>
                <w:rFonts w:eastAsia="SimSun"/>
                <w:b/>
              </w:rPr>
              <w:t>.2.4.2.2</w:t>
            </w:r>
          </w:p>
        </w:tc>
        <w:tc>
          <w:tcPr>
            <w:tcW w:w="2661" w:type="pct"/>
            <w:tcBorders>
              <w:top w:val="single" w:sz="4" w:space="0" w:color="auto"/>
              <w:left w:val="single" w:sz="4" w:space="0" w:color="auto"/>
              <w:bottom w:val="single" w:sz="4" w:space="0" w:color="auto"/>
              <w:right w:val="single" w:sz="4" w:space="0" w:color="auto"/>
            </w:tcBorders>
            <w:hideMark/>
          </w:tcPr>
          <w:p w14:paraId="6220141E" w14:textId="77777777" w:rsidR="00CD6809" w:rsidRPr="00CD6809" w:rsidRDefault="00CD6809" w:rsidP="00FE15CB">
            <w:pPr>
              <w:pStyle w:val="Tabletext"/>
              <w:rPr>
                <w:rFonts w:eastAsia="Malgun Gothic"/>
                <w:b/>
                <w:lang w:val="en-GB"/>
              </w:rPr>
            </w:pPr>
            <w:r w:rsidRPr="00CD6809">
              <w:rPr>
                <w:rFonts w:eastAsia="SimSun"/>
                <w:b/>
                <w:lang w:val="en-GB"/>
              </w:rPr>
              <w:t>Higher Frequency range/band(s)</w:t>
            </w:r>
          </w:p>
          <w:p w14:paraId="03B0ACDA" w14:textId="77777777" w:rsidR="00CD6809" w:rsidRPr="00CD6809" w:rsidRDefault="00CD6809" w:rsidP="00FE15CB">
            <w:pPr>
              <w:pStyle w:val="Tabletext"/>
              <w:rPr>
                <w:rFonts w:eastAsia="SimSun"/>
                <w:lang w:val="en-GB"/>
              </w:rPr>
            </w:pPr>
            <w:r w:rsidRPr="00CD6809">
              <w:rPr>
                <w:rFonts w:eastAsia="SimSun"/>
                <w:lang w:val="en-GB"/>
              </w:rPr>
              <w:t>Is the proposal able to utilize</w:t>
            </w:r>
            <w:r w:rsidRPr="00CD6809">
              <w:rPr>
                <w:rFonts w:eastAsia="Malgun Gothic"/>
                <w:lang w:val="en-GB"/>
              </w:rPr>
              <w:t xml:space="preserve"> the higher frequency range/band(s) </w:t>
            </w:r>
            <w:r w:rsidRPr="00CD6809">
              <w:rPr>
                <w:lang w:val="en-GB"/>
              </w:rPr>
              <w:t xml:space="preserve">above </w:t>
            </w:r>
            <w:r w:rsidRPr="00CD6809">
              <w:rPr>
                <w:rFonts w:eastAsia="Malgun Gothic"/>
                <w:lang w:val="en-GB"/>
              </w:rPr>
              <w:t>24.25 GHz</w:t>
            </w:r>
            <w:r w:rsidRPr="00CD6809">
              <w:rPr>
                <w:rFonts w:eastAsia="SimSun"/>
                <w:lang w:val="en-GB"/>
              </w:rPr>
              <w:t>?</w:t>
            </w:r>
            <w:r w:rsidRPr="00CD6809">
              <w:rPr>
                <w:rFonts w:eastAsia="SimSun"/>
                <w:lang w:val="en-GB"/>
              </w:rPr>
              <w:tab/>
            </w:r>
            <w:r w:rsidRPr="00DB7947">
              <w:rPr>
                <w:rFonts w:eastAsia="SimSun"/>
              </w:rPr>
              <w:sym w:font="Times New Roman" w:char="F072"/>
            </w:r>
            <w:r w:rsidRPr="00CD6809">
              <w:rPr>
                <w:rFonts w:eastAsia="SimSun"/>
                <w:lang w:val="en-GB"/>
              </w:rPr>
              <w:t xml:space="preserve">YES / </w:t>
            </w:r>
            <w:r w:rsidRPr="00CD6809">
              <w:rPr>
                <w:rFonts w:eastAsia="SimSun"/>
                <w:lang w:val="en-GB"/>
              </w:rPr>
              <w:tab/>
            </w:r>
            <w:r w:rsidRPr="00DB7947">
              <w:rPr>
                <w:rFonts w:eastAsia="SimSun"/>
              </w:rPr>
              <w:sym w:font="Times New Roman" w:char="F072"/>
            </w:r>
            <w:r w:rsidRPr="00CD6809">
              <w:rPr>
                <w:rFonts w:eastAsia="SimSun"/>
                <w:lang w:val="en-GB"/>
              </w:rPr>
              <w:t xml:space="preserve"> NO</w:t>
            </w:r>
          </w:p>
          <w:p w14:paraId="2BE3D487" w14:textId="77777777" w:rsidR="00CD6809" w:rsidRPr="00CD6809" w:rsidRDefault="00CD6809" w:rsidP="00FE15CB">
            <w:pPr>
              <w:pStyle w:val="Tabletext"/>
              <w:rPr>
                <w:rFonts w:eastAsia="SimSun"/>
                <w:lang w:val="en-GB"/>
              </w:rPr>
            </w:pPr>
            <w:r w:rsidRPr="00CD6809">
              <w:rPr>
                <w:rFonts w:eastAsia="SimSun"/>
                <w:lang w:val="en-GB"/>
              </w:rPr>
              <w:t>Specify in which band(s) the candidate RIT or candidate SRIT can be deployed.</w:t>
            </w:r>
          </w:p>
          <w:p w14:paraId="5E5D14C2" w14:textId="77777777" w:rsidR="00CD6809" w:rsidRPr="00CD6809" w:rsidRDefault="00CD6809" w:rsidP="00FE15CB">
            <w:pPr>
              <w:pStyle w:val="Tabletext"/>
              <w:rPr>
                <w:lang w:val="en-GB"/>
              </w:rPr>
            </w:pPr>
            <w:r w:rsidRPr="00CD6809">
              <w:rPr>
                <w:rFonts w:eastAsia="Malgun Gothic"/>
                <w:lang w:val="en-GB" w:eastAsia="ko-KR"/>
              </w:rPr>
              <w:t>NOTE – In the case of the candidate SRIT, at least one of the component RITs need to fulfil this requirement.</w:t>
            </w:r>
          </w:p>
        </w:tc>
        <w:tc>
          <w:tcPr>
            <w:tcW w:w="1637" w:type="pct"/>
            <w:tcBorders>
              <w:top w:val="single" w:sz="4" w:space="0" w:color="auto"/>
              <w:left w:val="single" w:sz="4" w:space="0" w:color="auto"/>
              <w:bottom w:val="single" w:sz="4" w:space="0" w:color="auto"/>
              <w:right w:val="single" w:sz="4" w:space="0" w:color="auto"/>
            </w:tcBorders>
            <w:vAlign w:val="center"/>
          </w:tcPr>
          <w:p w14:paraId="33F24EE3" w14:textId="77777777" w:rsidR="00CD6809" w:rsidRPr="00DB7947" w:rsidRDefault="00CD6809" w:rsidP="00FE15CB">
            <w:pPr>
              <w:pStyle w:val="Tabletext"/>
              <w:jc w:val="center"/>
              <w:rPr>
                <w:bCs/>
                <w:lang w:eastAsia="zh-CN"/>
              </w:rPr>
            </w:pPr>
            <w:r w:rsidRPr="00DB7947">
              <w:rPr>
                <w:bCs/>
                <w:lang w:eastAsia="zh-CN"/>
              </w:rPr>
              <w:t>Yes</w:t>
            </w:r>
          </w:p>
        </w:tc>
      </w:tr>
    </w:tbl>
    <w:p w14:paraId="4E500CDD" w14:textId="77777777" w:rsidR="00CD6809" w:rsidRPr="00DB7947" w:rsidRDefault="00CD6809" w:rsidP="00CD6809">
      <w:pPr>
        <w:pStyle w:val="Tablefin"/>
        <w:rPr>
          <w:lang w:eastAsia="zh-CN"/>
        </w:rPr>
      </w:pPr>
    </w:p>
    <w:p w14:paraId="700A47FC" w14:textId="3201C660" w:rsidR="00CD6809" w:rsidRPr="00DB7947" w:rsidRDefault="00310F1F" w:rsidP="00CD6809">
      <w:pPr>
        <w:pStyle w:val="TableNo"/>
        <w:rPr>
          <w:lang w:eastAsia="zh-CN"/>
        </w:rPr>
      </w:pPr>
      <w:r w:rsidRPr="00DB7947">
        <w:rPr>
          <w:lang w:eastAsia="zh-CN"/>
        </w:rPr>
        <w:t xml:space="preserve">TABLE </w:t>
      </w:r>
      <w:r w:rsidR="00CD6809" w:rsidRPr="00DB7947">
        <w:rPr>
          <w:lang w:eastAsia="zh-CN"/>
        </w:rPr>
        <w:t>A.3</w:t>
      </w:r>
    </w:p>
    <w:p w14:paraId="5578763F"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w:t>
      </w:r>
      <w:proofErr w:type="spellStart"/>
      <w:r w:rsidRPr="00DB7947">
        <w:rPr>
          <w:lang w:eastAsia="zh-CN"/>
        </w:rPr>
        <w:t>technical</w:t>
      </w:r>
      <w:proofErr w:type="spellEnd"/>
      <w:r w:rsidRPr="00DB7947">
        <w:rPr>
          <w:lang w:eastAsia="zh-CN"/>
        </w:rPr>
        <w:t xml:space="preserve"> performance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6"/>
        <w:gridCol w:w="1256"/>
        <w:gridCol w:w="1381"/>
        <w:gridCol w:w="1132"/>
        <w:gridCol w:w="1564"/>
        <w:gridCol w:w="2120"/>
      </w:tblGrid>
      <w:tr w:rsidR="00CD6809" w:rsidRPr="002E1496" w14:paraId="52ADA659" w14:textId="77777777" w:rsidTr="00310F1F">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95D37B7" w14:textId="77777777" w:rsidR="00CD6809" w:rsidRPr="00310F1F" w:rsidRDefault="00CD6809" w:rsidP="00FE15CB">
            <w:pPr>
              <w:pStyle w:val="Tablehead"/>
              <w:rPr>
                <w:sz w:val="20"/>
                <w:lang w:val="en-GB"/>
              </w:rPr>
            </w:pPr>
            <w:r w:rsidRPr="00310F1F">
              <w:rPr>
                <w:sz w:val="20"/>
                <w:lang w:val="en-GB"/>
              </w:rPr>
              <w:t xml:space="preserve">Minimum technical performance requirements item (5.2.4.3.x), units, and Report ITU-R </w:t>
            </w:r>
            <w:hyperlink r:id="rId224" w:history="1">
              <w:r w:rsidRPr="00310F1F">
                <w:rPr>
                  <w:rStyle w:val="Hyperlink"/>
                  <w:color w:val="auto"/>
                  <w:sz w:val="20"/>
                  <w:u w:val="none"/>
                  <w:lang w:val="en-GB" w:eastAsia="zh-CN"/>
                </w:rPr>
                <w:t>M.2410</w:t>
              </w:r>
            </w:hyperlink>
            <w:r w:rsidRPr="00310F1F">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2F1F60" w14:textId="77777777" w:rsidR="00CD6809" w:rsidRPr="00310F1F" w:rsidRDefault="00CD6809" w:rsidP="00FE15CB">
            <w:pPr>
              <w:pStyle w:val="Tablehead"/>
              <w:rPr>
                <w:sz w:val="20"/>
              </w:rPr>
            </w:pPr>
            <w:proofErr w:type="spellStart"/>
            <w:r w:rsidRPr="00310F1F">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D3930C" w14:textId="77777777" w:rsidR="00CD6809" w:rsidRPr="00310F1F" w:rsidRDefault="00CD6809" w:rsidP="00FE15CB">
            <w:pPr>
              <w:pStyle w:val="Tablehead"/>
              <w:rPr>
                <w:sz w:val="20"/>
              </w:rPr>
            </w:pPr>
            <w:proofErr w:type="spellStart"/>
            <w:r w:rsidRPr="00310F1F">
              <w:rPr>
                <w:sz w:val="20"/>
              </w:rPr>
              <w:t>Required</w:t>
            </w:r>
            <w:proofErr w:type="spellEnd"/>
            <w:r w:rsidRPr="00310F1F">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BCFFCA" w14:textId="77777777" w:rsidR="00CD6809" w:rsidRPr="00310F1F" w:rsidRDefault="00CD6809" w:rsidP="00FE15CB">
            <w:pPr>
              <w:pStyle w:val="Tablehead"/>
              <w:rPr>
                <w:sz w:val="20"/>
                <w:lang w:val="en-GB"/>
              </w:rPr>
            </w:pPr>
            <w:r w:rsidRPr="00310F1F">
              <w:rPr>
                <w:sz w:val="20"/>
                <w:lang w:val="en-GB"/>
              </w:rPr>
              <w:t>ITU-R confirmation that the requirement is met by the candidate technology proposal</w:t>
            </w:r>
          </w:p>
        </w:tc>
      </w:tr>
      <w:tr w:rsidR="00CD6809" w:rsidRPr="00310F1F" w14:paraId="727A430E" w14:textId="77777777" w:rsidTr="00310F1F">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D3867C" w14:textId="77777777" w:rsidR="00CD6809" w:rsidRPr="00310F1F" w:rsidRDefault="00CD6809" w:rsidP="00FE15CB">
            <w:pPr>
              <w:overflowPunct/>
              <w:autoSpaceDE/>
              <w:autoSpaceDN/>
              <w:adjustRightInd/>
              <w:spacing w:before="0"/>
              <w:rPr>
                <w:rFonts w:ascii="Times New Roman Bold" w:hAnsi="Times New Roman Bold" w:cs="Times New Roman Bold"/>
                <w:b/>
                <w:sz w:val="20"/>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DB414D" w14:textId="77777777" w:rsidR="00CD6809" w:rsidRPr="00310F1F" w:rsidRDefault="00CD6809" w:rsidP="00FE15CB">
            <w:pPr>
              <w:pStyle w:val="Tablehead"/>
              <w:keepLines/>
              <w:tabs>
                <w:tab w:val="left" w:leader="dot" w:pos="7938"/>
                <w:tab w:val="center" w:pos="9526"/>
              </w:tabs>
              <w:rPr>
                <w:sz w:val="20"/>
              </w:rPr>
            </w:pPr>
            <w:r w:rsidRPr="00310F1F">
              <w:rPr>
                <w:sz w:val="20"/>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5035C" w14:textId="77777777" w:rsidR="00CD6809" w:rsidRPr="00310F1F" w:rsidRDefault="00CD6809" w:rsidP="00FE15CB">
            <w:pPr>
              <w:pStyle w:val="Tablehead"/>
              <w:keepLines/>
              <w:tabs>
                <w:tab w:val="left" w:leader="dot" w:pos="7938"/>
                <w:tab w:val="center" w:pos="9526"/>
              </w:tabs>
              <w:rPr>
                <w:sz w:val="20"/>
              </w:rPr>
            </w:pPr>
            <w:r w:rsidRPr="00310F1F">
              <w:rPr>
                <w:sz w:val="20"/>
              </w:rPr>
              <w:t xml:space="preserve">Test </w:t>
            </w:r>
            <w:proofErr w:type="spellStart"/>
            <w:r w:rsidRPr="00310F1F">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3EB8D7" w14:textId="77777777" w:rsidR="00CD6809" w:rsidRPr="00310F1F" w:rsidRDefault="00CD6809" w:rsidP="00FE15CB">
            <w:pPr>
              <w:pStyle w:val="Tablehead"/>
              <w:keepLines/>
              <w:tabs>
                <w:tab w:val="left" w:leader="dot" w:pos="7938"/>
                <w:tab w:val="center" w:pos="9526"/>
              </w:tabs>
              <w:rPr>
                <w:sz w:val="20"/>
              </w:rPr>
            </w:pPr>
            <w:proofErr w:type="spellStart"/>
            <w:r w:rsidRPr="00310F1F">
              <w:rPr>
                <w:sz w:val="20"/>
              </w:rPr>
              <w:t>Downlink</w:t>
            </w:r>
            <w:proofErr w:type="spellEnd"/>
            <w:r w:rsidRPr="00310F1F">
              <w:rPr>
                <w:sz w:val="20"/>
              </w:rPr>
              <w:t xml:space="preserve"> or </w:t>
            </w: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3845D078" w14:textId="77777777" w:rsidR="00CD6809" w:rsidRPr="00310F1F" w:rsidRDefault="00CD6809" w:rsidP="00FE15CB">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695B668E" w14:textId="77777777" w:rsidR="00CD6809" w:rsidRPr="00310F1F" w:rsidRDefault="00CD6809" w:rsidP="00FE15CB">
            <w:pPr>
              <w:pStyle w:val="Tablehead"/>
              <w:rPr>
                <w:sz w:val="20"/>
              </w:rPr>
            </w:pPr>
          </w:p>
        </w:tc>
      </w:tr>
      <w:tr w:rsidR="00CD6809" w:rsidRPr="00310F1F" w14:paraId="7023AE33"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76B5863" w14:textId="77777777" w:rsidR="00CD6809" w:rsidRPr="00310F1F" w:rsidRDefault="00CD6809" w:rsidP="00FE15CB">
            <w:pPr>
              <w:pStyle w:val="Tabletext"/>
              <w:rPr>
                <w:sz w:val="20"/>
                <w:lang w:val="en-GB"/>
              </w:rPr>
            </w:pPr>
            <w:r w:rsidRPr="00310F1F">
              <w:rPr>
                <w:b/>
                <w:sz w:val="20"/>
                <w:lang w:val="en-GB"/>
              </w:rPr>
              <w:t>5.2.4.3.1</w:t>
            </w:r>
            <w:r w:rsidRPr="00310F1F">
              <w:rPr>
                <w:sz w:val="20"/>
                <w:lang w:val="en-GB"/>
              </w:rPr>
              <w:br/>
              <w:t>Peak data rate (Gbit/s)</w:t>
            </w:r>
            <w:r w:rsidRPr="00310F1F">
              <w:rPr>
                <w:sz w:val="20"/>
                <w:lang w:val="en-GB"/>
              </w:rPr>
              <w:br/>
            </w:r>
            <w:r w:rsidRPr="00310F1F">
              <w:rPr>
                <w:i/>
                <w:iCs/>
                <w:sz w:val="20"/>
                <w:lang w:val="en-GB"/>
              </w:rPr>
              <w:t>(4.1)</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2AA1CF" w14:textId="77777777" w:rsidR="00CD6809" w:rsidRPr="00310F1F" w:rsidRDefault="00CD6809" w:rsidP="00FE15CB">
            <w:pPr>
              <w:pStyle w:val="Tabletext"/>
              <w:jc w:val="center"/>
              <w:rPr>
                <w:rFonts w:eastAsia="Malgun Gothic"/>
                <w:sz w:val="20"/>
              </w:rPr>
            </w:pPr>
            <w:proofErr w:type="spellStart"/>
            <w:r w:rsidRPr="00310F1F">
              <w:rPr>
                <w:rFonts w:eastAsia="Malgun Gothic"/>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8E65DB"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E64C5C"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C6268" w14:textId="77777777" w:rsidR="00CD6809" w:rsidRPr="00310F1F" w:rsidRDefault="00CD6809" w:rsidP="00FE15CB">
            <w:pPr>
              <w:pStyle w:val="Tabletext"/>
              <w:jc w:val="center"/>
              <w:rPr>
                <w:sz w:val="20"/>
              </w:rPr>
            </w:pPr>
            <w:r w:rsidRPr="00310F1F">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27E25C" w14:textId="77777777" w:rsidR="00CD6809" w:rsidRPr="00310F1F" w:rsidRDefault="00CD6809" w:rsidP="00FE15CB">
            <w:pPr>
              <w:pStyle w:val="Tabletext"/>
              <w:jc w:val="center"/>
              <w:rPr>
                <w:sz w:val="20"/>
              </w:rPr>
            </w:pPr>
            <w:r w:rsidRPr="00310F1F">
              <w:rPr>
                <w:sz w:val="20"/>
              </w:rPr>
              <w:t>Yes</w:t>
            </w:r>
          </w:p>
        </w:tc>
      </w:tr>
      <w:tr w:rsidR="00CD6809" w:rsidRPr="00310F1F" w14:paraId="38244828"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DEBF02"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527988" w14:textId="77777777" w:rsidR="00CD6809" w:rsidRPr="00310F1F" w:rsidRDefault="00CD6809" w:rsidP="00FE15CB">
            <w:pPr>
              <w:overflowPunct/>
              <w:autoSpaceDE/>
              <w:autoSpaceDN/>
              <w:adjustRightInd/>
              <w:spacing w:before="0"/>
              <w:jc w:val="center"/>
              <w:rPr>
                <w:rFonts w:eastAsia="Malgun Gothic"/>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0D2D05"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5181E"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FB281E" w14:textId="77777777" w:rsidR="00CD6809" w:rsidRPr="00310F1F" w:rsidRDefault="00CD6809" w:rsidP="00FE15CB">
            <w:pPr>
              <w:pStyle w:val="Tabletext"/>
              <w:jc w:val="center"/>
              <w:rPr>
                <w:sz w:val="20"/>
              </w:rPr>
            </w:pPr>
            <w:r w:rsidRPr="00310F1F">
              <w:rPr>
                <w:rFonts w:eastAsia="Malgun Gothic"/>
                <w:sz w:val="20"/>
              </w:rPr>
              <w:t>1</w:t>
            </w:r>
            <w:r w:rsidRPr="00310F1F">
              <w:rPr>
                <w:sz w:val="20"/>
              </w:rPr>
              <w:t>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3ECBFB" w14:textId="77777777" w:rsidR="00CD6809" w:rsidRPr="00310F1F" w:rsidRDefault="00CD6809" w:rsidP="00FE15CB">
            <w:pPr>
              <w:pStyle w:val="Tabletext"/>
              <w:jc w:val="center"/>
              <w:rPr>
                <w:sz w:val="20"/>
              </w:rPr>
            </w:pPr>
            <w:r w:rsidRPr="00310F1F">
              <w:rPr>
                <w:sz w:val="20"/>
              </w:rPr>
              <w:t>Yes</w:t>
            </w:r>
          </w:p>
        </w:tc>
      </w:tr>
      <w:tr w:rsidR="00CD6809" w:rsidRPr="00310F1F" w14:paraId="0F65ED4B"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2F0F68E" w14:textId="77777777" w:rsidR="00CD6809" w:rsidRPr="00310F1F" w:rsidRDefault="00CD6809" w:rsidP="00FE15CB">
            <w:pPr>
              <w:pStyle w:val="Tabletext"/>
              <w:keepNext/>
              <w:keepLines/>
              <w:rPr>
                <w:sz w:val="20"/>
                <w:lang w:val="en-GB"/>
              </w:rPr>
            </w:pPr>
            <w:r w:rsidRPr="00310F1F">
              <w:rPr>
                <w:b/>
                <w:sz w:val="20"/>
                <w:lang w:val="en-GB"/>
              </w:rPr>
              <w:t>5.2.4.3.2</w:t>
            </w:r>
            <w:r w:rsidRPr="00310F1F">
              <w:rPr>
                <w:sz w:val="20"/>
                <w:lang w:val="en-GB"/>
              </w:rPr>
              <w:br/>
              <w:t>Peak spectral efficiency (bit/s/Hz)</w:t>
            </w:r>
            <w:r w:rsidRPr="00310F1F">
              <w:rPr>
                <w:sz w:val="20"/>
                <w:lang w:val="en-GB"/>
              </w:rPr>
              <w:br/>
            </w:r>
            <w:r w:rsidRPr="00310F1F">
              <w:rPr>
                <w:i/>
                <w:iCs/>
                <w:sz w:val="20"/>
                <w:lang w:val="en-GB"/>
              </w:rPr>
              <w:t>(4.2)</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2F7F20" w14:textId="77777777" w:rsidR="00CD6809" w:rsidRPr="00310F1F" w:rsidRDefault="00CD6809" w:rsidP="00FE15CB">
            <w:pPr>
              <w:pStyle w:val="Tabletext"/>
              <w:keepNext/>
              <w:keepLines/>
              <w:jc w:val="center"/>
              <w:rPr>
                <w:rFonts w:eastAsia="Malgun Gothic"/>
                <w:sz w:val="20"/>
              </w:rPr>
            </w:pPr>
            <w:proofErr w:type="spellStart"/>
            <w:r w:rsidRPr="00310F1F">
              <w:rPr>
                <w:rFonts w:eastAsia="Malgun Gothic"/>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2CCACA" w14:textId="77777777" w:rsidR="00CD6809" w:rsidRPr="00310F1F" w:rsidRDefault="00CD6809" w:rsidP="00FE15CB">
            <w:pPr>
              <w:pStyle w:val="Tabletext"/>
              <w:keepNext/>
              <w:keepLines/>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C6AE5" w14:textId="77777777" w:rsidR="00CD6809" w:rsidRPr="00310F1F" w:rsidRDefault="00CD6809" w:rsidP="00FE15CB">
            <w:pPr>
              <w:pStyle w:val="Tabletext"/>
              <w:keepNext/>
              <w:keepLines/>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4D9FEC" w14:textId="77777777" w:rsidR="00CD6809" w:rsidRPr="00310F1F" w:rsidRDefault="00CD6809" w:rsidP="00FE15CB">
            <w:pPr>
              <w:pStyle w:val="Tabletext"/>
              <w:keepNext/>
              <w:keepLines/>
              <w:jc w:val="center"/>
              <w:rPr>
                <w:sz w:val="20"/>
              </w:rPr>
            </w:pPr>
            <w:r w:rsidRPr="00310F1F">
              <w:rPr>
                <w:sz w:val="20"/>
              </w:rPr>
              <w:t>30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FCD436"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15DFCA63"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4D0945" w14:textId="77777777" w:rsidR="00CD6809" w:rsidRPr="00310F1F" w:rsidRDefault="00CD6809" w:rsidP="00FE15CB">
            <w:pPr>
              <w:keepNext/>
              <w:keepLines/>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6990A8" w14:textId="77777777" w:rsidR="00CD6809" w:rsidRPr="00310F1F" w:rsidRDefault="00CD6809" w:rsidP="00FE15CB">
            <w:pPr>
              <w:keepNext/>
              <w:keepLines/>
              <w:overflowPunct/>
              <w:autoSpaceDE/>
              <w:autoSpaceDN/>
              <w:adjustRightInd/>
              <w:spacing w:before="0"/>
              <w:jc w:val="center"/>
              <w:rPr>
                <w:rFonts w:eastAsia="Malgun Gothic"/>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DF48C9" w14:textId="77777777" w:rsidR="00CD6809" w:rsidRPr="00310F1F" w:rsidRDefault="00CD6809" w:rsidP="00FE15CB">
            <w:pPr>
              <w:keepNext/>
              <w:keepLines/>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F812FF" w14:textId="77777777" w:rsidR="00CD6809" w:rsidRPr="00310F1F" w:rsidRDefault="00CD6809" w:rsidP="00FE15CB">
            <w:pPr>
              <w:pStyle w:val="Tabletext"/>
              <w:keepNext/>
              <w:keepLines/>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FDA185" w14:textId="77777777" w:rsidR="00CD6809" w:rsidRPr="00310F1F" w:rsidRDefault="00CD6809" w:rsidP="00FE15CB">
            <w:pPr>
              <w:pStyle w:val="Tabletext"/>
              <w:keepNext/>
              <w:keepLines/>
              <w:jc w:val="center"/>
              <w:rPr>
                <w:sz w:val="20"/>
              </w:rPr>
            </w:pPr>
            <w:r w:rsidRPr="00310F1F">
              <w:rPr>
                <w:rFonts w:eastAsia="Malgun Gothic"/>
                <w:sz w:val="20"/>
              </w:rPr>
              <w:t>15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2A3FD6"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721E46EF"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564030B" w14:textId="77777777" w:rsidR="00CD6809" w:rsidRPr="00310F1F" w:rsidRDefault="00CD6809" w:rsidP="00FE15CB">
            <w:pPr>
              <w:pStyle w:val="Tabletext"/>
              <w:rPr>
                <w:sz w:val="20"/>
                <w:lang w:val="en-GB"/>
              </w:rPr>
            </w:pPr>
            <w:r w:rsidRPr="00310F1F">
              <w:rPr>
                <w:b/>
                <w:sz w:val="20"/>
                <w:lang w:val="en-GB"/>
              </w:rPr>
              <w:t>5.2.4.3.3</w:t>
            </w:r>
            <w:r w:rsidRPr="00310F1F">
              <w:rPr>
                <w:sz w:val="20"/>
                <w:lang w:val="en-GB"/>
              </w:rPr>
              <w:br/>
              <w:t>User experienced data rate (Mbit/s)</w:t>
            </w:r>
            <w:r w:rsidRPr="00310F1F">
              <w:rPr>
                <w:sz w:val="20"/>
                <w:lang w:val="en-GB"/>
              </w:rPr>
              <w:br/>
            </w:r>
            <w:r w:rsidRPr="00310F1F">
              <w:rPr>
                <w:i/>
                <w:iCs/>
                <w:sz w:val="20"/>
                <w:lang w:val="en-GB"/>
              </w:rPr>
              <w:t>(4.3)</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8D596FD" w14:textId="77777777" w:rsidR="00CD6809" w:rsidRPr="00310F1F" w:rsidRDefault="00CD6809" w:rsidP="00FE15CB">
            <w:pPr>
              <w:pStyle w:val="Tabletext"/>
              <w:jc w:val="center"/>
              <w:rPr>
                <w:rFonts w:eastAsia="Malgun Gothic"/>
                <w:sz w:val="20"/>
              </w:rPr>
            </w:pPr>
            <w:proofErr w:type="spellStart"/>
            <w:r w:rsidRPr="00310F1F">
              <w:rPr>
                <w:rFonts w:eastAsia="Malgun Gothic"/>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0E2128"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ACCAE"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AFE2F" w14:textId="77777777" w:rsidR="00CD6809" w:rsidRPr="00310F1F" w:rsidRDefault="00CD6809" w:rsidP="00FE15CB">
            <w:pPr>
              <w:pStyle w:val="Tabletext"/>
              <w:jc w:val="center"/>
              <w:rPr>
                <w:sz w:val="20"/>
              </w:rPr>
            </w:pPr>
            <w:r w:rsidRPr="00310F1F">
              <w:rPr>
                <w:sz w:val="20"/>
              </w:rPr>
              <w:t>100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63C26" w14:textId="77777777" w:rsidR="00CD6809" w:rsidRPr="00310F1F" w:rsidRDefault="00CD6809" w:rsidP="00FE15CB">
            <w:pPr>
              <w:pStyle w:val="Tabletext"/>
              <w:jc w:val="center"/>
              <w:rPr>
                <w:sz w:val="20"/>
              </w:rPr>
            </w:pPr>
            <w:r w:rsidRPr="00310F1F">
              <w:rPr>
                <w:sz w:val="20"/>
              </w:rPr>
              <w:t>Yes</w:t>
            </w:r>
          </w:p>
        </w:tc>
      </w:tr>
      <w:tr w:rsidR="00CD6809" w:rsidRPr="00310F1F" w14:paraId="38B7E9FF"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942375"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20F0E1" w14:textId="77777777" w:rsidR="00CD6809" w:rsidRPr="00310F1F" w:rsidRDefault="00CD6809" w:rsidP="00FE15CB">
            <w:pPr>
              <w:overflowPunct/>
              <w:autoSpaceDE/>
              <w:autoSpaceDN/>
              <w:adjustRightInd/>
              <w:spacing w:before="0"/>
              <w:jc w:val="center"/>
              <w:rPr>
                <w:rFonts w:eastAsia="Malgun Gothic"/>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C5DC7A"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A80E02"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2E4CD3" w14:textId="77777777" w:rsidR="00CD6809" w:rsidRPr="00310F1F" w:rsidRDefault="00CD6809" w:rsidP="00FE15CB">
            <w:pPr>
              <w:pStyle w:val="Tabletext"/>
              <w:jc w:val="center"/>
              <w:rPr>
                <w:sz w:val="20"/>
              </w:rPr>
            </w:pPr>
            <w:r w:rsidRPr="00310F1F">
              <w:rPr>
                <w:sz w:val="20"/>
              </w:rPr>
              <w:t>50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461C49" w14:textId="77777777" w:rsidR="00CD6809" w:rsidRPr="00310F1F" w:rsidRDefault="00CD6809" w:rsidP="00FE15CB">
            <w:pPr>
              <w:pStyle w:val="Tabletext"/>
              <w:jc w:val="center"/>
              <w:rPr>
                <w:sz w:val="20"/>
              </w:rPr>
            </w:pPr>
            <w:r w:rsidRPr="00310F1F">
              <w:rPr>
                <w:sz w:val="20"/>
              </w:rPr>
              <w:t>Yes</w:t>
            </w:r>
          </w:p>
        </w:tc>
      </w:tr>
    </w:tbl>
    <w:p w14:paraId="3406E5D9" w14:textId="5155139F" w:rsidR="00310F1F" w:rsidRDefault="00310F1F">
      <w:r>
        <w:br w:type="page"/>
      </w:r>
    </w:p>
    <w:p w14:paraId="3FF590F4" w14:textId="0E4B809C" w:rsidR="00310F1F" w:rsidRPr="00DB7947" w:rsidRDefault="00310F1F" w:rsidP="00310F1F">
      <w:pPr>
        <w:pStyle w:val="TableNo"/>
        <w:rPr>
          <w:lang w:eastAsia="zh-CN"/>
        </w:rPr>
      </w:pPr>
      <w:r w:rsidRPr="00DB7947">
        <w:rPr>
          <w:lang w:eastAsia="zh-CN"/>
        </w:rPr>
        <w:lastRenderedPageBreak/>
        <w:t>TABLE A.3</w:t>
      </w:r>
      <w:r>
        <w:rPr>
          <w:lang w:eastAsia="zh-CN"/>
        </w:rPr>
        <w:t xml:space="preserve"> (</w:t>
      </w:r>
      <w:proofErr w:type="spellStart"/>
      <w:r>
        <w:rPr>
          <w:i/>
          <w:iCs/>
          <w:lang w:eastAsia="zh-CN"/>
        </w:rPr>
        <w:t>continued</w:t>
      </w:r>
      <w:proofErr w:type="spellEnd"/>
      <w:r>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6"/>
        <w:gridCol w:w="1256"/>
        <w:gridCol w:w="1381"/>
        <w:gridCol w:w="1132"/>
        <w:gridCol w:w="1564"/>
        <w:gridCol w:w="2120"/>
      </w:tblGrid>
      <w:tr w:rsidR="00310F1F" w:rsidRPr="002E1496" w14:paraId="37D4E1F3" w14:textId="77777777" w:rsidTr="00310F1F">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1EA7504" w14:textId="77777777" w:rsidR="00310F1F" w:rsidRPr="00310F1F" w:rsidRDefault="00310F1F" w:rsidP="00FE15CB">
            <w:pPr>
              <w:pStyle w:val="Tablehead"/>
              <w:rPr>
                <w:sz w:val="20"/>
                <w:lang w:val="en-GB"/>
              </w:rPr>
            </w:pPr>
            <w:r w:rsidRPr="00310F1F">
              <w:rPr>
                <w:sz w:val="20"/>
                <w:lang w:val="en-GB"/>
              </w:rPr>
              <w:t xml:space="preserve">Minimum technical performance requirements item (5.2.4.3.x), units, and Report ITU-R </w:t>
            </w:r>
            <w:hyperlink r:id="rId225" w:history="1">
              <w:r w:rsidRPr="00310F1F">
                <w:rPr>
                  <w:rStyle w:val="Hyperlink"/>
                  <w:color w:val="auto"/>
                  <w:sz w:val="20"/>
                  <w:u w:val="none"/>
                  <w:lang w:val="en-GB" w:eastAsia="zh-CN"/>
                </w:rPr>
                <w:t>M.2410</w:t>
              </w:r>
            </w:hyperlink>
            <w:r w:rsidRPr="00310F1F">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A97EBC0" w14:textId="77777777" w:rsidR="00310F1F" w:rsidRPr="00310F1F" w:rsidRDefault="00310F1F" w:rsidP="00FE15CB">
            <w:pPr>
              <w:pStyle w:val="Tablehead"/>
              <w:rPr>
                <w:sz w:val="20"/>
              </w:rPr>
            </w:pPr>
            <w:proofErr w:type="spellStart"/>
            <w:r w:rsidRPr="00310F1F">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3C01AA" w14:textId="77777777" w:rsidR="00310F1F" w:rsidRPr="00310F1F" w:rsidRDefault="00310F1F" w:rsidP="00FE15CB">
            <w:pPr>
              <w:pStyle w:val="Tablehead"/>
              <w:rPr>
                <w:sz w:val="20"/>
              </w:rPr>
            </w:pPr>
            <w:proofErr w:type="spellStart"/>
            <w:r w:rsidRPr="00310F1F">
              <w:rPr>
                <w:sz w:val="20"/>
              </w:rPr>
              <w:t>Required</w:t>
            </w:r>
            <w:proofErr w:type="spellEnd"/>
            <w:r w:rsidRPr="00310F1F">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18933A" w14:textId="77777777" w:rsidR="00310F1F" w:rsidRPr="00310F1F" w:rsidRDefault="00310F1F" w:rsidP="00FE15CB">
            <w:pPr>
              <w:pStyle w:val="Tablehead"/>
              <w:rPr>
                <w:sz w:val="20"/>
                <w:lang w:val="en-GB"/>
              </w:rPr>
            </w:pPr>
            <w:r w:rsidRPr="00310F1F">
              <w:rPr>
                <w:sz w:val="20"/>
                <w:lang w:val="en-GB"/>
              </w:rPr>
              <w:t>ITU-R confirmation that the requirement is met by the candidate technology proposal</w:t>
            </w:r>
          </w:p>
        </w:tc>
      </w:tr>
      <w:tr w:rsidR="00310F1F" w:rsidRPr="00310F1F" w14:paraId="76840BE5" w14:textId="77777777" w:rsidTr="00310F1F">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ED04DC" w14:textId="77777777" w:rsidR="00310F1F" w:rsidRPr="00310F1F" w:rsidRDefault="00310F1F" w:rsidP="00FE15CB">
            <w:pPr>
              <w:overflowPunct/>
              <w:autoSpaceDE/>
              <w:autoSpaceDN/>
              <w:adjustRightInd/>
              <w:spacing w:before="0"/>
              <w:rPr>
                <w:rFonts w:ascii="Times New Roman Bold" w:hAnsi="Times New Roman Bold" w:cs="Times New Roman Bold"/>
                <w:b/>
                <w:sz w:val="20"/>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E0671B" w14:textId="77777777" w:rsidR="00310F1F" w:rsidRPr="00310F1F" w:rsidRDefault="00310F1F" w:rsidP="00FE15CB">
            <w:pPr>
              <w:pStyle w:val="Tablehead"/>
              <w:keepLines/>
              <w:tabs>
                <w:tab w:val="left" w:leader="dot" w:pos="7938"/>
                <w:tab w:val="center" w:pos="9526"/>
              </w:tabs>
              <w:rPr>
                <w:sz w:val="20"/>
              </w:rPr>
            </w:pPr>
            <w:r w:rsidRPr="00310F1F">
              <w:rPr>
                <w:sz w:val="20"/>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E041F6" w14:textId="77777777" w:rsidR="00310F1F" w:rsidRPr="00310F1F" w:rsidRDefault="00310F1F" w:rsidP="00FE15CB">
            <w:pPr>
              <w:pStyle w:val="Tablehead"/>
              <w:keepLines/>
              <w:tabs>
                <w:tab w:val="left" w:leader="dot" w:pos="7938"/>
                <w:tab w:val="center" w:pos="9526"/>
              </w:tabs>
              <w:rPr>
                <w:sz w:val="20"/>
              </w:rPr>
            </w:pPr>
            <w:r w:rsidRPr="00310F1F">
              <w:rPr>
                <w:sz w:val="20"/>
              </w:rPr>
              <w:t xml:space="preserve">Test </w:t>
            </w:r>
            <w:proofErr w:type="spellStart"/>
            <w:r w:rsidRPr="00310F1F">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4F5B52" w14:textId="77777777" w:rsidR="00310F1F" w:rsidRPr="00310F1F" w:rsidRDefault="00310F1F" w:rsidP="00FE15CB">
            <w:pPr>
              <w:pStyle w:val="Tablehead"/>
              <w:keepLines/>
              <w:tabs>
                <w:tab w:val="left" w:leader="dot" w:pos="7938"/>
                <w:tab w:val="center" w:pos="9526"/>
              </w:tabs>
              <w:rPr>
                <w:sz w:val="20"/>
              </w:rPr>
            </w:pPr>
            <w:proofErr w:type="spellStart"/>
            <w:r w:rsidRPr="00310F1F">
              <w:rPr>
                <w:sz w:val="20"/>
              </w:rPr>
              <w:t>Downlink</w:t>
            </w:r>
            <w:proofErr w:type="spellEnd"/>
            <w:r w:rsidRPr="00310F1F">
              <w:rPr>
                <w:sz w:val="20"/>
              </w:rPr>
              <w:t xml:space="preserve"> or </w:t>
            </w: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476F5AA4" w14:textId="77777777" w:rsidR="00310F1F" w:rsidRPr="00310F1F" w:rsidRDefault="00310F1F" w:rsidP="00FE15CB">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15F5171A" w14:textId="77777777" w:rsidR="00310F1F" w:rsidRPr="00310F1F" w:rsidRDefault="00310F1F" w:rsidP="00FE15CB">
            <w:pPr>
              <w:pStyle w:val="Tablehead"/>
              <w:rPr>
                <w:sz w:val="20"/>
              </w:rPr>
            </w:pPr>
          </w:p>
        </w:tc>
      </w:tr>
      <w:tr w:rsidR="00CD6809" w:rsidRPr="00310F1F" w14:paraId="437780E4"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298AE70" w14:textId="37F7AF25" w:rsidR="00CD6809" w:rsidRPr="00310F1F" w:rsidRDefault="00CD6809" w:rsidP="00FE15CB">
            <w:pPr>
              <w:pStyle w:val="Tabletext"/>
              <w:rPr>
                <w:sz w:val="20"/>
                <w:lang w:val="en-GB"/>
              </w:rPr>
            </w:pPr>
            <w:r w:rsidRPr="00310F1F">
              <w:rPr>
                <w:b/>
                <w:sz w:val="20"/>
                <w:lang w:val="en-GB"/>
              </w:rPr>
              <w:t>5.2.4.3.4</w:t>
            </w:r>
            <w:r w:rsidRPr="00310F1F">
              <w:rPr>
                <w:sz w:val="20"/>
                <w:lang w:val="en-GB"/>
              </w:rPr>
              <w:br/>
              <w:t>5</w:t>
            </w:r>
            <w:r w:rsidRPr="00310F1F">
              <w:rPr>
                <w:sz w:val="20"/>
                <w:vertAlign w:val="superscript"/>
                <w:lang w:val="en-GB"/>
              </w:rPr>
              <w:t>th</w:t>
            </w:r>
            <w:r w:rsidRPr="00310F1F">
              <w:rPr>
                <w:sz w:val="20"/>
                <w:lang w:val="en-GB"/>
              </w:rPr>
              <w:t xml:space="preserve"> percentile user spectral efficiency (bit/s/Hz)</w:t>
            </w:r>
            <w:r w:rsidRPr="00310F1F">
              <w:rPr>
                <w:sz w:val="20"/>
                <w:lang w:val="en-GB"/>
              </w:rPr>
              <w:br/>
            </w:r>
            <w:r w:rsidRPr="00310F1F">
              <w:rPr>
                <w:i/>
                <w:iCs/>
                <w:sz w:val="20"/>
                <w:lang w:val="en-GB"/>
              </w:rPr>
              <w:t>(4.4)</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668A726"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E139F1"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8BAED"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A7F0EA" w14:textId="77777777" w:rsidR="00CD6809" w:rsidRPr="00310F1F" w:rsidRDefault="00CD6809" w:rsidP="00FE15CB">
            <w:pPr>
              <w:pStyle w:val="Tabletext"/>
              <w:jc w:val="center"/>
              <w:rPr>
                <w:sz w:val="20"/>
              </w:rPr>
            </w:pPr>
            <w:r w:rsidRPr="00310F1F">
              <w:rPr>
                <w:sz w:val="20"/>
              </w:rPr>
              <w:t>0.3</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D1FA2D" w14:textId="77777777" w:rsidR="00CD6809" w:rsidRPr="00310F1F" w:rsidRDefault="00CD6809" w:rsidP="00FE15CB">
            <w:pPr>
              <w:pStyle w:val="Tabletext"/>
              <w:jc w:val="center"/>
              <w:rPr>
                <w:sz w:val="20"/>
              </w:rPr>
            </w:pPr>
            <w:r w:rsidRPr="00310F1F">
              <w:rPr>
                <w:sz w:val="20"/>
              </w:rPr>
              <w:t>Yes</w:t>
            </w:r>
          </w:p>
        </w:tc>
      </w:tr>
      <w:tr w:rsidR="00CD6809" w:rsidRPr="00310F1F" w14:paraId="5C113EEA"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987DEC"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23B16F"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5ABBFA"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EA38B0"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DB419" w14:textId="77777777" w:rsidR="00CD6809" w:rsidRPr="00310F1F" w:rsidRDefault="00CD6809" w:rsidP="00FE15CB">
            <w:pPr>
              <w:pStyle w:val="Tabletext"/>
              <w:jc w:val="center"/>
              <w:rPr>
                <w:sz w:val="20"/>
              </w:rPr>
            </w:pPr>
            <w:r w:rsidRPr="00310F1F">
              <w:rPr>
                <w:sz w:val="20"/>
              </w:rPr>
              <w:t>0.21</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42D5CF" w14:textId="77777777" w:rsidR="00CD6809" w:rsidRPr="00310F1F" w:rsidRDefault="00CD6809" w:rsidP="00FE15CB">
            <w:pPr>
              <w:pStyle w:val="Tabletext"/>
              <w:jc w:val="center"/>
              <w:rPr>
                <w:sz w:val="20"/>
              </w:rPr>
            </w:pPr>
            <w:r w:rsidRPr="00310F1F">
              <w:rPr>
                <w:sz w:val="20"/>
              </w:rPr>
              <w:t>Yes</w:t>
            </w:r>
          </w:p>
        </w:tc>
      </w:tr>
      <w:tr w:rsidR="00CD6809" w:rsidRPr="00310F1F" w14:paraId="73326260"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A7733F" w14:textId="77777777" w:rsidR="00CD6809" w:rsidRPr="00310F1F"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FD025D"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5098C1"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00FE54"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29AAAB" w14:textId="77777777" w:rsidR="00CD6809" w:rsidRPr="00310F1F" w:rsidRDefault="00CD6809" w:rsidP="00FE15CB">
            <w:pPr>
              <w:pStyle w:val="Tabletext"/>
              <w:jc w:val="center"/>
              <w:rPr>
                <w:sz w:val="20"/>
              </w:rPr>
            </w:pPr>
            <w:r w:rsidRPr="00310F1F">
              <w:rPr>
                <w:sz w:val="20"/>
              </w:rPr>
              <w:t>0.225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8526E8" w14:textId="77777777" w:rsidR="00CD6809" w:rsidRPr="00310F1F" w:rsidRDefault="00CD6809" w:rsidP="00FE15CB">
            <w:pPr>
              <w:pStyle w:val="Tabletext"/>
              <w:jc w:val="center"/>
              <w:rPr>
                <w:sz w:val="20"/>
              </w:rPr>
            </w:pPr>
            <w:r w:rsidRPr="00310F1F">
              <w:rPr>
                <w:sz w:val="20"/>
              </w:rPr>
              <w:t>Yes</w:t>
            </w:r>
          </w:p>
        </w:tc>
      </w:tr>
      <w:tr w:rsidR="00CD6809" w:rsidRPr="00310F1F" w14:paraId="4B9BA450"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F503BE"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9D8E6D"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F6DD5EB"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B48EE9"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DB41C3" w14:textId="77777777" w:rsidR="00CD6809" w:rsidRPr="00310F1F" w:rsidRDefault="00CD6809" w:rsidP="00FE15CB">
            <w:pPr>
              <w:pStyle w:val="Tabletext"/>
              <w:jc w:val="center"/>
              <w:rPr>
                <w:sz w:val="20"/>
              </w:rPr>
            </w:pPr>
            <w:r w:rsidRPr="00310F1F">
              <w:rPr>
                <w:sz w:val="20"/>
              </w:rPr>
              <w:t>0.15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68365" w14:textId="77777777" w:rsidR="00CD6809" w:rsidRPr="00310F1F" w:rsidRDefault="00CD6809" w:rsidP="00FE15CB">
            <w:pPr>
              <w:pStyle w:val="Tabletext"/>
              <w:jc w:val="center"/>
              <w:rPr>
                <w:sz w:val="20"/>
              </w:rPr>
            </w:pPr>
            <w:r w:rsidRPr="00310F1F">
              <w:rPr>
                <w:sz w:val="20"/>
              </w:rPr>
              <w:t>Yes</w:t>
            </w:r>
          </w:p>
        </w:tc>
      </w:tr>
      <w:tr w:rsidR="00CD6809" w:rsidRPr="00310F1F" w14:paraId="49F18E56"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FB7D1C" w14:textId="77777777" w:rsidR="00CD6809" w:rsidRPr="00310F1F"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FB722A"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578AAD"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6FEB63"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A5F4F4" w14:textId="77777777" w:rsidR="00CD6809" w:rsidRPr="00310F1F" w:rsidRDefault="00CD6809" w:rsidP="00FE15CB">
            <w:pPr>
              <w:pStyle w:val="Tabletext"/>
              <w:jc w:val="center"/>
              <w:rPr>
                <w:sz w:val="20"/>
              </w:rPr>
            </w:pPr>
            <w:r w:rsidRPr="00310F1F">
              <w:rPr>
                <w:sz w:val="20"/>
              </w:rPr>
              <w:t>0.12</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B31320" w14:textId="77777777" w:rsidR="00CD6809" w:rsidRPr="00310F1F" w:rsidRDefault="00CD6809" w:rsidP="00FE15CB">
            <w:pPr>
              <w:pStyle w:val="Tabletext"/>
              <w:jc w:val="center"/>
              <w:rPr>
                <w:sz w:val="20"/>
              </w:rPr>
            </w:pPr>
            <w:r w:rsidRPr="00310F1F">
              <w:rPr>
                <w:sz w:val="20"/>
              </w:rPr>
              <w:t>Yes</w:t>
            </w:r>
          </w:p>
        </w:tc>
      </w:tr>
      <w:tr w:rsidR="00CD6809" w:rsidRPr="00310F1F" w14:paraId="14214F66"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EE5FAB"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D90894"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2AC6FF"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20E513"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00EBD5" w14:textId="77777777" w:rsidR="00CD6809" w:rsidRPr="00310F1F" w:rsidRDefault="00CD6809" w:rsidP="00FE15CB">
            <w:pPr>
              <w:pStyle w:val="Tabletext"/>
              <w:jc w:val="center"/>
              <w:rPr>
                <w:sz w:val="20"/>
              </w:rPr>
            </w:pPr>
            <w:r w:rsidRPr="00310F1F">
              <w:rPr>
                <w:sz w:val="20"/>
              </w:rPr>
              <w:t>0.045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6433BA" w14:textId="77777777" w:rsidR="00CD6809" w:rsidRPr="00310F1F" w:rsidRDefault="00CD6809" w:rsidP="00FE15CB">
            <w:pPr>
              <w:pStyle w:val="Tabletext"/>
              <w:jc w:val="center"/>
              <w:rPr>
                <w:sz w:val="20"/>
              </w:rPr>
            </w:pPr>
            <w:r w:rsidRPr="00310F1F">
              <w:rPr>
                <w:sz w:val="20"/>
              </w:rPr>
              <w:t>Yes</w:t>
            </w:r>
          </w:p>
        </w:tc>
      </w:tr>
      <w:tr w:rsidR="00CD6809" w:rsidRPr="00310F1F" w14:paraId="6BAB0612"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CEFB406" w14:textId="77777777" w:rsidR="00CD6809" w:rsidRPr="00310F1F" w:rsidRDefault="00CD6809" w:rsidP="00FE15CB">
            <w:pPr>
              <w:pStyle w:val="Tabletext"/>
              <w:rPr>
                <w:sz w:val="20"/>
                <w:lang w:val="en-GB"/>
              </w:rPr>
            </w:pPr>
            <w:r w:rsidRPr="00310F1F">
              <w:rPr>
                <w:b/>
                <w:sz w:val="20"/>
                <w:lang w:val="en-GB"/>
              </w:rPr>
              <w:t>5.2.4.3.5</w:t>
            </w:r>
            <w:r w:rsidRPr="00310F1F">
              <w:rPr>
                <w:sz w:val="20"/>
                <w:lang w:val="en-GB"/>
              </w:rPr>
              <w:br/>
              <w:t xml:space="preserve">Average spectral efficiency (bit/s/Hz/ </w:t>
            </w:r>
            <w:proofErr w:type="spellStart"/>
            <w:r w:rsidRPr="00310F1F">
              <w:rPr>
                <w:sz w:val="20"/>
                <w:lang w:val="en-GB"/>
              </w:rPr>
              <w:t>TRxP</w:t>
            </w:r>
            <w:proofErr w:type="spellEnd"/>
            <w:r w:rsidRPr="00310F1F">
              <w:rPr>
                <w:sz w:val="20"/>
                <w:lang w:val="en-GB"/>
              </w:rPr>
              <w:t>)</w:t>
            </w:r>
            <w:r w:rsidRPr="00310F1F">
              <w:rPr>
                <w:sz w:val="20"/>
                <w:lang w:val="en-GB"/>
              </w:rPr>
              <w:br/>
            </w:r>
            <w:r w:rsidRPr="00310F1F">
              <w:rPr>
                <w:i/>
                <w:iCs/>
                <w:sz w:val="20"/>
                <w:lang w:val="en-GB"/>
              </w:rPr>
              <w:t>(4.5)</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DA3E51"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9959818"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8B57F"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7AEBD" w14:textId="77777777" w:rsidR="00CD6809" w:rsidRPr="00310F1F" w:rsidRDefault="00CD6809" w:rsidP="00FE15CB">
            <w:pPr>
              <w:pStyle w:val="Tabletext"/>
              <w:jc w:val="center"/>
              <w:rPr>
                <w:sz w:val="20"/>
              </w:rPr>
            </w:pPr>
            <w:r w:rsidRPr="00310F1F">
              <w:rPr>
                <w:sz w:val="20"/>
              </w:rPr>
              <w:t>9</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D76E31" w14:textId="77777777" w:rsidR="00CD6809" w:rsidRPr="00310F1F" w:rsidRDefault="00CD6809" w:rsidP="00FE15CB">
            <w:pPr>
              <w:pStyle w:val="Tabletext"/>
              <w:jc w:val="center"/>
              <w:rPr>
                <w:sz w:val="20"/>
              </w:rPr>
            </w:pPr>
            <w:r w:rsidRPr="00310F1F">
              <w:rPr>
                <w:sz w:val="20"/>
              </w:rPr>
              <w:t>Yes</w:t>
            </w:r>
          </w:p>
        </w:tc>
      </w:tr>
      <w:tr w:rsidR="00CD6809" w:rsidRPr="00310F1F" w14:paraId="4B93F21F"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14CA31"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9D71C7"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2286B5"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96960F"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07A228" w14:textId="77777777" w:rsidR="00CD6809" w:rsidRPr="00310F1F" w:rsidRDefault="00CD6809" w:rsidP="00FE15CB">
            <w:pPr>
              <w:pStyle w:val="Tabletext"/>
              <w:jc w:val="center"/>
              <w:rPr>
                <w:sz w:val="20"/>
              </w:rPr>
            </w:pPr>
            <w:r w:rsidRPr="00310F1F">
              <w:rPr>
                <w:sz w:val="20"/>
              </w:rPr>
              <w:t>6.75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490CE" w14:textId="77777777" w:rsidR="00CD6809" w:rsidRPr="00310F1F" w:rsidRDefault="00CD6809" w:rsidP="00FE15CB">
            <w:pPr>
              <w:pStyle w:val="Tabletext"/>
              <w:jc w:val="center"/>
              <w:rPr>
                <w:sz w:val="20"/>
              </w:rPr>
            </w:pPr>
            <w:r w:rsidRPr="00310F1F">
              <w:rPr>
                <w:sz w:val="20"/>
              </w:rPr>
              <w:t>Yes</w:t>
            </w:r>
          </w:p>
        </w:tc>
      </w:tr>
      <w:tr w:rsidR="00CD6809" w:rsidRPr="00310F1F" w14:paraId="05D3F4BF"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BC6D73" w14:textId="77777777" w:rsidR="00CD6809" w:rsidRPr="00310F1F"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8BF949E"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B541F2"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FC4DE"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205E54" w14:textId="77777777" w:rsidR="00CD6809" w:rsidRPr="00310F1F" w:rsidRDefault="00CD6809" w:rsidP="00FE15CB">
            <w:pPr>
              <w:pStyle w:val="Tabletext"/>
              <w:jc w:val="center"/>
              <w:rPr>
                <w:sz w:val="20"/>
              </w:rPr>
            </w:pPr>
            <w:r w:rsidRPr="00310F1F">
              <w:rPr>
                <w:sz w:val="20"/>
              </w:rPr>
              <w:t>7.8</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CF82A5" w14:textId="77777777" w:rsidR="00CD6809" w:rsidRPr="00310F1F" w:rsidRDefault="00CD6809" w:rsidP="00FE15CB">
            <w:pPr>
              <w:pStyle w:val="Tabletext"/>
              <w:jc w:val="center"/>
              <w:rPr>
                <w:sz w:val="20"/>
              </w:rPr>
            </w:pPr>
            <w:r w:rsidRPr="00310F1F">
              <w:rPr>
                <w:sz w:val="20"/>
              </w:rPr>
              <w:t>Yes</w:t>
            </w:r>
          </w:p>
        </w:tc>
      </w:tr>
      <w:tr w:rsidR="00CD6809" w:rsidRPr="00310F1F" w14:paraId="0FBFA6DB"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610028"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4FBDEC"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35D3D7"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0C8F0F"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D915E2" w14:textId="77777777" w:rsidR="00CD6809" w:rsidRPr="00310F1F" w:rsidRDefault="00CD6809" w:rsidP="00FE15CB">
            <w:pPr>
              <w:pStyle w:val="Tabletext"/>
              <w:jc w:val="center"/>
              <w:rPr>
                <w:sz w:val="20"/>
              </w:rPr>
            </w:pPr>
            <w:r w:rsidRPr="00310F1F">
              <w:rPr>
                <w:sz w:val="20"/>
              </w:rPr>
              <w:t>5.4</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293413" w14:textId="77777777" w:rsidR="00CD6809" w:rsidRPr="00310F1F" w:rsidRDefault="00CD6809" w:rsidP="00FE15CB">
            <w:pPr>
              <w:pStyle w:val="Tabletext"/>
              <w:jc w:val="center"/>
              <w:rPr>
                <w:sz w:val="20"/>
              </w:rPr>
            </w:pPr>
            <w:r w:rsidRPr="00310F1F">
              <w:rPr>
                <w:sz w:val="20"/>
              </w:rPr>
              <w:t>Yes</w:t>
            </w:r>
          </w:p>
        </w:tc>
      </w:tr>
      <w:tr w:rsidR="00CD6809" w:rsidRPr="00310F1F" w14:paraId="1EA2B7AA"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70CCE4" w14:textId="77777777" w:rsidR="00CD6809" w:rsidRPr="00310F1F"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0711C8B"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60F8E8"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939B23A"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771BA9" w14:textId="77777777" w:rsidR="00CD6809" w:rsidRPr="00310F1F" w:rsidRDefault="00CD6809" w:rsidP="00FE15CB">
            <w:pPr>
              <w:pStyle w:val="Tabletext"/>
              <w:jc w:val="center"/>
              <w:rPr>
                <w:sz w:val="20"/>
              </w:rPr>
            </w:pPr>
            <w:r w:rsidRPr="00310F1F">
              <w:rPr>
                <w:sz w:val="20"/>
              </w:rPr>
              <w:t>3.3</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6CEBE6" w14:textId="77777777" w:rsidR="00CD6809" w:rsidRPr="00310F1F" w:rsidRDefault="00CD6809" w:rsidP="00FE15CB">
            <w:pPr>
              <w:pStyle w:val="Tabletext"/>
              <w:jc w:val="center"/>
              <w:rPr>
                <w:sz w:val="20"/>
              </w:rPr>
            </w:pPr>
            <w:r w:rsidRPr="00310F1F">
              <w:rPr>
                <w:sz w:val="20"/>
              </w:rPr>
              <w:t>Yes</w:t>
            </w:r>
          </w:p>
        </w:tc>
      </w:tr>
      <w:tr w:rsidR="00CD6809" w:rsidRPr="00310F1F" w14:paraId="6228563B"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6CB7D1"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D4BC91"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52F93D"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308EF2" w14:textId="77777777" w:rsidR="00CD6809" w:rsidRPr="00310F1F" w:rsidRDefault="00CD6809" w:rsidP="00FE15CB">
            <w:pPr>
              <w:overflowPunct/>
              <w:autoSpaceDE/>
              <w:autoSpaceDN/>
              <w:adjustRightInd/>
              <w:spacing w:before="0"/>
              <w:jc w:val="center"/>
              <w:rPr>
                <w:sz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E8C86F" w14:textId="77777777" w:rsidR="00CD6809" w:rsidRPr="00310F1F" w:rsidRDefault="00CD6809" w:rsidP="00FE15CB">
            <w:pPr>
              <w:overflowPunct/>
              <w:autoSpaceDE/>
              <w:autoSpaceDN/>
              <w:adjustRightInd/>
              <w:spacing w:before="0"/>
              <w:jc w:val="center"/>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5E2118" w14:textId="77777777" w:rsidR="00CD6809" w:rsidRPr="00310F1F" w:rsidRDefault="00CD6809" w:rsidP="00FE15CB">
            <w:pPr>
              <w:pStyle w:val="Tabletext"/>
              <w:jc w:val="center"/>
              <w:rPr>
                <w:sz w:val="20"/>
              </w:rPr>
            </w:pPr>
            <w:r w:rsidRPr="00310F1F">
              <w:rPr>
                <w:sz w:val="20"/>
              </w:rPr>
              <w:t>Yes</w:t>
            </w:r>
          </w:p>
        </w:tc>
      </w:tr>
      <w:tr w:rsidR="00CD6809" w:rsidRPr="00310F1F" w14:paraId="757C2533"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80FE55"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A9E81C"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3A3CDC" w14:textId="77777777" w:rsidR="00CD6809" w:rsidRPr="00310F1F" w:rsidRDefault="00CD6809" w:rsidP="00FE15CB">
            <w:pPr>
              <w:overflowPunct/>
              <w:autoSpaceDE/>
              <w:autoSpaceDN/>
              <w:adjustRightInd/>
              <w:spacing w:before="0"/>
              <w:jc w:val="center"/>
              <w:rPr>
                <w:sz w:val="20"/>
              </w:rPr>
            </w:pPr>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93D90B9"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E5EA03" w14:textId="77777777" w:rsidR="00CD6809" w:rsidRPr="00310F1F" w:rsidRDefault="00CD6809" w:rsidP="00FE15CB">
            <w:pPr>
              <w:pStyle w:val="Tabletext"/>
              <w:jc w:val="center"/>
              <w:rPr>
                <w:sz w:val="20"/>
              </w:rPr>
            </w:pPr>
            <w:r w:rsidRPr="00310F1F">
              <w:rPr>
                <w:sz w:val="20"/>
              </w:rPr>
              <w:t>1.6</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4F6902" w14:textId="77777777" w:rsidR="00CD6809" w:rsidRPr="00310F1F" w:rsidRDefault="00CD6809" w:rsidP="00FE15CB">
            <w:pPr>
              <w:pStyle w:val="Tabletext"/>
              <w:jc w:val="center"/>
              <w:rPr>
                <w:sz w:val="20"/>
              </w:rPr>
            </w:pPr>
            <w:r w:rsidRPr="00310F1F">
              <w:rPr>
                <w:sz w:val="20"/>
              </w:rPr>
              <w:t>Yes</w:t>
            </w:r>
          </w:p>
        </w:tc>
      </w:tr>
      <w:tr w:rsidR="00CD6809" w:rsidRPr="00310F1F" w14:paraId="337EF5A1"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AC0D90"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9126DB"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8C555C"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B36DEE" w14:textId="77777777" w:rsidR="00CD6809" w:rsidRPr="00310F1F" w:rsidRDefault="00CD6809" w:rsidP="00FE15CB">
            <w:pPr>
              <w:overflowPunct/>
              <w:autoSpaceDE/>
              <w:autoSpaceDN/>
              <w:adjustRightInd/>
              <w:spacing w:before="0"/>
              <w:jc w:val="center"/>
              <w:rPr>
                <w:sz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8D4204" w14:textId="77777777" w:rsidR="00CD6809" w:rsidRPr="00310F1F" w:rsidRDefault="00CD6809" w:rsidP="00FE15CB">
            <w:pPr>
              <w:overflowPunct/>
              <w:autoSpaceDE/>
              <w:autoSpaceDN/>
              <w:adjustRightInd/>
              <w:spacing w:before="0"/>
              <w:jc w:val="center"/>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2A6559" w14:textId="77777777" w:rsidR="00CD6809" w:rsidRPr="00310F1F" w:rsidRDefault="00CD6809" w:rsidP="00FE15CB">
            <w:pPr>
              <w:pStyle w:val="Tabletext"/>
              <w:jc w:val="center"/>
              <w:rPr>
                <w:sz w:val="20"/>
              </w:rPr>
            </w:pPr>
            <w:r w:rsidRPr="00310F1F">
              <w:rPr>
                <w:sz w:val="20"/>
              </w:rPr>
              <w:t>Yes</w:t>
            </w:r>
          </w:p>
        </w:tc>
      </w:tr>
      <w:tr w:rsidR="00CD6809" w:rsidRPr="00310F1F" w14:paraId="688CA205" w14:textId="77777777" w:rsidTr="00310F1F">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28A1E35A" w14:textId="77777777" w:rsidR="00CD6809" w:rsidRPr="00310F1F" w:rsidRDefault="00CD6809" w:rsidP="00FE15CB">
            <w:pPr>
              <w:pStyle w:val="Tabletext"/>
              <w:rPr>
                <w:sz w:val="20"/>
                <w:lang w:val="en-GB"/>
              </w:rPr>
            </w:pPr>
            <w:r w:rsidRPr="00310F1F">
              <w:rPr>
                <w:b/>
                <w:sz w:val="20"/>
                <w:lang w:val="en-GB"/>
              </w:rPr>
              <w:t>5.2.4.3.6</w:t>
            </w:r>
            <w:r w:rsidRPr="00310F1F">
              <w:rPr>
                <w:sz w:val="20"/>
                <w:lang w:val="en-GB"/>
              </w:rPr>
              <w:br/>
              <w:t>Area traffic capacity (Mbit/s/m</w:t>
            </w:r>
            <w:r w:rsidRPr="00310F1F">
              <w:rPr>
                <w:sz w:val="20"/>
                <w:vertAlign w:val="superscript"/>
                <w:lang w:val="en-GB"/>
              </w:rPr>
              <w:t>2</w:t>
            </w:r>
            <w:r w:rsidRPr="00310F1F">
              <w:rPr>
                <w:sz w:val="20"/>
                <w:lang w:val="en-GB"/>
              </w:rPr>
              <w:t>)</w:t>
            </w:r>
            <w:r w:rsidRPr="00310F1F">
              <w:rPr>
                <w:sz w:val="20"/>
                <w:lang w:val="en-GB"/>
              </w:rPr>
              <w:br/>
            </w:r>
            <w:r w:rsidRPr="00310F1F">
              <w:rPr>
                <w:i/>
                <w:iCs/>
                <w:sz w:val="20"/>
                <w:lang w:val="en-GB"/>
              </w:rPr>
              <w:t>(4.6)</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9BC092"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3788D1" w14:textId="77777777" w:rsidR="00CD6809" w:rsidRPr="00310F1F" w:rsidRDefault="00CD6809" w:rsidP="00FE15CB">
            <w:pPr>
              <w:pStyle w:val="Tabletext"/>
              <w:jc w:val="center"/>
              <w:rPr>
                <w:sz w:val="20"/>
              </w:rPr>
            </w:pPr>
            <w:r w:rsidRPr="00310F1F">
              <w:rPr>
                <w:sz w:val="20"/>
              </w:rPr>
              <w:t xml:space="preserve">Indoor-hotspot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88835C"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241433" w14:textId="77777777" w:rsidR="00CD6809" w:rsidRPr="00310F1F" w:rsidRDefault="00CD6809" w:rsidP="00FE15CB">
            <w:pPr>
              <w:pStyle w:val="Tabletext"/>
              <w:jc w:val="center"/>
              <w:rPr>
                <w:sz w:val="20"/>
              </w:rPr>
            </w:pPr>
            <w:r w:rsidRPr="00310F1F">
              <w:rPr>
                <w:sz w:val="20"/>
              </w:rPr>
              <w:t>10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27AFB6" w14:textId="77777777" w:rsidR="00CD6809" w:rsidRPr="00310F1F" w:rsidRDefault="00CD6809" w:rsidP="00FE15CB">
            <w:pPr>
              <w:pStyle w:val="Tabletext"/>
              <w:jc w:val="center"/>
              <w:rPr>
                <w:sz w:val="20"/>
              </w:rPr>
            </w:pPr>
            <w:r w:rsidRPr="00310F1F">
              <w:rPr>
                <w:sz w:val="20"/>
              </w:rPr>
              <w:t>Yes</w:t>
            </w:r>
          </w:p>
        </w:tc>
      </w:tr>
      <w:tr w:rsidR="00CD6809" w:rsidRPr="00310F1F" w14:paraId="52FEA540"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76308FE7" w14:textId="77777777" w:rsidR="00CD6809" w:rsidRPr="00310F1F" w:rsidRDefault="00CD6809" w:rsidP="00FE15CB">
            <w:pPr>
              <w:pStyle w:val="Tabletext"/>
              <w:rPr>
                <w:sz w:val="20"/>
              </w:rPr>
            </w:pPr>
            <w:r w:rsidRPr="00310F1F">
              <w:rPr>
                <w:b/>
                <w:sz w:val="20"/>
              </w:rPr>
              <w:t>5.2.4.3.7</w:t>
            </w:r>
            <w:r w:rsidRPr="00310F1F">
              <w:rPr>
                <w:sz w:val="20"/>
              </w:rPr>
              <w:br/>
              <w:t xml:space="preserve">User plane </w:t>
            </w:r>
            <w:proofErr w:type="spellStart"/>
            <w:r w:rsidRPr="00310F1F">
              <w:rPr>
                <w:sz w:val="20"/>
              </w:rPr>
              <w:t>latency</w:t>
            </w:r>
            <w:proofErr w:type="spellEnd"/>
            <w:r w:rsidRPr="00310F1F">
              <w:rPr>
                <w:sz w:val="20"/>
              </w:rPr>
              <w:br/>
              <w:t>(ms)</w:t>
            </w:r>
            <w:r w:rsidRPr="00310F1F">
              <w:rPr>
                <w:sz w:val="20"/>
              </w:rPr>
              <w:br/>
            </w:r>
            <w:r w:rsidRPr="00310F1F">
              <w:rPr>
                <w:i/>
                <w:iCs/>
                <w:sz w:val="20"/>
              </w:rPr>
              <w:t>(4.7.1)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0D74F3"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4C54A2"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57BA33" w14:textId="77777777" w:rsidR="00CD6809" w:rsidRPr="00310F1F" w:rsidRDefault="00CD6809" w:rsidP="00FE15CB">
            <w:pPr>
              <w:pStyle w:val="Tabletext"/>
              <w:jc w:val="center"/>
              <w:rPr>
                <w:sz w:val="20"/>
              </w:rPr>
            </w:pPr>
            <w:proofErr w:type="spellStart"/>
            <w:r w:rsidRPr="00310F1F">
              <w:rPr>
                <w:sz w:val="20"/>
                <w:lang w:eastAsia="ko-KR"/>
              </w:rPr>
              <w:t>Uplink</w:t>
            </w:r>
            <w:proofErr w:type="spellEnd"/>
            <w:r w:rsidRPr="00310F1F">
              <w:rPr>
                <w:sz w:val="20"/>
                <w:lang w:eastAsia="ko-KR"/>
              </w:rPr>
              <w:t xml:space="preserve"> and </w:t>
            </w:r>
            <w:proofErr w:type="spellStart"/>
            <w:r w:rsidRPr="00310F1F">
              <w:rPr>
                <w:sz w:val="20"/>
                <w:lang w:eastAsia="ko-KR"/>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8EE6DB" w14:textId="77777777" w:rsidR="00CD6809" w:rsidRPr="00310F1F" w:rsidRDefault="00CD6809" w:rsidP="00FE15CB">
            <w:pPr>
              <w:pStyle w:val="Tabletext"/>
              <w:jc w:val="center"/>
              <w:rPr>
                <w:sz w:val="20"/>
              </w:rPr>
            </w:pPr>
            <w:r w:rsidRPr="00310F1F">
              <w:rPr>
                <w:sz w:val="20"/>
              </w:rPr>
              <w:t>4</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3B3F78" w14:textId="77777777" w:rsidR="00CD6809" w:rsidRPr="00310F1F" w:rsidRDefault="00CD6809" w:rsidP="00FE15CB">
            <w:pPr>
              <w:pStyle w:val="Tabletext"/>
              <w:jc w:val="center"/>
              <w:rPr>
                <w:sz w:val="20"/>
              </w:rPr>
            </w:pPr>
            <w:r w:rsidRPr="00310F1F">
              <w:rPr>
                <w:sz w:val="20"/>
              </w:rPr>
              <w:t>Yes</w:t>
            </w:r>
          </w:p>
        </w:tc>
      </w:tr>
      <w:tr w:rsidR="00CD6809" w:rsidRPr="00310F1F" w14:paraId="329862F0"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166D1B" w14:textId="77777777" w:rsidR="00CD6809" w:rsidRPr="00310F1F" w:rsidRDefault="00CD6809" w:rsidP="00FE15CB">
            <w:pPr>
              <w:overflowPunct/>
              <w:autoSpaceDE/>
              <w:autoSpaceDN/>
              <w:adjustRightInd/>
              <w:spacing w:before="0"/>
              <w:rPr>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46B05" w14:textId="77777777" w:rsidR="00CD6809" w:rsidRPr="00310F1F" w:rsidRDefault="00CD6809" w:rsidP="00FE15CB">
            <w:pPr>
              <w:pStyle w:val="Tabletext"/>
              <w:jc w:val="center"/>
              <w:rPr>
                <w:sz w:val="20"/>
              </w:rPr>
            </w:pPr>
            <w:r w:rsidRPr="00310F1F">
              <w:rPr>
                <w:sz w:val="20"/>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6A59DC"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062BDB" w14:textId="77777777" w:rsidR="00CD6809" w:rsidRPr="00310F1F" w:rsidRDefault="00CD6809" w:rsidP="00FE15CB">
            <w:pPr>
              <w:pStyle w:val="Tabletext"/>
              <w:jc w:val="center"/>
              <w:rPr>
                <w:sz w:val="20"/>
              </w:rPr>
            </w:pPr>
            <w:proofErr w:type="spellStart"/>
            <w:r w:rsidRPr="00310F1F">
              <w:rPr>
                <w:sz w:val="20"/>
                <w:lang w:eastAsia="ko-KR"/>
              </w:rPr>
              <w:t>Uplink</w:t>
            </w:r>
            <w:proofErr w:type="spellEnd"/>
            <w:r w:rsidRPr="00310F1F">
              <w:rPr>
                <w:sz w:val="20"/>
                <w:lang w:eastAsia="ko-KR"/>
              </w:rPr>
              <w:t xml:space="preserve"> and </w:t>
            </w:r>
            <w:proofErr w:type="spellStart"/>
            <w:r w:rsidRPr="00310F1F">
              <w:rPr>
                <w:sz w:val="20"/>
                <w:lang w:eastAsia="ko-KR"/>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CD4FB7" w14:textId="77777777" w:rsidR="00CD6809" w:rsidRPr="00310F1F" w:rsidRDefault="00CD6809" w:rsidP="00FE15CB">
            <w:pPr>
              <w:pStyle w:val="Tabletext"/>
              <w:jc w:val="center"/>
              <w:rPr>
                <w:sz w:val="20"/>
              </w:rPr>
            </w:pPr>
            <w:r w:rsidRPr="00310F1F">
              <w:rPr>
                <w:sz w:val="20"/>
              </w:rPr>
              <w:t>1</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13B1" w14:textId="77777777" w:rsidR="00CD6809" w:rsidRPr="00310F1F" w:rsidRDefault="00CD6809" w:rsidP="00FE15CB">
            <w:pPr>
              <w:pStyle w:val="Tabletext"/>
              <w:jc w:val="center"/>
              <w:rPr>
                <w:sz w:val="20"/>
              </w:rPr>
            </w:pPr>
            <w:r w:rsidRPr="00310F1F">
              <w:rPr>
                <w:sz w:val="20"/>
              </w:rPr>
              <w:t>Yes</w:t>
            </w:r>
          </w:p>
        </w:tc>
      </w:tr>
      <w:tr w:rsidR="00CD6809" w:rsidRPr="00310F1F" w14:paraId="381A4E85"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3D73152" w14:textId="14C1C886" w:rsidR="00CD6809" w:rsidRPr="00310F1F" w:rsidRDefault="00CD6809" w:rsidP="00310F1F">
            <w:pPr>
              <w:pStyle w:val="Tabletext"/>
              <w:keepNext/>
              <w:keepLines/>
              <w:rPr>
                <w:i/>
                <w:iCs/>
                <w:sz w:val="20"/>
              </w:rPr>
            </w:pPr>
            <w:r w:rsidRPr="00310F1F">
              <w:rPr>
                <w:b/>
                <w:sz w:val="20"/>
              </w:rPr>
              <w:t>5.2.4.3.8</w:t>
            </w:r>
            <w:r w:rsidRPr="00310F1F">
              <w:rPr>
                <w:sz w:val="20"/>
              </w:rPr>
              <w:br/>
              <w:t xml:space="preserve">Control plane </w:t>
            </w:r>
            <w:proofErr w:type="spellStart"/>
            <w:r w:rsidRPr="00310F1F">
              <w:rPr>
                <w:sz w:val="20"/>
              </w:rPr>
              <w:t>latency</w:t>
            </w:r>
            <w:proofErr w:type="spellEnd"/>
            <w:r w:rsidRPr="00310F1F">
              <w:rPr>
                <w:sz w:val="20"/>
              </w:rPr>
              <w:t xml:space="preserve"> (ms)</w:t>
            </w:r>
            <w:r w:rsidRPr="00310F1F">
              <w:rPr>
                <w:sz w:val="20"/>
              </w:rPr>
              <w:br/>
            </w:r>
            <w:r w:rsidRPr="00310F1F">
              <w:rPr>
                <w:i/>
                <w:iCs/>
                <w:sz w:val="20"/>
              </w:rPr>
              <w:t>(4.7.2)</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8BCE50"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769D65"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80E65D"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1239E0" w14:textId="77777777" w:rsidR="00CD6809" w:rsidRPr="00310F1F" w:rsidRDefault="00CD6809" w:rsidP="00FE15CB">
            <w:pPr>
              <w:pStyle w:val="Tabletext"/>
              <w:jc w:val="center"/>
              <w:rPr>
                <w:sz w:val="20"/>
              </w:rPr>
            </w:pPr>
            <w:r w:rsidRPr="00310F1F">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433A25" w14:textId="77777777" w:rsidR="00CD6809" w:rsidRPr="00310F1F" w:rsidRDefault="00CD6809" w:rsidP="00FE15CB">
            <w:pPr>
              <w:pStyle w:val="Tabletext"/>
              <w:jc w:val="center"/>
              <w:rPr>
                <w:sz w:val="20"/>
              </w:rPr>
            </w:pPr>
            <w:r w:rsidRPr="00310F1F">
              <w:rPr>
                <w:sz w:val="20"/>
              </w:rPr>
              <w:t>Yes</w:t>
            </w:r>
          </w:p>
        </w:tc>
      </w:tr>
      <w:tr w:rsidR="00CD6809" w:rsidRPr="00310F1F" w14:paraId="499BB825"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431D2E" w14:textId="77777777" w:rsidR="00CD6809" w:rsidRPr="00310F1F" w:rsidRDefault="00CD6809" w:rsidP="00FE15CB">
            <w:pPr>
              <w:overflowPunct/>
              <w:autoSpaceDE/>
              <w:autoSpaceDN/>
              <w:adjustRightInd/>
              <w:spacing w:before="0"/>
              <w:rPr>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C357E2" w14:textId="77777777" w:rsidR="00CD6809" w:rsidRPr="00310F1F" w:rsidRDefault="00CD6809" w:rsidP="00FE15CB">
            <w:pPr>
              <w:pStyle w:val="Tabletext"/>
              <w:jc w:val="center"/>
              <w:rPr>
                <w:sz w:val="20"/>
              </w:rPr>
            </w:pPr>
            <w:r w:rsidRPr="00310F1F">
              <w:rPr>
                <w:sz w:val="20"/>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0F61B3"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3FFBF"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17158F" w14:textId="77777777" w:rsidR="00CD6809" w:rsidRPr="00310F1F" w:rsidRDefault="00CD6809" w:rsidP="00FE15CB">
            <w:pPr>
              <w:pStyle w:val="Tabletext"/>
              <w:jc w:val="center"/>
              <w:rPr>
                <w:sz w:val="20"/>
              </w:rPr>
            </w:pPr>
            <w:r w:rsidRPr="00310F1F">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A2DA40" w14:textId="77777777" w:rsidR="00CD6809" w:rsidRPr="00310F1F" w:rsidRDefault="00CD6809" w:rsidP="00FE15CB">
            <w:pPr>
              <w:pStyle w:val="Tabletext"/>
              <w:jc w:val="center"/>
              <w:rPr>
                <w:sz w:val="20"/>
              </w:rPr>
            </w:pPr>
            <w:r w:rsidRPr="00310F1F">
              <w:rPr>
                <w:sz w:val="20"/>
              </w:rPr>
              <w:t>Yes</w:t>
            </w:r>
          </w:p>
        </w:tc>
      </w:tr>
      <w:tr w:rsidR="00CD6809" w:rsidRPr="00310F1F" w14:paraId="738BF933" w14:textId="77777777" w:rsidTr="00310F1F">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75F436AF" w14:textId="77777777" w:rsidR="00CD6809" w:rsidRPr="00310F1F" w:rsidRDefault="00CD6809" w:rsidP="00FE15CB">
            <w:pPr>
              <w:pStyle w:val="Tabletext"/>
              <w:rPr>
                <w:sz w:val="20"/>
              </w:rPr>
            </w:pPr>
            <w:r w:rsidRPr="00310F1F">
              <w:rPr>
                <w:b/>
                <w:sz w:val="20"/>
              </w:rPr>
              <w:t>5.2.4.3.9</w:t>
            </w:r>
            <w:r w:rsidRPr="00310F1F">
              <w:rPr>
                <w:sz w:val="20"/>
              </w:rPr>
              <w:br/>
              <w:t xml:space="preserve">Connection </w:t>
            </w:r>
            <w:proofErr w:type="spellStart"/>
            <w:r w:rsidRPr="00310F1F">
              <w:rPr>
                <w:sz w:val="20"/>
              </w:rPr>
              <w:t>density</w:t>
            </w:r>
            <w:proofErr w:type="spellEnd"/>
            <w:r w:rsidRPr="00310F1F">
              <w:rPr>
                <w:sz w:val="20"/>
              </w:rPr>
              <w:t xml:space="preserve"> (</w:t>
            </w:r>
            <w:proofErr w:type="spellStart"/>
            <w:r w:rsidRPr="00310F1F">
              <w:rPr>
                <w:sz w:val="20"/>
              </w:rPr>
              <w:t>devices</w:t>
            </w:r>
            <w:proofErr w:type="spellEnd"/>
            <w:r w:rsidRPr="00310F1F">
              <w:rPr>
                <w:sz w:val="20"/>
              </w:rPr>
              <w:t>/km</w:t>
            </w:r>
            <w:r w:rsidRPr="00310F1F">
              <w:rPr>
                <w:sz w:val="20"/>
                <w:vertAlign w:val="superscript"/>
              </w:rPr>
              <w:t>2</w:t>
            </w:r>
            <w:r w:rsidRPr="00310F1F">
              <w:rPr>
                <w:sz w:val="20"/>
              </w:rPr>
              <w:t>)</w:t>
            </w:r>
            <w:r w:rsidRPr="00310F1F">
              <w:rPr>
                <w:sz w:val="20"/>
              </w:rPr>
              <w:br/>
            </w:r>
            <w:r w:rsidRPr="00310F1F">
              <w:rPr>
                <w:i/>
                <w:iCs/>
                <w:sz w:val="20"/>
              </w:rPr>
              <w:t>(4.8)</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E2D036" w14:textId="77777777" w:rsidR="00CD6809" w:rsidRPr="00310F1F" w:rsidRDefault="00CD6809" w:rsidP="00FE15CB">
            <w:pPr>
              <w:pStyle w:val="Tabletext"/>
              <w:jc w:val="center"/>
              <w:rPr>
                <w:sz w:val="20"/>
              </w:rPr>
            </w:pPr>
            <w:proofErr w:type="spellStart"/>
            <w:r w:rsidRPr="00310F1F">
              <w:rPr>
                <w:sz w:val="20"/>
              </w:rPr>
              <w:t>mMTC</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5A6C2C" w14:textId="77777777" w:rsidR="00CD6809" w:rsidRPr="00310F1F" w:rsidRDefault="00CD6809" w:rsidP="00FE15CB">
            <w:pPr>
              <w:pStyle w:val="Tabletext"/>
              <w:jc w:val="center"/>
              <w:rPr>
                <w:sz w:val="20"/>
              </w:rPr>
            </w:pPr>
            <w:r w:rsidRPr="00310F1F">
              <w:rPr>
                <w:sz w:val="20"/>
              </w:rPr>
              <w:t xml:space="preserve">Urban macro – </w:t>
            </w:r>
            <w:proofErr w:type="spellStart"/>
            <w:r w:rsidRPr="00310F1F">
              <w:rPr>
                <w:sz w:val="20"/>
              </w:rPr>
              <w:t>mMTC</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F4DBE8"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A519F0" w14:textId="77777777" w:rsidR="00CD6809" w:rsidRPr="00310F1F" w:rsidRDefault="00CD6809" w:rsidP="00FE15CB">
            <w:pPr>
              <w:pStyle w:val="Tabletext"/>
              <w:jc w:val="center"/>
              <w:rPr>
                <w:sz w:val="20"/>
              </w:rPr>
            </w:pPr>
            <w:r w:rsidRPr="00310F1F">
              <w:rPr>
                <w:sz w:val="20"/>
              </w:rPr>
              <w:t>1 000 000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E0F10A" w14:textId="77777777" w:rsidR="00CD6809" w:rsidRPr="00310F1F" w:rsidRDefault="00CD6809" w:rsidP="00FE15CB">
            <w:pPr>
              <w:pStyle w:val="Tabletext"/>
              <w:jc w:val="center"/>
              <w:rPr>
                <w:sz w:val="20"/>
              </w:rPr>
            </w:pPr>
            <w:r w:rsidRPr="00310F1F">
              <w:rPr>
                <w:sz w:val="20"/>
              </w:rPr>
              <w:t>Yes</w:t>
            </w:r>
          </w:p>
        </w:tc>
      </w:tr>
      <w:tr w:rsidR="00CD6809" w:rsidRPr="00310F1F" w14:paraId="2ED34E2B" w14:textId="77777777" w:rsidTr="00310F1F">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5BE4215F" w14:textId="77777777" w:rsidR="00CD6809" w:rsidRPr="00310F1F" w:rsidRDefault="00CD6809" w:rsidP="00FE15CB">
            <w:pPr>
              <w:pStyle w:val="Tabletext"/>
              <w:rPr>
                <w:sz w:val="20"/>
              </w:rPr>
            </w:pPr>
            <w:r w:rsidRPr="00310F1F">
              <w:rPr>
                <w:b/>
                <w:sz w:val="20"/>
              </w:rPr>
              <w:t>5.2.4.3.10</w:t>
            </w:r>
            <w:r w:rsidRPr="00310F1F">
              <w:rPr>
                <w:sz w:val="20"/>
              </w:rPr>
              <w:br/>
              <w:t xml:space="preserve">Energy </w:t>
            </w:r>
            <w:proofErr w:type="spellStart"/>
            <w:r w:rsidRPr="00310F1F">
              <w:rPr>
                <w:sz w:val="20"/>
              </w:rPr>
              <w:t>efficiency</w:t>
            </w:r>
            <w:proofErr w:type="spellEnd"/>
            <w:r w:rsidRPr="00310F1F">
              <w:rPr>
                <w:sz w:val="20"/>
              </w:rPr>
              <w:br/>
            </w:r>
            <w:r w:rsidRPr="00310F1F">
              <w:rPr>
                <w:i/>
                <w:iCs/>
                <w:sz w:val="20"/>
              </w:rPr>
              <w:t>(4.9)</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E11F7D"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81E06B"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B32D4"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29AD35" w14:textId="77777777" w:rsidR="00CD6809" w:rsidRPr="00310F1F" w:rsidRDefault="00CD6809" w:rsidP="00FE15CB">
            <w:pPr>
              <w:pStyle w:val="Tabletext"/>
              <w:jc w:val="center"/>
              <w:rPr>
                <w:sz w:val="20"/>
                <w:lang w:val="en-GB" w:eastAsia="ja-JP"/>
              </w:rPr>
            </w:pPr>
            <w:r w:rsidRPr="00310F1F">
              <w:rPr>
                <w:sz w:val="20"/>
                <w:lang w:val="en-GB" w:eastAsia="ko-KR"/>
              </w:rPr>
              <w:t>Capability to support a high sleep ratio and long sleep duration</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E69AF4" w14:textId="77777777" w:rsidR="00CD6809" w:rsidRPr="00310F1F" w:rsidRDefault="00CD6809" w:rsidP="00FE15CB">
            <w:pPr>
              <w:pStyle w:val="Tabletext"/>
              <w:jc w:val="center"/>
              <w:rPr>
                <w:sz w:val="20"/>
              </w:rPr>
            </w:pPr>
            <w:r w:rsidRPr="00310F1F">
              <w:rPr>
                <w:sz w:val="20"/>
              </w:rPr>
              <w:t>Yes</w:t>
            </w:r>
          </w:p>
        </w:tc>
      </w:tr>
    </w:tbl>
    <w:p w14:paraId="20A87846" w14:textId="08495B7A" w:rsidR="00310F1F" w:rsidRDefault="00310F1F">
      <w:r>
        <w:br w:type="page"/>
      </w:r>
    </w:p>
    <w:p w14:paraId="4614DB34" w14:textId="373FE85F" w:rsidR="00310F1F" w:rsidRPr="00DB7947" w:rsidRDefault="00310F1F" w:rsidP="00310F1F">
      <w:pPr>
        <w:pStyle w:val="TableNo"/>
        <w:rPr>
          <w:lang w:eastAsia="zh-CN"/>
        </w:rPr>
      </w:pPr>
      <w:r w:rsidRPr="00DB7947">
        <w:rPr>
          <w:lang w:eastAsia="zh-CN"/>
        </w:rPr>
        <w:lastRenderedPageBreak/>
        <w:t>TABLE A.3</w:t>
      </w:r>
      <w:r>
        <w:rPr>
          <w:lang w:eastAsia="zh-CN"/>
        </w:rPr>
        <w:t xml:space="preserve"> (</w:t>
      </w:r>
      <w:r>
        <w:rPr>
          <w:i/>
          <w:iCs/>
          <w:lang w:eastAsia="zh-CN"/>
        </w:rPr>
        <w:t>end</w:t>
      </w:r>
      <w:r>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6"/>
        <w:gridCol w:w="1256"/>
        <w:gridCol w:w="1381"/>
        <w:gridCol w:w="1132"/>
        <w:gridCol w:w="1564"/>
        <w:gridCol w:w="2120"/>
      </w:tblGrid>
      <w:tr w:rsidR="00310F1F" w:rsidRPr="002E1496" w14:paraId="334A9A02" w14:textId="77777777" w:rsidTr="00FE15CB">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92A2712" w14:textId="77777777" w:rsidR="00310F1F" w:rsidRPr="00310F1F" w:rsidRDefault="00310F1F" w:rsidP="00FE15CB">
            <w:pPr>
              <w:pStyle w:val="Tablehead"/>
              <w:rPr>
                <w:sz w:val="20"/>
                <w:lang w:val="en-GB"/>
              </w:rPr>
            </w:pPr>
            <w:r w:rsidRPr="00310F1F">
              <w:rPr>
                <w:sz w:val="20"/>
                <w:lang w:val="en-GB"/>
              </w:rPr>
              <w:t xml:space="preserve">Minimum technical performance requirements item (5.2.4.3.x), units, and Report ITU-R </w:t>
            </w:r>
            <w:hyperlink r:id="rId226" w:history="1">
              <w:r w:rsidRPr="00310F1F">
                <w:rPr>
                  <w:rStyle w:val="Hyperlink"/>
                  <w:color w:val="auto"/>
                  <w:sz w:val="20"/>
                  <w:u w:val="none"/>
                  <w:lang w:val="en-GB" w:eastAsia="zh-CN"/>
                </w:rPr>
                <w:t>M.2410</w:t>
              </w:r>
            </w:hyperlink>
            <w:r w:rsidRPr="00310F1F">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1299476" w14:textId="77777777" w:rsidR="00310F1F" w:rsidRPr="00310F1F" w:rsidRDefault="00310F1F" w:rsidP="00FE15CB">
            <w:pPr>
              <w:pStyle w:val="Tablehead"/>
              <w:rPr>
                <w:sz w:val="20"/>
              </w:rPr>
            </w:pPr>
            <w:proofErr w:type="spellStart"/>
            <w:r w:rsidRPr="00310F1F">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31522D" w14:textId="77777777" w:rsidR="00310F1F" w:rsidRPr="00310F1F" w:rsidRDefault="00310F1F" w:rsidP="00FE15CB">
            <w:pPr>
              <w:pStyle w:val="Tablehead"/>
              <w:rPr>
                <w:sz w:val="20"/>
              </w:rPr>
            </w:pPr>
            <w:proofErr w:type="spellStart"/>
            <w:r w:rsidRPr="00310F1F">
              <w:rPr>
                <w:sz w:val="20"/>
              </w:rPr>
              <w:t>Required</w:t>
            </w:r>
            <w:proofErr w:type="spellEnd"/>
            <w:r w:rsidRPr="00310F1F">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2A63FC" w14:textId="77777777" w:rsidR="00310F1F" w:rsidRPr="00310F1F" w:rsidRDefault="00310F1F" w:rsidP="00FE15CB">
            <w:pPr>
              <w:pStyle w:val="Tablehead"/>
              <w:rPr>
                <w:sz w:val="20"/>
                <w:lang w:val="en-GB"/>
              </w:rPr>
            </w:pPr>
            <w:r w:rsidRPr="00310F1F">
              <w:rPr>
                <w:sz w:val="20"/>
                <w:lang w:val="en-GB"/>
              </w:rPr>
              <w:t>ITU-R confirmation that the requirement is met by the candidate technology proposal</w:t>
            </w:r>
          </w:p>
        </w:tc>
      </w:tr>
      <w:tr w:rsidR="00310F1F" w:rsidRPr="00310F1F" w14:paraId="1CF36FA2" w14:textId="77777777" w:rsidTr="00FE15CB">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0301F0" w14:textId="77777777" w:rsidR="00310F1F" w:rsidRPr="00310F1F" w:rsidRDefault="00310F1F" w:rsidP="00FE15CB">
            <w:pPr>
              <w:overflowPunct/>
              <w:autoSpaceDE/>
              <w:autoSpaceDN/>
              <w:adjustRightInd/>
              <w:spacing w:before="0"/>
              <w:rPr>
                <w:rFonts w:ascii="Times New Roman Bold" w:hAnsi="Times New Roman Bold" w:cs="Times New Roman Bold"/>
                <w:b/>
                <w:sz w:val="20"/>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6E2B68" w14:textId="77777777" w:rsidR="00310F1F" w:rsidRPr="00310F1F" w:rsidRDefault="00310F1F" w:rsidP="00FE15CB">
            <w:pPr>
              <w:pStyle w:val="Tablehead"/>
              <w:keepLines/>
              <w:tabs>
                <w:tab w:val="left" w:leader="dot" w:pos="7938"/>
                <w:tab w:val="center" w:pos="9526"/>
              </w:tabs>
              <w:rPr>
                <w:sz w:val="20"/>
              </w:rPr>
            </w:pPr>
            <w:r w:rsidRPr="00310F1F">
              <w:rPr>
                <w:sz w:val="20"/>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83F8BF" w14:textId="77777777" w:rsidR="00310F1F" w:rsidRPr="00310F1F" w:rsidRDefault="00310F1F" w:rsidP="00FE15CB">
            <w:pPr>
              <w:pStyle w:val="Tablehead"/>
              <w:keepLines/>
              <w:tabs>
                <w:tab w:val="left" w:leader="dot" w:pos="7938"/>
                <w:tab w:val="center" w:pos="9526"/>
              </w:tabs>
              <w:rPr>
                <w:sz w:val="20"/>
              </w:rPr>
            </w:pPr>
            <w:r w:rsidRPr="00310F1F">
              <w:rPr>
                <w:sz w:val="20"/>
              </w:rPr>
              <w:t xml:space="preserve">Test </w:t>
            </w:r>
            <w:proofErr w:type="spellStart"/>
            <w:r w:rsidRPr="00310F1F">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EA6132" w14:textId="77777777" w:rsidR="00310F1F" w:rsidRPr="00310F1F" w:rsidRDefault="00310F1F" w:rsidP="00FE15CB">
            <w:pPr>
              <w:pStyle w:val="Tablehead"/>
              <w:keepLines/>
              <w:tabs>
                <w:tab w:val="left" w:leader="dot" w:pos="7938"/>
                <w:tab w:val="center" w:pos="9526"/>
              </w:tabs>
              <w:rPr>
                <w:sz w:val="20"/>
              </w:rPr>
            </w:pPr>
            <w:proofErr w:type="spellStart"/>
            <w:r w:rsidRPr="00310F1F">
              <w:rPr>
                <w:sz w:val="20"/>
              </w:rPr>
              <w:t>Downlink</w:t>
            </w:r>
            <w:proofErr w:type="spellEnd"/>
            <w:r w:rsidRPr="00310F1F">
              <w:rPr>
                <w:sz w:val="20"/>
              </w:rPr>
              <w:t xml:space="preserve"> or </w:t>
            </w: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529FA2A4" w14:textId="77777777" w:rsidR="00310F1F" w:rsidRPr="00310F1F" w:rsidRDefault="00310F1F" w:rsidP="00FE15CB">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512F4192" w14:textId="77777777" w:rsidR="00310F1F" w:rsidRPr="00310F1F" w:rsidRDefault="00310F1F" w:rsidP="00FE15CB">
            <w:pPr>
              <w:pStyle w:val="Tablehead"/>
              <w:rPr>
                <w:sz w:val="20"/>
              </w:rPr>
            </w:pPr>
          </w:p>
        </w:tc>
      </w:tr>
      <w:tr w:rsidR="00CD6809" w:rsidRPr="00310F1F" w14:paraId="67E062EB" w14:textId="77777777" w:rsidTr="00310F1F">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7B6AA50E" w14:textId="6D062AE5" w:rsidR="00CD6809" w:rsidRPr="00310F1F" w:rsidRDefault="00CD6809" w:rsidP="00FE15CB">
            <w:pPr>
              <w:pStyle w:val="Tabletext"/>
              <w:rPr>
                <w:sz w:val="20"/>
              </w:rPr>
            </w:pPr>
            <w:r w:rsidRPr="00310F1F">
              <w:rPr>
                <w:b/>
                <w:sz w:val="20"/>
              </w:rPr>
              <w:t>5.2.4.3.11</w:t>
            </w:r>
            <w:r w:rsidRPr="00310F1F">
              <w:rPr>
                <w:sz w:val="20"/>
              </w:rPr>
              <w:br/>
            </w:r>
            <w:proofErr w:type="spellStart"/>
            <w:r w:rsidRPr="00310F1F">
              <w:rPr>
                <w:sz w:val="20"/>
              </w:rPr>
              <w:t>Reliability</w:t>
            </w:r>
            <w:proofErr w:type="spellEnd"/>
            <w:r w:rsidRPr="00310F1F">
              <w:rPr>
                <w:sz w:val="20"/>
              </w:rPr>
              <w:br/>
            </w:r>
            <w:r w:rsidRPr="00310F1F">
              <w:rPr>
                <w:i/>
                <w:iCs/>
                <w:sz w:val="20"/>
              </w:rPr>
              <w:t>(4.10)</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4AF755" w14:textId="77777777" w:rsidR="00CD6809" w:rsidRPr="00310F1F" w:rsidRDefault="00CD6809" w:rsidP="00FE15CB">
            <w:pPr>
              <w:pStyle w:val="Tabletext"/>
              <w:jc w:val="center"/>
              <w:rPr>
                <w:sz w:val="20"/>
              </w:rPr>
            </w:pPr>
            <w:r w:rsidRPr="00310F1F">
              <w:rPr>
                <w:sz w:val="20"/>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FF4B6C" w14:textId="77777777" w:rsidR="00CD6809" w:rsidRPr="00310F1F" w:rsidRDefault="00CD6809" w:rsidP="00FE15CB">
            <w:pPr>
              <w:pStyle w:val="Tabletext"/>
              <w:jc w:val="center"/>
              <w:rPr>
                <w:sz w:val="20"/>
              </w:rPr>
            </w:pPr>
            <w:r w:rsidRPr="00310F1F">
              <w:rPr>
                <w:sz w:val="20"/>
              </w:rPr>
              <w:t>Urban macro –URLLC</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47FD5C61" w14:textId="77777777" w:rsidR="00CD6809" w:rsidRPr="00310F1F" w:rsidRDefault="00CD6809" w:rsidP="00FE15CB">
            <w:pPr>
              <w:pStyle w:val="Tabletext"/>
              <w:jc w:val="center"/>
              <w:rPr>
                <w:sz w:val="20"/>
              </w:rPr>
            </w:pPr>
            <w:proofErr w:type="spellStart"/>
            <w:r w:rsidRPr="00310F1F">
              <w:rPr>
                <w:sz w:val="20"/>
              </w:rPr>
              <w:t>Uplink</w:t>
            </w:r>
            <w:proofErr w:type="spellEnd"/>
            <w:r w:rsidRPr="00310F1F">
              <w:rPr>
                <w:sz w:val="20"/>
              </w:rPr>
              <w:t xml:space="preserve"> or </w:t>
            </w: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DCF86" w14:textId="77777777" w:rsidR="00CD6809" w:rsidRPr="00310F1F" w:rsidRDefault="00CD6809" w:rsidP="00FE15CB">
            <w:pPr>
              <w:pStyle w:val="Tabletext"/>
              <w:jc w:val="center"/>
              <w:rPr>
                <w:sz w:val="20"/>
                <w:lang w:val="en-GB"/>
              </w:rPr>
            </w:pPr>
            <w:r w:rsidRPr="00310F1F">
              <w:rPr>
                <w:sz w:val="20"/>
                <w:lang w:val="en-GB"/>
              </w:rPr>
              <w:t>1-10</w:t>
            </w:r>
            <w:r w:rsidRPr="00310F1F">
              <w:rPr>
                <w:sz w:val="20"/>
                <w:vertAlign w:val="superscript"/>
                <w:lang w:val="en-GB"/>
              </w:rPr>
              <w:t>−5</w:t>
            </w:r>
            <w:r w:rsidRPr="00310F1F">
              <w:rPr>
                <w:sz w:val="20"/>
                <w:lang w:val="en-GB"/>
              </w:rPr>
              <w:t xml:space="preserve"> success probability of transmitting a layer</w:t>
            </w:r>
            <w:r w:rsidRPr="00310F1F">
              <w:rPr>
                <w:sz w:val="20"/>
                <w:lang w:val="en-GB" w:eastAsia="ko-KR"/>
              </w:rPr>
              <w:t xml:space="preserve"> 2 PDU </w:t>
            </w:r>
            <w:r w:rsidRPr="00310F1F">
              <w:rPr>
                <w:rFonts w:eastAsia="Malgun Gothic"/>
                <w:sz w:val="20"/>
                <w:lang w:val="en-GB" w:eastAsia="ko-KR"/>
              </w:rPr>
              <w:t>(protocol data unit)</w:t>
            </w:r>
            <w:r w:rsidRPr="00310F1F">
              <w:rPr>
                <w:sz w:val="20"/>
                <w:lang w:val="en-GB"/>
              </w:rPr>
              <w:t xml:space="preserve"> of size 32 bytes within 1 </w:t>
            </w:r>
            <w:proofErr w:type="spellStart"/>
            <w:r w:rsidRPr="00310F1F">
              <w:rPr>
                <w:sz w:val="20"/>
                <w:lang w:val="en-GB"/>
              </w:rPr>
              <w:t>ms</w:t>
            </w:r>
            <w:proofErr w:type="spellEnd"/>
            <w:r w:rsidRPr="00310F1F">
              <w:rPr>
                <w:sz w:val="20"/>
                <w:lang w:val="en-GB"/>
              </w:rPr>
              <w:t xml:space="preserve"> in channel quality of coverage edge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9F4329" w14:textId="77777777" w:rsidR="00CD6809" w:rsidRPr="00310F1F" w:rsidRDefault="00CD6809" w:rsidP="00FE15CB">
            <w:pPr>
              <w:pStyle w:val="Tabletext"/>
              <w:jc w:val="center"/>
              <w:rPr>
                <w:sz w:val="20"/>
              </w:rPr>
            </w:pPr>
            <w:r w:rsidRPr="00310F1F">
              <w:rPr>
                <w:sz w:val="20"/>
              </w:rPr>
              <w:t>Yes</w:t>
            </w:r>
          </w:p>
        </w:tc>
      </w:tr>
      <w:tr w:rsidR="00CD6809" w:rsidRPr="00310F1F" w14:paraId="2E98DC09"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63FC836" w14:textId="77777777" w:rsidR="00CD6809" w:rsidRPr="00310F1F" w:rsidRDefault="00CD6809" w:rsidP="00FE15CB">
            <w:pPr>
              <w:pStyle w:val="Tabletext"/>
              <w:rPr>
                <w:bCs/>
                <w:sz w:val="20"/>
              </w:rPr>
            </w:pPr>
            <w:r w:rsidRPr="00310F1F">
              <w:rPr>
                <w:b/>
                <w:sz w:val="20"/>
              </w:rPr>
              <w:t>5.2.4.3.12</w:t>
            </w:r>
            <w:r w:rsidRPr="00310F1F">
              <w:rPr>
                <w:sz w:val="20"/>
              </w:rPr>
              <w:br/>
            </w:r>
            <w:proofErr w:type="spellStart"/>
            <w:r w:rsidRPr="00310F1F">
              <w:rPr>
                <w:sz w:val="20"/>
              </w:rPr>
              <w:t>Mobility</w:t>
            </w:r>
            <w:proofErr w:type="spellEnd"/>
            <w:r w:rsidRPr="00310F1F">
              <w:rPr>
                <w:sz w:val="20"/>
              </w:rPr>
              <w:t xml:space="preserve"> classes</w:t>
            </w:r>
            <w:r w:rsidRPr="00310F1F">
              <w:rPr>
                <w:sz w:val="20"/>
              </w:rPr>
              <w:br/>
            </w:r>
            <w:r w:rsidRPr="00310F1F">
              <w:rPr>
                <w:i/>
                <w:iCs/>
                <w:sz w:val="20"/>
              </w:rPr>
              <w:t>(4.11)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F0763D"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F4EBF5"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750D021F"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176397" w14:textId="77777777" w:rsidR="00CD6809" w:rsidRPr="00310F1F" w:rsidRDefault="00CD6809" w:rsidP="00FE15CB">
            <w:pPr>
              <w:pStyle w:val="Tabletext"/>
              <w:jc w:val="center"/>
              <w:rPr>
                <w:sz w:val="20"/>
              </w:rPr>
            </w:pPr>
            <w:proofErr w:type="spellStart"/>
            <w:r w:rsidRPr="00310F1F">
              <w:rPr>
                <w:sz w:val="20"/>
              </w:rPr>
              <w:t>Stationary</w:t>
            </w:r>
            <w:proofErr w:type="spellEnd"/>
            <w:r w:rsidRPr="00310F1F">
              <w:rPr>
                <w:sz w:val="20"/>
              </w:rPr>
              <w:t>, Pedestrian</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5442F1" w14:textId="77777777" w:rsidR="00CD6809" w:rsidRPr="00310F1F" w:rsidRDefault="00CD6809" w:rsidP="00FE15CB">
            <w:pPr>
              <w:pStyle w:val="Tabletext"/>
              <w:jc w:val="center"/>
              <w:rPr>
                <w:sz w:val="20"/>
              </w:rPr>
            </w:pPr>
            <w:r w:rsidRPr="00310F1F">
              <w:rPr>
                <w:sz w:val="20"/>
              </w:rPr>
              <w:t>Yes</w:t>
            </w:r>
          </w:p>
        </w:tc>
      </w:tr>
      <w:tr w:rsidR="00CD6809" w:rsidRPr="00310F1F" w14:paraId="04865387"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3E1FDC" w14:textId="77777777" w:rsidR="00CD6809" w:rsidRPr="00310F1F" w:rsidRDefault="00CD6809" w:rsidP="00FE15CB">
            <w:pPr>
              <w:overflowPunct/>
              <w:autoSpaceDE/>
              <w:autoSpaceDN/>
              <w:adjustRightInd/>
              <w:spacing w:before="0"/>
              <w:rPr>
                <w:bCs/>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59058E"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36C8C4"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11C0D92E"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586240" w14:textId="77777777" w:rsidR="00CD6809" w:rsidRPr="00310F1F" w:rsidRDefault="00CD6809" w:rsidP="00FE15CB">
            <w:pPr>
              <w:pStyle w:val="Tabletext"/>
              <w:jc w:val="center"/>
              <w:rPr>
                <w:sz w:val="20"/>
                <w:lang w:val="en-GB"/>
              </w:rPr>
            </w:pPr>
            <w:r w:rsidRPr="00310F1F">
              <w:rPr>
                <w:sz w:val="20"/>
                <w:lang w:val="en-GB"/>
              </w:rPr>
              <w:t>Stationary, Pedestrian, Vehicular (up to 30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BDEEFF" w14:textId="77777777" w:rsidR="00CD6809" w:rsidRPr="00310F1F" w:rsidRDefault="00CD6809" w:rsidP="00FE15CB">
            <w:pPr>
              <w:pStyle w:val="Tabletext"/>
              <w:jc w:val="center"/>
              <w:rPr>
                <w:sz w:val="20"/>
              </w:rPr>
            </w:pPr>
            <w:r w:rsidRPr="00310F1F">
              <w:rPr>
                <w:sz w:val="20"/>
              </w:rPr>
              <w:t>Yes</w:t>
            </w:r>
          </w:p>
        </w:tc>
      </w:tr>
      <w:tr w:rsidR="00CD6809" w:rsidRPr="00310F1F" w14:paraId="09EAD0FA"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3F1FEF" w14:textId="77777777" w:rsidR="00CD6809" w:rsidRPr="00310F1F" w:rsidRDefault="00CD6809" w:rsidP="00FE15CB">
            <w:pPr>
              <w:overflowPunct/>
              <w:autoSpaceDE/>
              <w:autoSpaceDN/>
              <w:adjustRightInd/>
              <w:spacing w:before="0"/>
              <w:rPr>
                <w:bCs/>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B8EF04"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B6221A"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53471B62"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F25F08" w14:textId="77777777" w:rsidR="00CD6809" w:rsidRPr="00310F1F" w:rsidRDefault="00CD6809" w:rsidP="00FE15CB">
            <w:pPr>
              <w:pStyle w:val="Tabletext"/>
              <w:jc w:val="center"/>
              <w:rPr>
                <w:sz w:val="20"/>
                <w:lang w:val="en-GB"/>
              </w:rPr>
            </w:pPr>
            <w:r w:rsidRPr="00310F1F">
              <w:rPr>
                <w:sz w:val="20"/>
                <w:lang w:val="en-GB"/>
              </w:rPr>
              <w:t>Pedestrian, Vehicular, High speed vehicular</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34AD58" w14:textId="77777777" w:rsidR="00CD6809" w:rsidRPr="00310F1F" w:rsidRDefault="00CD6809" w:rsidP="00FE15CB">
            <w:pPr>
              <w:pStyle w:val="Tabletext"/>
              <w:jc w:val="center"/>
              <w:rPr>
                <w:sz w:val="20"/>
              </w:rPr>
            </w:pPr>
            <w:r w:rsidRPr="00310F1F">
              <w:rPr>
                <w:sz w:val="20"/>
              </w:rPr>
              <w:t>Yes</w:t>
            </w:r>
          </w:p>
        </w:tc>
      </w:tr>
      <w:tr w:rsidR="00CD6809" w:rsidRPr="00310F1F" w14:paraId="1EBE4C99"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05FCFA7" w14:textId="77777777" w:rsidR="00CD6809" w:rsidRPr="00310F1F" w:rsidRDefault="00CD6809" w:rsidP="00FE15CB">
            <w:pPr>
              <w:pStyle w:val="Tabletext"/>
              <w:rPr>
                <w:b/>
                <w:sz w:val="20"/>
                <w:lang w:val="en-GB" w:eastAsia="zh-CN"/>
              </w:rPr>
            </w:pPr>
            <w:r w:rsidRPr="00310F1F">
              <w:rPr>
                <w:b/>
                <w:sz w:val="20"/>
                <w:lang w:val="en-GB"/>
              </w:rPr>
              <w:t>5.2.4.3.1</w:t>
            </w:r>
            <w:r w:rsidRPr="00310F1F">
              <w:rPr>
                <w:b/>
                <w:sz w:val="20"/>
                <w:lang w:val="en-GB" w:eastAsia="zh-CN"/>
              </w:rPr>
              <w:t>3</w:t>
            </w:r>
          </w:p>
          <w:p w14:paraId="46AE026C" w14:textId="77777777" w:rsidR="00CD6809" w:rsidRPr="00310F1F" w:rsidRDefault="00CD6809" w:rsidP="00FE15CB">
            <w:pPr>
              <w:pStyle w:val="Tabletext"/>
              <w:rPr>
                <w:sz w:val="20"/>
                <w:lang w:val="en-GB"/>
              </w:rPr>
            </w:pPr>
            <w:r w:rsidRPr="00310F1F">
              <w:rPr>
                <w:sz w:val="20"/>
                <w:lang w:val="en-GB" w:eastAsia="zh-CN"/>
              </w:rPr>
              <w:t>Mobility</w:t>
            </w:r>
            <w:r w:rsidRPr="00310F1F">
              <w:rPr>
                <w:sz w:val="20"/>
                <w:lang w:val="en-GB" w:eastAsia="zh-CN"/>
              </w:rPr>
              <w:br/>
              <w:t>Traffic channel link data rates (bit/s/Hz)</w:t>
            </w:r>
            <w:r w:rsidRPr="00310F1F">
              <w:rPr>
                <w:sz w:val="20"/>
                <w:lang w:val="en-GB" w:eastAsia="zh-CN"/>
              </w:rPr>
              <w:br/>
            </w:r>
            <w:r w:rsidRPr="00310F1F">
              <w:rPr>
                <w:i/>
                <w:iCs/>
                <w:sz w:val="20"/>
                <w:lang w:val="en-GB" w:eastAsia="zh-CN"/>
              </w:rPr>
              <w:t>(4.11)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9FD163"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3088E0"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FFBEE8"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4BB9B3" w14:textId="77777777" w:rsidR="00CD6809" w:rsidRPr="00310F1F" w:rsidRDefault="00CD6809" w:rsidP="00FE15CB">
            <w:pPr>
              <w:pStyle w:val="Tabletext"/>
              <w:jc w:val="center"/>
              <w:rPr>
                <w:sz w:val="20"/>
              </w:rPr>
            </w:pPr>
            <w:r w:rsidRPr="00310F1F">
              <w:rPr>
                <w:sz w:val="20"/>
              </w:rPr>
              <w:t>1.5 (10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1FE5C3" w14:textId="77777777" w:rsidR="00CD6809" w:rsidRPr="00310F1F" w:rsidRDefault="00CD6809" w:rsidP="00FE15CB">
            <w:pPr>
              <w:pStyle w:val="Tabletext"/>
              <w:jc w:val="center"/>
              <w:rPr>
                <w:sz w:val="20"/>
              </w:rPr>
            </w:pPr>
            <w:r w:rsidRPr="00310F1F">
              <w:rPr>
                <w:sz w:val="20"/>
              </w:rPr>
              <w:t>Yes</w:t>
            </w:r>
          </w:p>
        </w:tc>
      </w:tr>
      <w:tr w:rsidR="00CD6809" w:rsidRPr="00310F1F" w14:paraId="25E42EC9"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8D4CA6" w14:textId="77777777" w:rsidR="00CD6809" w:rsidRPr="00310F1F" w:rsidRDefault="00CD6809" w:rsidP="00FE15CB">
            <w:pPr>
              <w:overflowPunct/>
              <w:autoSpaceDE/>
              <w:autoSpaceDN/>
              <w:adjustRightInd/>
              <w:spacing w:before="0"/>
              <w:rPr>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C21F39"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3499E8"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014F11"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432DB1" w14:textId="77777777" w:rsidR="00CD6809" w:rsidRPr="00310F1F" w:rsidRDefault="00CD6809" w:rsidP="00FE15CB">
            <w:pPr>
              <w:pStyle w:val="Tabletext"/>
              <w:jc w:val="center"/>
              <w:rPr>
                <w:sz w:val="20"/>
              </w:rPr>
            </w:pPr>
            <w:r w:rsidRPr="00310F1F">
              <w:rPr>
                <w:sz w:val="20"/>
              </w:rPr>
              <w:t>1.12 (30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3CDC81" w14:textId="77777777" w:rsidR="00CD6809" w:rsidRPr="00310F1F" w:rsidRDefault="00CD6809" w:rsidP="00FE15CB">
            <w:pPr>
              <w:pStyle w:val="Tabletext"/>
              <w:jc w:val="center"/>
              <w:rPr>
                <w:sz w:val="20"/>
              </w:rPr>
            </w:pPr>
            <w:r w:rsidRPr="00310F1F">
              <w:rPr>
                <w:sz w:val="20"/>
              </w:rPr>
              <w:t>Yes</w:t>
            </w:r>
          </w:p>
        </w:tc>
      </w:tr>
      <w:tr w:rsidR="00CD6809" w:rsidRPr="00310F1F" w14:paraId="1C4CF191"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E39A67" w14:textId="77777777" w:rsidR="00CD6809" w:rsidRPr="00310F1F"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A742E6"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BE5775"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2DFE8A"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8AE893" w14:textId="77777777" w:rsidR="00CD6809" w:rsidRPr="00310F1F" w:rsidRDefault="00CD6809" w:rsidP="00FE15CB">
            <w:pPr>
              <w:pStyle w:val="Tabletext"/>
              <w:jc w:val="center"/>
              <w:rPr>
                <w:sz w:val="20"/>
              </w:rPr>
            </w:pPr>
            <w:r w:rsidRPr="00310F1F">
              <w:rPr>
                <w:sz w:val="20"/>
              </w:rPr>
              <w:t>0.8 (120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090D37" w14:textId="77777777" w:rsidR="00CD6809" w:rsidRPr="00310F1F" w:rsidRDefault="00CD6809" w:rsidP="00FE15CB">
            <w:pPr>
              <w:pStyle w:val="Tabletext"/>
              <w:jc w:val="center"/>
              <w:rPr>
                <w:sz w:val="20"/>
              </w:rPr>
            </w:pPr>
            <w:r w:rsidRPr="00310F1F">
              <w:rPr>
                <w:sz w:val="20"/>
              </w:rPr>
              <w:t>Yes</w:t>
            </w:r>
          </w:p>
        </w:tc>
      </w:tr>
      <w:tr w:rsidR="00CD6809" w:rsidRPr="00310F1F" w14:paraId="0D704C08"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DC0172" w14:textId="77777777" w:rsidR="00CD6809" w:rsidRPr="00310F1F"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304DF9" w14:textId="77777777" w:rsidR="00CD6809" w:rsidRPr="00310F1F"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C484F"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DEEC65" w14:textId="77777777" w:rsidR="00CD6809" w:rsidRPr="00310F1F"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1FB588" w14:textId="77777777" w:rsidR="00CD6809" w:rsidRPr="00310F1F" w:rsidRDefault="00CD6809" w:rsidP="00FE15CB">
            <w:pPr>
              <w:pStyle w:val="Tabletext"/>
              <w:jc w:val="center"/>
              <w:rPr>
                <w:sz w:val="20"/>
              </w:rPr>
            </w:pPr>
            <w:r w:rsidRPr="00310F1F">
              <w:rPr>
                <w:sz w:val="20"/>
              </w:rPr>
              <w:t>0.45 (500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841040" w14:textId="77777777" w:rsidR="00CD6809" w:rsidRPr="00310F1F" w:rsidRDefault="00CD6809" w:rsidP="00FE15CB">
            <w:pPr>
              <w:pStyle w:val="Tabletext"/>
              <w:jc w:val="center"/>
              <w:rPr>
                <w:sz w:val="20"/>
              </w:rPr>
            </w:pPr>
            <w:r w:rsidRPr="00310F1F">
              <w:rPr>
                <w:sz w:val="20"/>
              </w:rPr>
              <w:t>Yes</w:t>
            </w:r>
          </w:p>
        </w:tc>
      </w:tr>
      <w:tr w:rsidR="00CD6809" w:rsidRPr="00310F1F" w14:paraId="21AC3C11" w14:textId="77777777" w:rsidTr="00310F1F">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28218E26" w14:textId="77777777" w:rsidR="00CD6809" w:rsidRPr="00310F1F" w:rsidRDefault="00CD6809" w:rsidP="00FE15CB">
            <w:pPr>
              <w:pStyle w:val="Tabletext"/>
              <w:keepNext/>
              <w:keepLines/>
              <w:rPr>
                <w:sz w:val="20"/>
              </w:rPr>
            </w:pPr>
            <w:r w:rsidRPr="00310F1F">
              <w:rPr>
                <w:b/>
                <w:sz w:val="20"/>
              </w:rPr>
              <w:t>5.2.4.3.14</w:t>
            </w:r>
            <w:r w:rsidRPr="00310F1F">
              <w:rPr>
                <w:bCs/>
                <w:sz w:val="20"/>
              </w:rPr>
              <w:br/>
            </w:r>
            <w:proofErr w:type="spellStart"/>
            <w:r w:rsidRPr="00310F1F">
              <w:rPr>
                <w:sz w:val="20"/>
              </w:rPr>
              <w:t>Mobility</w:t>
            </w:r>
            <w:proofErr w:type="spellEnd"/>
            <w:r w:rsidRPr="00310F1F">
              <w:rPr>
                <w:sz w:val="20"/>
              </w:rPr>
              <w:t xml:space="preserve"> interruption time (ms) </w:t>
            </w:r>
            <w:r w:rsidRPr="00310F1F">
              <w:rPr>
                <w:sz w:val="20"/>
              </w:rPr>
              <w:br/>
            </w:r>
            <w:r w:rsidRPr="00310F1F">
              <w:rPr>
                <w:i/>
                <w:iCs/>
                <w:sz w:val="20"/>
              </w:rPr>
              <w:t>(4.12)</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5706F9" w14:textId="77777777" w:rsidR="00CD6809" w:rsidRPr="00310F1F" w:rsidRDefault="00CD6809" w:rsidP="00FE15CB">
            <w:pPr>
              <w:pStyle w:val="Tabletext"/>
              <w:keepNext/>
              <w:keepLines/>
              <w:jc w:val="center"/>
              <w:rPr>
                <w:sz w:val="20"/>
              </w:rPr>
            </w:pPr>
            <w:proofErr w:type="spellStart"/>
            <w:r w:rsidRPr="00310F1F">
              <w:rPr>
                <w:sz w:val="20"/>
              </w:rPr>
              <w:t>eMBB</w:t>
            </w:r>
            <w:proofErr w:type="spellEnd"/>
            <w:r w:rsidRPr="00310F1F">
              <w:rPr>
                <w:sz w:val="20"/>
              </w:rPr>
              <w:t xml:space="preserve"> and 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B336A7" w14:textId="77777777" w:rsidR="00CD6809" w:rsidRPr="00310F1F" w:rsidRDefault="00CD6809" w:rsidP="00FE15CB">
            <w:pPr>
              <w:pStyle w:val="Tabletext"/>
              <w:keepNext/>
              <w:keepLines/>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448759" w14:textId="77777777" w:rsidR="00CD6809" w:rsidRPr="00310F1F" w:rsidRDefault="00CD6809" w:rsidP="00FE15CB">
            <w:pPr>
              <w:pStyle w:val="Tabletext"/>
              <w:keepNext/>
              <w:keepLines/>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0943A4" w14:textId="77777777" w:rsidR="00CD6809" w:rsidRPr="00310F1F" w:rsidRDefault="00CD6809" w:rsidP="00FE15CB">
            <w:pPr>
              <w:pStyle w:val="Tabletext"/>
              <w:keepNext/>
              <w:keepLines/>
              <w:jc w:val="center"/>
              <w:rPr>
                <w:sz w:val="20"/>
              </w:rPr>
            </w:pPr>
            <w:r w:rsidRPr="00310F1F">
              <w:rPr>
                <w:sz w:val="20"/>
              </w:rPr>
              <w:t>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74AA0C"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62AB9AE1" w14:textId="77777777" w:rsidTr="00310F1F">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7892A5F" w14:textId="77777777" w:rsidR="00CD6809" w:rsidRPr="00310F1F" w:rsidRDefault="00CD6809" w:rsidP="00FE15CB">
            <w:pPr>
              <w:pStyle w:val="Tabletext"/>
              <w:keepNext/>
              <w:keepLines/>
              <w:rPr>
                <w:i/>
                <w:iCs/>
                <w:sz w:val="20"/>
              </w:rPr>
            </w:pPr>
            <w:r w:rsidRPr="00310F1F">
              <w:rPr>
                <w:b/>
                <w:sz w:val="20"/>
              </w:rPr>
              <w:t>5.2.4.3.15</w:t>
            </w:r>
            <w:r w:rsidRPr="00310F1F">
              <w:rPr>
                <w:sz w:val="20"/>
              </w:rPr>
              <w:br/>
            </w:r>
            <w:proofErr w:type="spellStart"/>
            <w:r w:rsidRPr="00310F1F">
              <w:rPr>
                <w:sz w:val="20"/>
              </w:rPr>
              <w:t>Bandwidth</w:t>
            </w:r>
            <w:proofErr w:type="spellEnd"/>
            <w:r w:rsidRPr="00310F1F">
              <w:rPr>
                <w:sz w:val="20"/>
              </w:rPr>
              <w:t xml:space="preserve"> </w:t>
            </w:r>
            <w:r w:rsidRPr="00310F1F">
              <w:rPr>
                <w:sz w:val="20"/>
                <w:lang w:eastAsia="ja-JP"/>
              </w:rPr>
              <w:t xml:space="preserve">and </w:t>
            </w:r>
            <w:proofErr w:type="spellStart"/>
            <w:r w:rsidRPr="00310F1F">
              <w:rPr>
                <w:sz w:val="20"/>
                <w:lang w:eastAsia="ja-JP"/>
              </w:rPr>
              <w:t>Scalability</w:t>
            </w:r>
            <w:proofErr w:type="spellEnd"/>
            <w:r w:rsidRPr="00310F1F">
              <w:rPr>
                <w:sz w:val="20"/>
              </w:rPr>
              <w:br/>
            </w:r>
            <w:r w:rsidRPr="00310F1F">
              <w:rPr>
                <w:i/>
                <w:iCs/>
                <w:sz w:val="20"/>
              </w:rPr>
              <w:t>(4.13)</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2B6252" w14:textId="77777777" w:rsidR="00CD6809" w:rsidRPr="00310F1F" w:rsidRDefault="00CD6809" w:rsidP="00FE15CB">
            <w:pPr>
              <w:pStyle w:val="Tabletext"/>
              <w:keepNext/>
              <w:keepLines/>
              <w:jc w:val="center"/>
              <w:rPr>
                <w:sz w:val="20"/>
              </w:rPr>
            </w:pPr>
            <w:r w:rsidRPr="00310F1F">
              <w:rPr>
                <w:sz w:val="20"/>
              </w:rPr>
              <w:t>Not applicable</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67952A" w14:textId="77777777" w:rsidR="00CD6809" w:rsidRPr="00310F1F" w:rsidRDefault="00CD6809" w:rsidP="00FE15CB">
            <w:pPr>
              <w:pStyle w:val="Tabletext"/>
              <w:keepNext/>
              <w:keepLines/>
              <w:jc w:val="center"/>
              <w:rPr>
                <w:sz w:val="20"/>
              </w:rPr>
            </w:pPr>
            <w:r w:rsidRPr="00310F1F">
              <w:rPr>
                <w:sz w:val="20"/>
              </w:rPr>
              <w:t>Not applicable</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D26100" w14:textId="77777777" w:rsidR="00CD6809" w:rsidRPr="00310F1F" w:rsidRDefault="00CD6809" w:rsidP="00FE15CB">
            <w:pPr>
              <w:pStyle w:val="Tabletext"/>
              <w:keepNext/>
              <w:keepLines/>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FF053" w14:textId="77777777" w:rsidR="00CD6809" w:rsidRPr="00310F1F" w:rsidRDefault="00CD6809" w:rsidP="00FE15CB">
            <w:pPr>
              <w:pStyle w:val="Tabletext"/>
              <w:keepNext/>
              <w:keepLines/>
              <w:jc w:val="center"/>
              <w:rPr>
                <w:sz w:val="20"/>
              </w:rPr>
            </w:pPr>
            <w:r w:rsidRPr="00310F1F">
              <w:rPr>
                <w:sz w:val="20"/>
              </w:rPr>
              <w:t>At least 100 MHz</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38A41"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157C08A2"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619D93" w14:textId="77777777" w:rsidR="00CD6809" w:rsidRPr="00310F1F" w:rsidRDefault="00CD6809" w:rsidP="00FE15CB">
            <w:pPr>
              <w:keepNext/>
              <w:keepLines/>
              <w:overflowPunct/>
              <w:autoSpaceDE/>
              <w:autoSpaceDN/>
              <w:adjustRightInd/>
              <w:spacing w:before="0"/>
              <w:rPr>
                <w:i/>
                <w:iCs/>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E7098F" w14:textId="77777777" w:rsidR="00CD6809" w:rsidRPr="00310F1F" w:rsidRDefault="00CD6809" w:rsidP="00FE15CB">
            <w:pPr>
              <w:keepNext/>
              <w:keepLines/>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66A836" w14:textId="77777777" w:rsidR="00CD6809" w:rsidRPr="00310F1F" w:rsidRDefault="00CD6809" w:rsidP="00FE15CB">
            <w:pPr>
              <w:keepNext/>
              <w:keepLines/>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5003CB" w14:textId="77777777" w:rsidR="00CD6809" w:rsidRPr="00310F1F" w:rsidRDefault="00CD6809" w:rsidP="00FE15CB">
            <w:pPr>
              <w:keepNext/>
              <w:keepLines/>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E7D67" w14:textId="77777777" w:rsidR="00CD6809" w:rsidRPr="00310F1F" w:rsidRDefault="00CD6809" w:rsidP="00FE15CB">
            <w:pPr>
              <w:pStyle w:val="Tabletext"/>
              <w:keepNext/>
              <w:keepLines/>
              <w:jc w:val="center"/>
              <w:rPr>
                <w:sz w:val="20"/>
                <w:lang w:eastAsia="ja-JP"/>
              </w:rPr>
            </w:pPr>
            <w:r w:rsidRPr="00310F1F">
              <w:rPr>
                <w:sz w:val="20"/>
                <w:lang w:eastAsia="ja-JP"/>
              </w:rPr>
              <w:t>Up to 1 GHz</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0DBF98"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339957F2" w14:textId="77777777" w:rsidTr="00310F1F">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63DD3B" w14:textId="77777777" w:rsidR="00CD6809" w:rsidRPr="00310F1F" w:rsidRDefault="00CD6809" w:rsidP="00FE15CB">
            <w:pPr>
              <w:keepNext/>
              <w:keepLines/>
              <w:overflowPunct/>
              <w:autoSpaceDE/>
              <w:autoSpaceDN/>
              <w:adjustRightInd/>
              <w:spacing w:before="0"/>
              <w:rPr>
                <w:i/>
                <w:iCs/>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2B0AFB" w14:textId="77777777" w:rsidR="00CD6809" w:rsidRPr="00310F1F" w:rsidRDefault="00CD6809" w:rsidP="00FE15CB">
            <w:pPr>
              <w:keepNext/>
              <w:keepLines/>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512442" w14:textId="77777777" w:rsidR="00CD6809" w:rsidRPr="00310F1F" w:rsidRDefault="00CD6809" w:rsidP="00FE15CB">
            <w:pPr>
              <w:keepNext/>
              <w:keepLines/>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E8F975" w14:textId="77777777" w:rsidR="00CD6809" w:rsidRPr="00310F1F" w:rsidRDefault="00CD6809" w:rsidP="00FE15CB">
            <w:pPr>
              <w:keepNext/>
              <w:keepLines/>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B6AC30" w14:textId="77777777" w:rsidR="00CD6809" w:rsidRPr="00310F1F" w:rsidRDefault="00CD6809" w:rsidP="00FE15CB">
            <w:pPr>
              <w:pStyle w:val="Tabletext"/>
              <w:keepNext/>
              <w:keepLines/>
              <w:jc w:val="center"/>
              <w:rPr>
                <w:sz w:val="20"/>
                <w:lang w:val="en-GB"/>
              </w:rPr>
            </w:pPr>
            <w:r w:rsidRPr="00310F1F">
              <w:rPr>
                <w:rFonts w:ascii="timesnewroman" w:hAnsi="timesnewroman" w:cs="timesnewroman"/>
                <w:sz w:val="20"/>
                <w:lang w:val="en-GB" w:eastAsia="zh-CN"/>
              </w:rPr>
              <w:t>Support of multiple different bandwidth values</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F86721" w14:textId="77777777" w:rsidR="00CD6809" w:rsidRPr="00310F1F" w:rsidRDefault="00CD6809" w:rsidP="00FE15CB">
            <w:pPr>
              <w:pStyle w:val="Tabletext"/>
              <w:keepNext/>
              <w:keepLines/>
              <w:jc w:val="center"/>
              <w:rPr>
                <w:sz w:val="20"/>
              </w:rPr>
            </w:pPr>
            <w:r w:rsidRPr="00310F1F">
              <w:rPr>
                <w:sz w:val="20"/>
              </w:rPr>
              <w:t>Yes</w:t>
            </w:r>
          </w:p>
        </w:tc>
      </w:tr>
    </w:tbl>
    <w:p w14:paraId="1CCFBB9A" w14:textId="77777777" w:rsidR="00CD6809" w:rsidRPr="00DB7947" w:rsidRDefault="00CD6809" w:rsidP="00CD6809">
      <w:pPr>
        <w:pStyle w:val="Tablefin"/>
        <w:rPr>
          <w:lang w:eastAsia="zh-CN"/>
        </w:rPr>
      </w:pPr>
    </w:p>
    <w:p w14:paraId="685CD0DE" w14:textId="77777777" w:rsidR="00CD6809" w:rsidRPr="00CD6809" w:rsidRDefault="00CD6809" w:rsidP="00CD6809">
      <w:pPr>
        <w:pStyle w:val="Heading1"/>
        <w:rPr>
          <w:lang w:val="en-GB"/>
        </w:rPr>
      </w:pPr>
      <w:bookmarkStart w:id="374" w:name="_Toc43276775"/>
      <w:bookmarkStart w:id="375" w:name="_Toc43276921"/>
      <w:bookmarkStart w:id="376" w:name="_Toc43277097"/>
      <w:bookmarkStart w:id="377" w:name="_Toc43277201"/>
      <w:bookmarkStart w:id="378" w:name="_Toc43277390"/>
      <w:bookmarkStart w:id="379" w:name="_Toc43277613"/>
      <w:bookmarkStart w:id="380" w:name="_Toc45093692"/>
      <w:bookmarkStart w:id="381" w:name="_Toc45805895"/>
      <w:bookmarkStart w:id="382" w:name="_Toc45806068"/>
      <w:bookmarkStart w:id="383" w:name="_Toc50553738"/>
      <w:r w:rsidRPr="00CD6809">
        <w:rPr>
          <w:lang w:val="en-GB"/>
        </w:rPr>
        <w:lastRenderedPageBreak/>
        <w:t>B</w:t>
      </w:r>
      <w:r w:rsidRPr="00CD6809">
        <w:rPr>
          <w:lang w:val="en-GB"/>
        </w:rPr>
        <w:tab/>
        <w:t xml:space="preserve">Candidate submission from </w:t>
      </w:r>
      <w:r w:rsidRPr="00CD6809">
        <w:rPr>
          <w:lang w:val="en-GB" w:eastAsia="ja-JP"/>
        </w:rPr>
        <w:t>3GPP Proponent</w:t>
      </w:r>
      <w:r w:rsidRPr="00CD6809">
        <w:rPr>
          <w:lang w:val="en-GB"/>
        </w:rPr>
        <w:t xml:space="preserve"> (IMT-2020/</w:t>
      </w:r>
      <w:r w:rsidRPr="00CD6809">
        <w:rPr>
          <w:lang w:val="en-GB" w:eastAsia="ja-JP"/>
        </w:rPr>
        <w:t>14</w:t>
      </w:r>
      <w:r w:rsidRPr="00CD6809">
        <w:rPr>
          <w:lang w:val="en-GB"/>
        </w:rPr>
        <w:t>)</w:t>
      </w:r>
      <w:bookmarkEnd w:id="374"/>
      <w:bookmarkEnd w:id="375"/>
      <w:bookmarkEnd w:id="376"/>
      <w:bookmarkEnd w:id="377"/>
      <w:bookmarkEnd w:id="378"/>
      <w:bookmarkEnd w:id="379"/>
      <w:bookmarkEnd w:id="380"/>
      <w:bookmarkEnd w:id="381"/>
      <w:bookmarkEnd w:id="382"/>
      <w:bookmarkEnd w:id="383"/>
    </w:p>
    <w:p w14:paraId="4BC5D141" w14:textId="0331E994" w:rsidR="00CD6809" w:rsidRPr="00DB7947" w:rsidRDefault="00310F1F" w:rsidP="00CD6809">
      <w:pPr>
        <w:pStyle w:val="TableNo"/>
        <w:rPr>
          <w:lang w:eastAsia="zh-CN"/>
        </w:rPr>
      </w:pPr>
      <w:r w:rsidRPr="00DB7947">
        <w:rPr>
          <w:lang w:eastAsia="zh-CN"/>
        </w:rPr>
        <w:t xml:space="preserve">TABLE </w:t>
      </w:r>
      <w:r w:rsidR="00CD6809" w:rsidRPr="00DB7947">
        <w:rPr>
          <w:lang w:eastAsia="zh-CN"/>
        </w:rPr>
        <w:t xml:space="preserve">B.1 </w:t>
      </w:r>
    </w:p>
    <w:p w14:paraId="7EF98712"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5125"/>
        <w:gridCol w:w="3153"/>
      </w:tblGrid>
      <w:tr w:rsidR="00CD6809" w:rsidRPr="002E1496" w14:paraId="2D17F935" w14:textId="77777777" w:rsidTr="00FE15CB">
        <w:tc>
          <w:tcPr>
            <w:tcW w:w="702" w:type="pct"/>
            <w:tcBorders>
              <w:top w:val="single" w:sz="4" w:space="0" w:color="auto"/>
              <w:left w:val="single" w:sz="4" w:space="0" w:color="auto"/>
              <w:bottom w:val="single" w:sz="4" w:space="0" w:color="auto"/>
              <w:right w:val="single" w:sz="4" w:space="0" w:color="auto"/>
            </w:tcBorders>
          </w:tcPr>
          <w:p w14:paraId="45BFC349" w14:textId="77777777" w:rsidR="00CD6809" w:rsidRPr="00DB7947" w:rsidRDefault="00CD6809" w:rsidP="00FE15CB">
            <w:pPr>
              <w:pStyle w:val="Tablehead"/>
              <w:rPr>
                <w:rFonts w:eastAsia="SimSun"/>
              </w:rPr>
            </w:pPr>
          </w:p>
        </w:tc>
        <w:tc>
          <w:tcPr>
            <w:tcW w:w="2661" w:type="pct"/>
            <w:tcBorders>
              <w:top w:val="single" w:sz="4" w:space="0" w:color="auto"/>
              <w:left w:val="single" w:sz="4" w:space="0" w:color="auto"/>
              <w:bottom w:val="single" w:sz="4" w:space="0" w:color="auto"/>
              <w:right w:val="single" w:sz="4" w:space="0" w:color="auto"/>
            </w:tcBorders>
            <w:hideMark/>
          </w:tcPr>
          <w:p w14:paraId="68B3AA33" w14:textId="77777777" w:rsidR="00CD6809" w:rsidRPr="00DB7947" w:rsidRDefault="00CD6809" w:rsidP="00FE15CB">
            <w:pPr>
              <w:pStyle w:val="Tablehead"/>
              <w:rPr>
                <w:rFonts w:eastAsia="SimSun"/>
              </w:rPr>
            </w:pPr>
            <w:r w:rsidRPr="00DB7947">
              <w:rPr>
                <w:rFonts w:eastAsia="SimSun"/>
              </w:rPr>
              <w:t>S</w:t>
            </w:r>
            <w:r w:rsidRPr="00DB7947">
              <w:t>ervice</w:t>
            </w:r>
            <w:r w:rsidRPr="00DB7947">
              <w:rPr>
                <w:rFonts w:eastAsia="SimSun"/>
              </w:rPr>
              <w:t xml:space="preserve"> </w:t>
            </w:r>
            <w:proofErr w:type="spellStart"/>
            <w:r w:rsidRPr="00DB7947">
              <w:rPr>
                <w:rFonts w:eastAsia="SimSun"/>
              </w:rPr>
              <w:t>capability</w:t>
            </w:r>
            <w:proofErr w:type="spellEnd"/>
            <w:r w:rsidRPr="00DB7947">
              <w:rPr>
                <w:rFonts w:eastAsia="SimSun"/>
              </w:rPr>
              <w:t xml:space="preserve"> </w:t>
            </w:r>
            <w:proofErr w:type="spellStart"/>
            <w:r w:rsidRPr="00DB7947">
              <w:rPr>
                <w:rFonts w:eastAsia="SimSun"/>
              </w:rPr>
              <w:t>requirements</w:t>
            </w:r>
            <w:proofErr w:type="spellEnd"/>
          </w:p>
        </w:tc>
        <w:tc>
          <w:tcPr>
            <w:tcW w:w="1637" w:type="pct"/>
            <w:tcBorders>
              <w:top w:val="single" w:sz="4" w:space="0" w:color="auto"/>
              <w:left w:val="single" w:sz="4" w:space="0" w:color="auto"/>
              <w:bottom w:val="single" w:sz="4" w:space="0" w:color="auto"/>
              <w:right w:val="single" w:sz="4" w:space="0" w:color="auto"/>
            </w:tcBorders>
          </w:tcPr>
          <w:p w14:paraId="4F9548D5" w14:textId="77777777" w:rsidR="00CD6809" w:rsidRPr="00CD6809" w:rsidRDefault="00CD6809" w:rsidP="00FE15CB">
            <w:pPr>
              <w:pStyle w:val="Tablehead"/>
              <w:rPr>
                <w:rFonts w:eastAsia="SimSun"/>
                <w:lang w:val="en-GB"/>
              </w:rPr>
            </w:pPr>
            <w:r w:rsidRPr="00CD6809">
              <w:rPr>
                <w:rFonts w:eastAsia="SimSun"/>
                <w:lang w:val="en-GB"/>
              </w:rPr>
              <w:t>ITU-R confirmation that the requirement is met by the candidate technology proposal</w:t>
            </w:r>
          </w:p>
        </w:tc>
      </w:tr>
      <w:tr w:rsidR="00CD6809" w:rsidRPr="00DB7947" w14:paraId="4EF6CB6D" w14:textId="77777777" w:rsidTr="00FE15CB">
        <w:tc>
          <w:tcPr>
            <w:tcW w:w="702" w:type="pct"/>
            <w:tcBorders>
              <w:top w:val="single" w:sz="4" w:space="0" w:color="auto"/>
              <w:left w:val="single" w:sz="4" w:space="0" w:color="auto"/>
              <w:bottom w:val="single" w:sz="4" w:space="0" w:color="auto"/>
              <w:right w:val="single" w:sz="4" w:space="0" w:color="auto"/>
            </w:tcBorders>
            <w:hideMark/>
          </w:tcPr>
          <w:p w14:paraId="0BC03A54" w14:textId="77777777" w:rsidR="00CD6809" w:rsidRPr="00DB7947" w:rsidRDefault="00CD6809" w:rsidP="00FE15CB">
            <w:pPr>
              <w:pStyle w:val="Tabletext"/>
              <w:rPr>
                <w:b/>
                <w:bCs/>
              </w:rPr>
            </w:pPr>
            <w:r w:rsidRPr="00DB7947">
              <w:rPr>
                <w:b/>
                <w:bCs/>
              </w:rPr>
              <w:t>5</w:t>
            </w:r>
            <w:r w:rsidRPr="00DB7947">
              <w:rPr>
                <w:rFonts w:eastAsia="SimSun"/>
                <w:b/>
                <w:bCs/>
              </w:rPr>
              <w:t>.2.4.1</w:t>
            </w:r>
            <w:r w:rsidRPr="00DB7947">
              <w:rPr>
                <w:b/>
                <w:bCs/>
              </w:rPr>
              <w:t>.1</w:t>
            </w:r>
          </w:p>
        </w:tc>
        <w:tc>
          <w:tcPr>
            <w:tcW w:w="2661" w:type="pct"/>
            <w:tcBorders>
              <w:top w:val="single" w:sz="4" w:space="0" w:color="auto"/>
              <w:left w:val="single" w:sz="4" w:space="0" w:color="auto"/>
              <w:bottom w:val="single" w:sz="4" w:space="0" w:color="auto"/>
              <w:right w:val="single" w:sz="4" w:space="0" w:color="auto"/>
            </w:tcBorders>
            <w:hideMark/>
          </w:tcPr>
          <w:p w14:paraId="688A5459" w14:textId="77777777" w:rsidR="00CD6809" w:rsidRPr="00CD6809" w:rsidRDefault="00CD6809" w:rsidP="00FE15CB">
            <w:pPr>
              <w:pStyle w:val="Tabletext"/>
              <w:rPr>
                <w:rFonts w:eastAsia="SimSun"/>
                <w:b/>
                <w:bCs/>
                <w:lang w:val="en-GB"/>
              </w:rPr>
            </w:pPr>
            <w:r w:rsidRPr="00CD6809">
              <w:rPr>
                <w:b/>
                <w:bCs/>
                <w:lang w:val="en-GB"/>
              </w:rPr>
              <w:t>Support for wide range of services</w:t>
            </w:r>
          </w:p>
          <w:p w14:paraId="1DD2BE24" w14:textId="77777777" w:rsidR="00CD6809" w:rsidRPr="00CD6809" w:rsidRDefault="00CD6809" w:rsidP="00FE15CB">
            <w:pPr>
              <w:pStyle w:val="Tabletext"/>
              <w:rPr>
                <w:lang w:val="en-GB"/>
              </w:rPr>
            </w:pPr>
            <w:r w:rsidRPr="00CD6809">
              <w:rPr>
                <w:lang w:val="en-GB"/>
              </w:rPr>
              <w:t xml:space="preserve">Is the proposal able to support a range of services across </w:t>
            </w:r>
            <w:r w:rsidRPr="00CD6809">
              <w:rPr>
                <w:rFonts w:eastAsia="Malgun Gothic"/>
                <w:lang w:val="en-GB"/>
              </w:rPr>
              <w:t>different</w:t>
            </w:r>
            <w:r w:rsidRPr="00CD6809">
              <w:rPr>
                <w:lang w:val="en-GB"/>
              </w:rPr>
              <w:t xml:space="preserve"> usage scenarios (</w:t>
            </w:r>
            <w:proofErr w:type="spellStart"/>
            <w:r w:rsidRPr="00CD6809">
              <w:rPr>
                <w:lang w:val="en-GB"/>
              </w:rPr>
              <w:t>eMBB</w:t>
            </w:r>
            <w:proofErr w:type="spellEnd"/>
            <w:r w:rsidRPr="00CD6809">
              <w:rPr>
                <w:lang w:val="en-GB"/>
              </w:rPr>
              <w:t xml:space="preserve">, URLLC, and </w:t>
            </w:r>
            <w:proofErr w:type="spellStart"/>
            <w:r w:rsidRPr="00CD6809">
              <w:rPr>
                <w:lang w:val="en-GB"/>
              </w:rPr>
              <w:t>mMTC</w:t>
            </w:r>
            <w:proofErr w:type="spellEnd"/>
            <w:r w:rsidRPr="00CD6809">
              <w:rPr>
                <w:lang w:val="en-GB"/>
              </w:rPr>
              <w:t>)</w:t>
            </w:r>
            <w:r w:rsidRPr="00CD6809">
              <w:rPr>
                <w:rFonts w:eastAsia="SimSun"/>
                <w:lang w:val="en-GB"/>
              </w:rPr>
              <w:t xml:space="preserve">? </w:t>
            </w:r>
            <w:r w:rsidRPr="00CD6809">
              <w:rPr>
                <w:rFonts w:eastAsia="SimSun"/>
                <w:lang w:val="en-GB"/>
              </w:rPr>
              <w:tab/>
            </w:r>
            <w:r w:rsidRPr="00DB7947">
              <w:rPr>
                <w:rFonts w:eastAsia="SimSun"/>
              </w:rPr>
              <w:sym w:font="Times New Roman" w:char="F072"/>
            </w:r>
            <w:r w:rsidRPr="00CD6809">
              <w:rPr>
                <w:rFonts w:eastAsia="SimSun"/>
                <w:lang w:val="en-GB"/>
              </w:rPr>
              <w:t xml:space="preserve">YES / </w:t>
            </w:r>
            <w:r w:rsidRPr="00DB7947">
              <w:rPr>
                <w:rFonts w:eastAsia="SimSun"/>
              </w:rPr>
              <w:sym w:font="Times New Roman" w:char="F072"/>
            </w:r>
            <w:r w:rsidRPr="00CD6809">
              <w:rPr>
                <w:rFonts w:eastAsia="SimSun"/>
                <w:lang w:val="en-GB"/>
              </w:rPr>
              <w:t>NO</w:t>
            </w:r>
          </w:p>
          <w:p w14:paraId="38D51C75" w14:textId="77777777" w:rsidR="00CD6809" w:rsidRPr="00CD6809" w:rsidRDefault="00CD6809" w:rsidP="00FE15CB">
            <w:pPr>
              <w:pStyle w:val="Tabletext"/>
              <w:rPr>
                <w:rFonts w:eastAsia="Malgun Gothic"/>
                <w:lang w:val="en-GB"/>
              </w:rPr>
            </w:pPr>
            <w:r w:rsidRPr="00CD6809">
              <w:rPr>
                <w:lang w:val="en-GB"/>
              </w:rPr>
              <w:t>Specify which usage scenarios (</w:t>
            </w:r>
            <w:proofErr w:type="spellStart"/>
            <w:r w:rsidRPr="00CD6809">
              <w:rPr>
                <w:lang w:val="en-GB"/>
              </w:rPr>
              <w:t>eMBB</w:t>
            </w:r>
            <w:proofErr w:type="spellEnd"/>
            <w:r w:rsidRPr="00CD6809">
              <w:rPr>
                <w:lang w:val="en-GB"/>
              </w:rPr>
              <w:t xml:space="preserve">, URLLC, and </w:t>
            </w:r>
            <w:proofErr w:type="spellStart"/>
            <w:r w:rsidRPr="00CD6809">
              <w:rPr>
                <w:lang w:val="en-GB"/>
              </w:rPr>
              <w:t>mMTC</w:t>
            </w:r>
            <w:proofErr w:type="spellEnd"/>
            <w:r w:rsidRPr="00CD6809">
              <w:rPr>
                <w:lang w:val="en-GB"/>
              </w:rPr>
              <w:t xml:space="preserve">) the </w:t>
            </w:r>
            <w:r w:rsidRPr="00CD6809">
              <w:rPr>
                <w:rFonts w:eastAsia="SimSun"/>
                <w:lang w:val="en-GB"/>
              </w:rPr>
              <w:t xml:space="preserve">candidate RIT or candidate SRIT can </w:t>
            </w:r>
            <w:r w:rsidRPr="00CD6809">
              <w:rPr>
                <w:lang w:val="en-GB"/>
              </w:rPr>
              <w:t>support.</w:t>
            </w:r>
          </w:p>
        </w:tc>
        <w:tc>
          <w:tcPr>
            <w:tcW w:w="1637" w:type="pct"/>
            <w:tcBorders>
              <w:top w:val="single" w:sz="4" w:space="0" w:color="auto"/>
              <w:left w:val="single" w:sz="4" w:space="0" w:color="auto"/>
              <w:bottom w:val="single" w:sz="4" w:space="0" w:color="auto"/>
              <w:right w:val="single" w:sz="4" w:space="0" w:color="auto"/>
            </w:tcBorders>
            <w:vAlign w:val="center"/>
          </w:tcPr>
          <w:p w14:paraId="62B182E1" w14:textId="77777777" w:rsidR="00CD6809" w:rsidRPr="00DB7947" w:rsidRDefault="00CD6809" w:rsidP="00FE15CB">
            <w:pPr>
              <w:pStyle w:val="Tabletext"/>
              <w:jc w:val="center"/>
              <w:rPr>
                <w:bCs/>
                <w:lang w:eastAsia="zh-CN"/>
              </w:rPr>
            </w:pPr>
            <w:r w:rsidRPr="00DB7947">
              <w:rPr>
                <w:bCs/>
                <w:lang w:eastAsia="zh-CN"/>
              </w:rPr>
              <w:t>Yes</w:t>
            </w:r>
          </w:p>
        </w:tc>
      </w:tr>
    </w:tbl>
    <w:p w14:paraId="6CE6FEB2" w14:textId="77777777" w:rsidR="00CD6809" w:rsidRPr="00DB7947" w:rsidRDefault="00CD6809" w:rsidP="00CD6809">
      <w:pPr>
        <w:pStyle w:val="Tablefin"/>
        <w:rPr>
          <w:lang w:eastAsia="zh-CN"/>
        </w:rPr>
      </w:pPr>
    </w:p>
    <w:p w14:paraId="74C5D44B" w14:textId="000A101C" w:rsidR="00CD6809" w:rsidRPr="00DB7947" w:rsidRDefault="00310F1F" w:rsidP="00CD6809">
      <w:pPr>
        <w:pStyle w:val="TableNo"/>
        <w:rPr>
          <w:lang w:eastAsia="zh-CN"/>
        </w:rPr>
      </w:pPr>
      <w:r w:rsidRPr="00DB7947">
        <w:rPr>
          <w:lang w:eastAsia="zh-CN"/>
        </w:rPr>
        <w:t xml:space="preserve">TABLE </w:t>
      </w:r>
      <w:r w:rsidR="00CD6809" w:rsidRPr="00DB7947">
        <w:rPr>
          <w:lang w:eastAsia="zh-CN"/>
        </w:rPr>
        <w:t xml:space="preserve">B.2 </w:t>
      </w:r>
    </w:p>
    <w:p w14:paraId="646E3529"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w:t>
      </w:r>
      <w:proofErr w:type="spellStart"/>
      <w:r w:rsidRPr="00DB7947">
        <w:rPr>
          <w:lang w:eastAsia="zh-CN"/>
        </w:rPr>
        <w:t>spectrum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5402"/>
        <w:gridCol w:w="2875"/>
      </w:tblGrid>
      <w:tr w:rsidR="00CD6809" w:rsidRPr="002E1496" w14:paraId="6ED51A03" w14:textId="77777777" w:rsidTr="00FE15CB">
        <w:trPr>
          <w:tblHeader/>
        </w:trPr>
        <w:tc>
          <w:tcPr>
            <w:tcW w:w="702" w:type="pct"/>
            <w:tcBorders>
              <w:top w:val="single" w:sz="4" w:space="0" w:color="auto"/>
              <w:left w:val="single" w:sz="4" w:space="0" w:color="auto"/>
              <w:bottom w:val="single" w:sz="4" w:space="0" w:color="auto"/>
              <w:right w:val="single" w:sz="4" w:space="0" w:color="auto"/>
            </w:tcBorders>
          </w:tcPr>
          <w:p w14:paraId="72FA3FBB" w14:textId="77777777" w:rsidR="00CD6809" w:rsidRPr="00DB7947" w:rsidRDefault="00CD6809" w:rsidP="00FE15CB">
            <w:pPr>
              <w:pStyle w:val="Tablehead"/>
              <w:rPr>
                <w:rFonts w:eastAsia="SimSun"/>
              </w:rPr>
            </w:pPr>
          </w:p>
        </w:tc>
        <w:tc>
          <w:tcPr>
            <w:tcW w:w="2805" w:type="pct"/>
            <w:tcBorders>
              <w:top w:val="single" w:sz="4" w:space="0" w:color="auto"/>
              <w:left w:val="single" w:sz="4" w:space="0" w:color="auto"/>
              <w:bottom w:val="single" w:sz="4" w:space="0" w:color="auto"/>
              <w:right w:val="single" w:sz="4" w:space="0" w:color="auto"/>
            </w:tcBorders>
            <w:hideMark/>
          </w:tcPr>
          <w:p w14:paraId="056BE0F9" w14:textId="77777777" w:rsidR="00CD6809" w:rsidRPr="00DB7947" w:rsidRDefault="00CD6809" w:rsidP="00FE15CB">
            <w:pPr>
              <w:pStyle w:val="Tablehead"/>
              <w:rPr>
                <w:rFonts w:eastAsia="SimSun"/>
              </w:rPr>
            </w:pPr>
            <w:r w:rsidRPr="00DB7947">
              <w:rPr>
                <w:rFonts w:eastAsia="SimSun"/>
              </w:rPr>
              <w:t xml:space="preserve">Spectrum </w:t>
            </w:r>
            <w:proofErr w:type="spellStart"/>
            <w:r w:rsidRPr="00DB7947">
              <w:rPr>
                <w:rFonts w:eastAsia="SimSun"/>
              </w:rPr>
              <w:t>capability</w:t>
            </w:r>
            <w:proofErr w:type="spellEnd"/>
            <w:r w:rsidRPr="00DB7947">
              <w:rPr>
                <w:rFonts w:eastAsia="SimSun"/>
              </w:rPr>
              <w:t xml:space="preserve"> </w:t>
            </w:r>
            <w:proofErr w:type="spellStart"/>
            <w:r w:rsidRPr="00DB7947">
              <w:rPr>
                <w:rFonts w:eastAsia="SimSun"/>
              </w:rPr>
              <w:t>requirements</w:t>
            </w:r>
            <w:proofErr w:type="spellEnd"/>
          </w:p>
        </w:tc>
        <w:tc>
          <w:tcPr>
            <w:tcW w:w="1493" w:type="pct"/>
            <w:tcBorders>
              <w:top w:val="single" w:sz="4" w:space="0" w:color="auto"/>
              <w:left w:val="single" w:sz="4" w:space="0" w:color="auto"/>
              <w:bottom w:val="single" w:sz="4" w:space="0" w:color="auto"/>
              <w:right w:val="single" w:sz="4" w:space="0" w:color="auto"/>
            </w:tcBorders>
            <w:vAlign w:val="center"/>
          </w:tcPr>
          <w:p w14:paraId="16A263A3" w14:textId="77777777" w:rsidR="00CD6809" w:rsidRPr="00CD6809" w:rsidRDefault="00CD6809" w:rsidP="00FE15CB">
            <w:pPr>
              <w:pStyle w:val="Tablehead"/>
              <w:rPr>
                <w:lang w:val="en-GB"/>
              </w:rPr>
            </w:pPr>
            <w:r w:rsidRPr="00CD6809">
              <w:rPr>
                <w:lang w:val="en-GB"/>
              </w:rPr>
              <w:t>ITU-R confirmation that the requirement is met by the candidate technology proposal</w:t>
            </w:r>
          </w:p>
        </w:tc>
      </w:tr>
      <w:tr w:rsidR="00CD6809" w:rsidRPr="00DB7947" w14:paraId="1FCAAFD9" w14:textId="77777777" w:rsidTr="00FE15CB">
        <w:tc>
          <w:tcPr>
            <w:tcW w:w="702" w:type="pct"/>
            <w:tcBorders>
              <w:top w:val="single" w:sz="4" w:space="0" w:color="auto"/>
              <w:left w:val="single" w:sz="4" w:space="0" w:color="auto"/>
              <w:bottom w:val="single" w:sz="4" w:space="0" w:color="auto"/>
              <w:right w:val="single" w:sz="4" w:space="0" w:color="auto"/>
            </w:tcBorders>
            <w:hideMark/>
          </w:tcPr>
          <w:p w14:paraId="0053CEF8" w14:textId="77777777" w:rsidR="00CD6809" w:rsidRPr="00DB7947" w:rsidRDefault="00CD6809" w:rsidP="00FE15CB">
            <w:pPr>
              <w:pStyle w:val="Tabletext"/>
              <w:rPr>
                <w:rFonts w:eastAsia="SimSun"/>
                <w:b/>
              </w:rPr>
            </w:pPr>
            <w:r w:rsidRPr="00DB7947">
              <w:rPr>
                <w:b/>
              </w:rPr>
              <w:t>5</w:t>
            </w:r>
            <w:r w:rsidRPr="00DB7947">
              <w:rPr>
                <w:rFonts w:eastAsia="SimSun"/>
                <w:b/>
              </w:rPr>
              <w:t>.2.4.2.1</w:t>
            </w:r>
          </w:p>
        </w:tc>
        <w:tc>
          <w:tcPr>
            <w:tcW w:w="2805" w:type="pct"/>
            <w:tcBorders>
              <w:top w:val="single" w:sz="4" w:space="0" w:color="auto"/>
              <w:left w:val="single" w:sz="4" w:space="0" w:color="auto"/>
              <w:bottom w:val="single" w:sz="4" w:space="0" w:color="auto"/>
              <w:right w:val="single" w:sz="4" w:space="0" w:color="auto"/>
            </w:tcBorders>
            <w:hideMark/>
          </w:tcPr>
          <w:p w14:paraId="2A37A689" w14:textId="77777777" w:rsidR="00CD6809" w:rsidRPr="00CD6809" w:rsidRDefault="00CD6809" w:rsidP="00FE15CB">
            <w:pPr>
              <w:pStyle w:val="Tabletext"/>
              <w:rPr>
                <w:rFonts w:eastAsia="SimSun"/>
                <w:b/>
                <w:lang w:val="en-GB"/>
              </w:rPr>
            </w:pPr>
            <w:r w:rsidRPr="00CD6809">
              <w:rPr>
                <w:rFonts w:eastAsia="SimSun"/>
                <w:b/>
                <w:lang w:val="en-GB"/>
              </w:rPr>
              <w:t>Frequency bands</w:t>
            </w:r>
            <w:r w:rsidRPr="00CD6809">
              <w:rPr>
                <w:b/>
                <w:lang w:val="en-GB"/>
              </w:rPr>
              <w:t xml:space="preserve"> identified for IMT</w:t>
            </w:r>
          </w:p>
          <w:p w14:paraId="33FC9037" w14:textId="77777777" w:rsidR="00CD6809" w:rsidRPr="00CD6809" w:rsidRDefault="00CD6809" w:rsidP="00FE15CB">
            <w:pPr>
              <w:pStyle w:val="Tabletext"/>
              <w:rPr>
                <w:rFonts w:eastAsia="SimSun"/>
                <w:lang w:val="en-GB"/>
              </w:rPr>
            </w:pPr>
            <w:r w:rsidRPr="00CD6809">
              <w:rPr>
                <w:rFonts w:eastAsia="SimSun"/>
                <w:lang w:val="en-GB"/>
              </w:rPr>
              <w:t>Is the proposal able to utilize at least one</w:t>
            </w:r>
            <w:r w:rsidRPr="00CD6809">
              <w:rPr>
                <w:lang w:val="en-GB"/>
              </w:rPr>
              <w:t xml:space="preserve"> frequency</w:t>
            </w:r>
            <w:r w:rsidRPr="00CD6809">
              <w:rPr>
                <w:rFonts w:eastAsia="SimSun"/>
                <w:lang w:val="en-GB"/>
              </w:rPr>
              <w:t xml:space="preserve"> band identified for IMT</w:t>
            </w:r>
            <w:r w:rsidRPr="00CD6809">
              <w:rPr>
                <w:lang w:val="en-GB"/>
              </w:rPr>
              <w:t xml:space="preserve"> in the ITU Radio Regulations</w:t>
            </w:r>
            <w:r w:rsidRPr="00CD6809">
              <w:rPr>
                <w:rFonts w:eastAsia="SimSun"/>
                <w:lang w:val="en-GB"/>
              </w:rPr>
              <w:t xml:space="preserve">? </w:t>
            </w:r>
            <w:r w:rsidRPr="00CD6809">
              <w:rPr>
                <w:rFonts w:eastAsia="SimSun"/>
                <w:lang w:val="en-GB"/>
              </w:rPr>
              <w:br/>
            </w:r>
            <w:r w:rsidRPr="00CD6809">
              <w:rPr>
                <w:rFonts w:eastAsia="SimSun"/>
                <w:lang w:val="en-GB"/>
              </w:rPr>
              <w:tab/>
            </w:r>
            <w:r w:rsidRPr="00DB7947">
              <w:rPr>
                <w:rFonts w:eastAsia="SimSun"/>
              </w:rPr>
              <w:sym w:font="Times New Roman" w:char="F072"/>
            </w:r>
            <w:r w:rsidRPr="00CD6809">
              <w:rPr>
                <w:rFonts w:eastAsia="SimSun"/>
                <w:lang w:val="en-GB"/>
              </w:rPr>
              <w:t xml:space="preserve"> YES / </w:t>
            </w:r>
            <w:r w:rsidRPr="00DB7947">
              <w:rPr>
                <w:rFonts w:eastAsia="SimSun"/>
              </w:rPr>
              <w:sym w:font="Times New Roman" w:char="F072"/>
            </w:r>
            <w:r w:rsidRPr="00CD6809">
              <w:rPr>
                <w:rFonts w:eastAsia="SimSun"/>
                <w:lang w:val="en-GB"/>
              </w:rPr>
              <w:t xml:space="preserve"> NO</w:t>
            </w:r>
          </w:p>
          <w:p w14:paraId="7B3569EA" w14:textId="77777777" w:rsidR="00CD6809" w:rsidRPr="00CD6809" w:rsidRDefault="00CD6809" w:rsidP="00FE15CB">
            <w:pPr>
              <w:pStyle w:val="Tabletext"/>
              <w:rPr>
                <w:rFonts w:eastAsia="SimSun"/>
                <w:lang w:val="en-GB"/>
              </w:rPr>
            </w:pPr>
            <w:r w:rsidRPr="00CD6809">
              <w:rPr>
                <w:rFonts w:eastAsia="SimSun"/>
                <w:lang w:val="en-GB"/>
              </w:rPr>
              <w:t>Specify in which band(s) the candidate RIT or candidate SRIT can be deployed.</w:t>
            </w:r>
          </w:p>
        </w:tc>
        <w:tc>
          <w:tcPr>
            <w:tcW w:w="1493" w:type="pct"/>
            <w:tcBorders>
              <w:top w:val="single" w:sz="4" w:space="0" w:color="auto"/>
              <w:left w:val="single" w:sz="4" w:space="0" w:color="auto"/>
              <w:bottom w:val="single" w:sz="4" w:space="0" w:color="auto"/>
              <w:right w:val="single" w:sz="4" w:space="0" w:color="auto"/>
            </w:tcBorders>
            <w:vAlign w:val="center"/>
          </w:tcPr>
          <w:p w14:paraId="4B2D3157" w14:textId="77777777" w:rsidR="00CD6809" w:rsidRPr="00DB7947" w:rsidRDefault="00CD6809" w:rsidP="00FE15CB">
            <w:pPr>
              <w:pStyle w:val="Tabletext"/>
              <w:jc w:val="center"/>
              <w:rPr>
                <w:bCs/>
                <w:lang w:eastAsia="zh-CN"/>
              </w:rPr>
            </w:pPr>
            <w:r w:rsidRPr="00DB7947">
              <w:rPr>
                <w:bCs/>
                <w:lang w:eastAsia="zh-CN"/>
              </w:rPr>
              <w:t>Yes</w:t>
            </w:r>
          </w:p>
        </w:tc>
      </w:tr>
      <w:tr w:rsidR="00CD6809" w:rsidRPr="00DB7947" w14:paraId="12CCD744" w14:textId="77777777" w:rsidTr="00FE15CB">
        <w:tc>
          <w:tcPr>
            <w:tcW w:w="702" w:type="pct"/>
            <w:tcBorders>
              <w:top w:val="single" w:sz="4" w:space="0" w:color="auto"/>
              <w:left w:val="single" w:sz="4" w:space="0" w:color="auto"/>
              <w:bottom w:val="single" w:sz="4" w:space="0" w:color="auto"/>
              <w:right w:val="single" w:sz="4" w:space="0" w:color="auto"/>
            </w:tcBorders>
            <w:hideMark/>
          </w:tcPr>
          <w:p w14:paraId="3DC8D81F" w14:textId="77777777" w:rsidR="00CD6809" w:rsidRPr="00DB7947" w:rsidRDefault="00CD6809" w:rsidP="00FE15CB">
            <w:pPr>
              <w:pStyle w:val="Tabletext"/>
              <w:keepNext/>
              <w:keepLines/>
              <w:rPr>
                <w:rFonts w:eastAsia="SimSun"/>
                <w:b/>
                <w:highlight w:val="yellow"/>
              </w:rPr>
            </w:pPr>
            <w:r w:rsidRPr="00DB7947">
              <w:rPr>
                <w:rFonts w:eastAsia="Malgun Gothic"/>
                <w:b/>
              </w:rPr>
              <w:t>5</w:t>
            </w:r>
            <w:r w:rsidRPr="00DB7947">
              <w:rPr>
                <w:rFonts w:eastAsia="SimSun"/>
                <w:b/>
              </w:rPr>
              <w:t>.2.4.2.2</w:t>
            </w:r>
          </w:p>
        </w:tc>
        <w:tc>
          <w:tcPr>
            <w:tcW w:w="2805" w:type="pct"/>
            <w:tcBorders>
              <w:top w:val="single" w:sz="4" w:space="0" w:color="auto"/>
              <w:left w:val="single" w:sz="4" w:space="0" w:color="auto"/>
              <w:bottom w:val="single" w:sz="4" w:space="0" w:color="auto"/>
              <w:right w:val="single" w:sz="4" w:space="0" w:color="auto"/>
            </w:tcBorders>
            <w:hideMark/>
          </w:tcPr>
          <w:p w14:paraId="5D17F141" w14:textId="77777777" w:rsidR="00CD6809" w:rsidRPr="00CD6809" w:rsidRDefault="00CD6809" w:rsidP="00FE15CB">
            <w:pPr>
              <w:pStyle w:val="Tabletext"/>
              <w:rPr>
                <w:rFonts w:eastAsia="Malgun Gothic"/>
                <w:b/>
                <w:lang w:val="en-GB"/>
              </w:rPr>
            </w:pPr>
            <w:r w:rsidRPr="00CD6809">
              <w:rPr>
                <w:rFonts w:eastAsia="SimSun"/>
                <w:b/>
                <w:lang w:val="en-GB"/>
              </w:rPr>
              <w:t>Higher Frequency range/band(s)</w:t>
            </w:r>
          </w:p>
          <w:p w14:paraId="7A8F3C34" w14:textId="77777777" w:rsidR="00CD6809" w:rsidRPr="00CD6809" w:rsidRDefault="00CD6809" w:rsidP="00FE15CB">
            <w:pPr>
              <w:pStyle w:val="Tabletext"/>
              <w:rPr>
                <w:rFonts w:eastAsia="SimSun"/>
                <w:lang w:val="en-GB"/>
              </w:rPr>
            </w:pPr>
            <w:r w:rsidRPr="00CD6809">
              <w:rPr>
                <w:rFonts w:eastAsia="SimSun"/>
                <w:lang w:val="en-GB"/>
              </w:rPr>
              <w:t>Is the proposal able to utilize</w:t>
            </w:r>
            <w:r w:rsidRPr="00CD6809">
              <w:rPr>
                <w:rFonts w:eastAsia="Malgun Gothic"/>
                <w:lang w:val="en-GB"/>
              </w:rPr>
              <w:t xml:space="preserve"> the higher frequency range/band(s) </w:t>
            </w:r>
            <w:r w:rsidRPr="00CD6809">
              <w:rPr>
                <w:lang w:val="en-GB"/>
              </w:rPr>
              <w:t xml:space="preserve">above </w:t>
            </w:r>
            <w:r w:rsidRPr="00CD6809">
              <w:rPr>
                <w:rFonts w:eastAsia="Malgun Gothic"/>
                <w:lang w:val="en-GB"/>
              </w:rPr>
              <w:t>24.25 GHz</w:t>
            </w:r>
            <w:r w:rsidRPr="00CD6809">
              <w:rPr>
                <w:rFonts w:eastAsia="SimSun"/>
                <w:lang w:val="en-GB"/>
              </w:rPr>
              <w:t>?</w:t>
            </w:r>
            <w:r w:rsidRPr="00CD6809">
              <w:rPr>
                <w:rFonts w:eastAsia="SimSun"/>
                <w:lang w:val="en-GB"/>
              </w:rPr>
              <w:tab/>
            </w:r>
            <w:r w:rsidRPr="00DB7947">
              <w:rPr>
                <w:rFonts w:eastAsia="SimSun"/>
              </w:rPr>
              <w:sym w:font="Times New Roman" w:char="F072"/>
            </w:r>
            <w:r w:rsidRPr="00CD6809">
              <w:rPr>
                <w:rFonts w:eastAsia="SimSun"/>
                <w:lang w:val="en-GB"/>
              </w:rPr>
              <w:t xml:space="preserve">YES / </w:t>
            </w:r>
            <w:r w:rsidRPr="00CD6809">
              <w:rPr>
                <w:rFonts w:eastAsia="SimSun"/>
                <w:lang w:val="en-GB"/>
              </w:rPr>
              <w:tab/>
            </w:r>
            <w:r w:rsidRPr="00DB7947">
              <w:rPr>
                <w:rFonts w:eastAsia="SimSun"/>
              </w:rPr>
              <w:sym w:font="Times New Roman" w:char="F072"/>
            </w:r>
            <w:r w:rsidRPr="00CD6809">
              <w:rPr>
                <w:rFonts w:eastAsia="SimSun"/>
                <w:lang w:val="en-GB"/>
              </w:rPr>
              <w:t xml:space="preserve"> NO</w:t>
            </w:r>
          </w:p>
          <w:p w14:paraId="64057ED0" w14:textId="77777777" w:rsidR="00CD6809" w:rsidRPr="00CD6809" w:rsidRDefault="00CD6809" w:rsidP="00FE15CB">
            <w:pPr>
              <w:pStyle w:val="Tabletext"/>
              <w:rPr>
                <w:rFonts w:eastAsia="SimSun"/>
                <w:lang w:val="en-GB"/>
              </w:rPr>
            </w:pPr>
            <w:r w:rsidRPr="00CD6809">
              <w:rPr>
                <w:rFonts w:eastAsia="SimSun"/>
                <w:lang w:val="en-GB"/>
              </w:rPr>
              <w:t>Specify in which band(s) the candidate RIT or candidate SRIT can be deployed.</w:t>
            </w:r>
          </w:p>
          <w:p w14:paraId="41DEEF5E" w14:textId="77777777" w:rsidR="00CD6809" w:rsidRPr="00CD6809" w:rsidRDefault="00CD6809" w:rsidP="00FE15CB">
            <w:pPr>
              <w:pStyle w:val="Tabletext"/>
              <w:rPr>
                <w:lang w:val="en-GB"/>
              </w:rPr>
            </w:pPr>
            <w:r w:rsidRPr="00CD6809">
              <w:rPr>
                <w:rFonts w:eastAsia="Malgun Gothic"/>
                <w:lang w:val="en-GB" w:eastAsia="ko-KR"/>
              </w:rPr>
              <w:t>NOTE – In the case of the candidate SRIT, at least one of the component RITs need to fulfil this requirement.</w:t>
            </w:r>
          </w:p>
        </w:tc>
        <w:tc>
          <w:tcPr>
            <w:tcW w:w="1493" w:type="pct"/>
            <w:tcBorders>
              <w:top w:val="single" w:sz="4" w:space="0" w:color="auto"/>
              <w:left w:val="single" w:sz="4" w:space="0" w:color="auto"/>
              <w:bottom w:val="single" w:sz="4" w:space="0" w:color="auto"/>
              <w:right w:val="single" w:sz="4" w:space="0" w:color="auto"/>
            </w:tcBorders>
            <w:vAlign w:val="center"/>
          </w:tcPr>
          <w:p w14:paraId="2091C204" w14:textId="77777777" w:rsidR="00CD6809" w:rsidRPr="00DB7947" w:rsidRDefault="00CD6809" w:rsidP="00FE15CB">
            <w:pPr>
              <w:pStyle w:val="Tabletext"/>
              <w:jc w:val="center"/>
              <w:rPr>
                <w:bCs/>
                <w:lang w:eastAsia="zh-CN"/>
              </w:rPr>
            </w:pPr>
            <w:r w:rsidRPr="00DB7947">
              <w:rPr>
                <w:bCs/>
                <w:lang w:eastAsia="zh-CN"/>
              </w:rPr>
              <w:t>Yes</w:t>
            </w:r>
          </w:p>
        </w:tc>
      </w:tr>
    </w:tbl>
    <w:p w14:paraId="576B0DF0" w14:textId="77777777" w:rsidR="00CD6809" w:rsidRPr="00DB7947" w:rsidRDefault="00CD6809" w:rsidP="00CD6809">
      <w:pPr>
        <w:pStyle w:val="Tablefin"/>
        <w:rPr>
          <w:lang w:eastAsia="zh-CN"/>
        </w:rPr>
      </w:pPr>
    </w:p>
    <w:p w14:paraId="32DCDA4A" w14:textId="77777777" w:rsidR="00310F1F" w:rsidRDefault="00310F1F" w:rsidP="00CD6809">
      <w:pPr>
        <w:pStyle w:val="TableNo"/>
        <w:rPr>
          <w:lang w:eastAsia="zh-CN"/>
        </w:rPr>
      </w:pPr>
      <w:r>
        <w:rPr>
          <w:lang w:eastAsia="zh-CN"/>
        </w:rPr>
        <w:br w:type="page"/>
      </w:r>
    </w:p>
    <w:p w14:paraId="41029FE8" w14:textId="2E66A536" w:rsidR="00CD6809" w:rsidRPr="00DB7947" w:rsidRDefault="00310F1F" w:rsidP="00CD6809">
      <w:pPr>
        <w:pStyle w:val="TableNo"/>
        <w:rPr>
          <w:lang w:eastAsia="zh-CN"/>
        </w:rPr>
      </w:pPr>
      <w:r w:rsidRPr="00DB7947">
        <w:rPr>
          <w:lang w:eastAsia="zh-CN"/>
        </w:rPr>
        <w:lastRenderedPageBreak/>
        <w:t xml:space="preserve">TABLE </w:t>
      </w:r>
      <w:r w:rsidR="00CD6809" w:rsidRPr="00DB7947">
        <w:rPr>
          <w:lang w:eastAsia="zh-CN"/>
        </w:rPr>
        <w:t xml:space="preserve">B.3 </w:t>
      </w:r>
    </w:p>
    <w:p w14:paraId="1CBD5A74"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w:t>
      </w:r>
      <w:proofErr w:type="spellStart"/>
      <w:r w:rsidRPr="00DB7947">
        <w:rPr>
          <w:lang w:eastAsia="zh-CN"/>
        </w:rPr>
        <w:t>technical</w:t>
      </w:r>
      <w:proofErr w:type="spellEnd"/>
      <w:r w:rsidRPr="00DB7947">
        <w:rPr>
          <w:lang w:eastAsia="zh-CN"/>
        </w:rPr>
        <w:t xml:space="preserve"> performance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7"/>
        <w:gridCol w:w="1115"/>
        <w:gridCol w:w="1521"/>
        <w:gridCol w:w="1132"/>
        <w:gridCol w:w="1564"/>
        <w:gridCol w:w="2120"/>
      </w:tblGrid>
      <w:tr w:rsidR="00CD6809" w:rsidRPr="002E1496" w14:paraId="42893FE7" w14:textId="77777777" w:rsidTr="00FE15CB">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743DF72" w14:textId="77777777" w:rsidR="00CD6809" w:rsidRPr="00310F1F" w:rsidRDefault="00CD6809" w:rsidP="00FE15CB">
            <w:pPr>
              <w:pStyle w:val="Tablehead"/>
              <w:rPr>
                <w:sz w:val="20"/>
                <w:lang w:val="en-GB"/>
              </w:rPr>
            </w:pPr>
            <w:r w:rsidRPr="00310F1F">
              <w:rPr>
                <w:sz w:val="20"/>
                <w:lang w:val="en-GB"/>
              </w:rPr>
              <w:t xml:space="preserve">Minimum technical performance requirements item (5.2.4.3.x), units, and Report ITU-R </w:t>
            </w:r>
            <w:hyperlink r:id="rId227" w:history="1">
              <w:r w:rsidRPr="00310F1F">
                <w:rPr>
                  <w:rStyle w:val="Hyperlink"/>
                  <w:color w:val="auto"/>
                  <w:sz w:val="20"/>
                  <w:u w:val="none"/>
                  <w:lang w:val="en-GB" w:eastAsia="zh-CN"/>
                </w:rPr>
                <w:t>M.2410</w:t>
              </w:r>
            </w:hyperlink>
            <w:r w:rsidRPr="00310F1F">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1DFE0F1" w14:textId="77777777" w:rsidR="00CD6809" w:rsidRPr="00310F1F" w:rsidRDefault="00CD6809" w:rsidP="00FE15CB">
            <w:pPr>
              <w:pStyle w:val="Tablehead"/>
              <w:rPr>
                <w:sz w:val="20"/>
              </w:rPr>
            </w:pPr>
            <w:proofErr w:type="spellStart"/>
            <w:r w:rsidRPr="00310F1F">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C57729" w14:textId="77777777" w:rsidR="00CD6809" w:rsidRPr="00310F1F" w:rsidRDefault="00CD6809" w:rsidP="00FE15CB">
            <w:pPr>
              <w:pStyle w:val="Tablehead"/>
              <w:rPr>
                <w:sz w:val="20"/>
              </w:rPr>
            </w:pPr>
            <w:proofErr w:type="spellStart"/>
            <w:r w:rsidRPr="00310F1F">
              <w:rPr>
                <w:sz w:val="20"/>
              </w:rPr>
              <w:t>Required</w:t>
            </w:r>
            <w:proofErr w:type="spellEnd"/>
            <w:r w:rsidRPr="00310F1F">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79323E" w14:textId="77777777" w:rsidR="00CD6809" w:rsidRPr="00310F1F" w:rsidRDefault="00CD6809" w:rsidP="00FE15CB">
            <w:pPr>
              <w:pStyle w:val="Tablehead"/>
              <w:rPr>
                <w:sz w:val="20"/>
                <w:lang w:val="en-GB"/>
              </w:rPr>
            </w:pPr>
            <w:r w:rsidRPr="00310F1F">
              <w:rPr>
                <w:rFonts w:eastAsia="SimSun"/>
                <w:sz w:val="20"/>
                <w:lang w:val="en-GB"/>
              </w:rPr>
              <w:t>ITU-R confirmation that the requirement is met by the candidate technology proposal</w:t>
            </w:r>
          </w:p>
        </w:tc>
      </w:tr>
      <w:tr w:rsidR="00CD6809" w:rsidRPr="00310F1F" w14:paraId="2B10EFE1" w14:textId="77777777" w:rsidTr="00FE15CB">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65506B" w14:textId="77777777" w:rsidR="00CD6809" w:rsidRPr="00310F1F" w:rsidRDefault="00CD6809" w:rsidP="00FE15CB">
            <w:pPr>
              <w:overflowPunct/>
              <w:autoSpaceDE/>
              <w:autoSpaceDN/>
              <w:adjustRightInd/>
              <w:spacing w:before="0"/>
              <w:rPr>
                <w:rFonts w:ascii="Times New Roman Bold" w:hAnsi="Times New Roman Bold" w:cs="Times New Roman Bold"/>
                <w:b/>
                <w:sz w:val="20"/>
                <w:lang w:val="en-GB"/>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CAE800" w14:textId="77777777" w:rsidR="00CD6809" w:rsidRPr="00310F1F" w:rsidRDefault="00CD6809" w:rsidP="00FE15CB">
            <w:pPr>
              <w:pStyle w:val="Tablehead"/>
              <w:rPr>
                <w:sz w:val="20"/>
              </w:rPr>
            </w:pPr>
            <w:r w:rsidRPr="00310F1F">
              <w:rPr>
                <w:sz w:val="20"/>
              </w:rPr>
              <w:t>Usage scenario</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32F448" w14:textId="77777777" w:rsidR="00CD6809" w:rsidRPr="00310F1F" w:rsidRDefault="00CD6809" w:rsidP="00FE15CB">
            <w:pPr>
              <w:pStyle w:val="Tablehead"/>
              <w:rPr>
                <w:sz w:val="20"/>
              </w:rPr>
            </w:pPr>
            <w:r w:rsidRPr="00310F1F">
              <w:rPr>
                <w:sz w:val="20"/>
              </w:rPr>
              <w:t xml:space="preserve">Test </w:t>
            </w:r>
            <w:proofErr w:type="spellStart"/>
            <w:r w:rsidRPr="00310F1F">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D25568" w14:textId="77777777" w:rsidR="00CD6809" w:rsidRPr="00310F1F" w:rsidRDefault="00CD6809" w:rsidP="00FE15CB">
            <w:pPr>
              <w:pStyle w:val="Tablehead"/>
              <w:rPr>
                <w:sz w:val="20"/>
              </w:rPr>
            </w:pPr>
            <w:proofErr w:type="spellStart"/>
            <w:r w:rsidRPr="00310F1F">
              <w:rPr>
                <w:sz w:val="20"/>
              </w:rPr>
              <w:t>Downlink</w:t>
            </w:r>
            <w:proofErr w:type="spellEnd"/>
            <w:r w:rsidRPr="00310F1F">
              <w:rPr>
                <w:sz w:val="20"/>
              </w:rPr>
              <w:t xml:space="preserve"> or </w:t>
            </w: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17235C29" w14:textId="77777777" w:rsidR="00CD6809" w:rsidRPr="00310F1F" w:rsidRDefault="00CD6809" w:rsidP="00FE15CB">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42936184" w14:textId="77777777" w:rsidR="00CD6809" w:rsidRPr="00310F1F" w:rsidRDefault="00CD6809" w:rsidP="00FE15CB">
            <w:pPr>
              <w:pStyle w:val="Tablehead"/>
              <w:rPr>
                <w:sz w:val="20"/>
              </w:rPr>
            </w:pPr>
          </w:p>
        </w:tc>
      </w:tr>
      <w:tr w:rsidR="00CD6809" w:rsidRPr="00310F1F" w14:paraId="17FA17F6"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3CF45EF" w14:textId="77777777" w:rsidR="00CD6809" w:rsidRPr="00310F1F" w:rsidRDefault="00CD6809" w:rsidP="00FE15CB">
            <w:pPr>
              <w:pStyle w:val="Tabletext"/>
              <w:rPr>
                <w:sz w:val="20"/>
                <w:lang w:val="en-GB"/>
              </w:rPr>
            </w:pPr>
            <w:r w:rsidRPr="00310F1F">
              <w:rPr>
                <w:b/>
                <w:sz w:val="20"/>
                <w:lang w:val="en-GB"/>
              </w:rPr>
              <w:t>5.2.4.3.1</w:t>
            </w:r>
            <w:r w:rsidRPr="00310F1F">
              <w:rPr>
                <w:sz w:val="20"/>
                <w:lang w:val="en-GB"/>
              </w:rPr>
              <w:br/>
              <w:t>Peak data rate (Gbit/s)</w:t>
            </w:r>
            <w:r w:rsidRPr="00310F1F">
              <w:rPr>
                <w:sz w:val="20"/>
                <w:lang w:val="en-GB"/>
              </w:rPr>
              <w:br/>
            </w:r>
            <w:r w:rsidRPr="00310F1F">
              <w:rPr>
                <w:i/>
                <w:iCs/>
                <w:sz w:val="20"/>
                <w:lang w:val="en-GB"/>
              </w:rPr>
              <w:t>(4.1)</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BAA856" w14:textId="77777777" w:rsidR="00CD6809" w:rsidRPr="00310F1F" w:rsidRDefault="00CD6809" w:rsidP="00FE15CB">
            <w:pPr>
              <w:pStyle w:val="Tabletext"/>
              <w:jc w:val="center"/>
              <w:rPr>
                <w:rFonts w:eastAsia="Malgun Gothic"/>
                <w:sz w:val="20"/>
              </w:rPr>
            </w:pPr>
            <w:proofErr w:type="spellStart"/>
            <w:r w:rsidRPr="00310F1F">
              <w:rPr>
                <w:rFonts w:eastAsia="Malgun Gothic"/>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0D89BCB"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DDAF90"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A4F89D" w14:textId="77777777" w:rsidR="00CD6809" w:rsidRPr="00310F1F" w:rsidRDefault="00CD6809" w:rsidP="00FE15CB">
            <w:pPr>
              <w:pStyle w:val="Tabletext"/>
              <w:jc w:val="center"/>
              <w:rPr>
                <w:sz w:val="20"/>
              </w:rPr>
            </w:pPr>
            <w:r w:rsidRPr="00310F1F">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25595" w14:textId="77777777" w:rsidR="00CD6809" w:rsidRPr="00310F1F" w:rsidRDefault="00CD6809" w:rsidP="00FE15CB">
            <w:pPr>
              <w:pStyle w:val="Tabletext"/>
              <w:jc w:val="center"/>
              <w:rPr>
                <w:sz w:val="20"/>
              </w:rPr>
            </w:pPr>
            <w:r w:rsidRPr="00310F1F">
              <w:rPr>
                <w:sz w:val="20"/>
              </w:rPr>
              <w:t>Yes</w:t>
            </w:r>
          </w:p>
        </w:tc>
      </w:tr>
      <w:tr w:rsidR="00CD6809" w:rsidRPr="00310F1F" w14:paraId="69582617"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76023E"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410878" w14:textId="77777777" w:rsidR="00CD6809" w:rsidRPr="00310F1F" w:rsidRDefault="00CD6809" w:rsidP="00FE15CB">
            <w:pPr>
              <w:overflowPunct/>
              <w:autoSpaceDE/>
              <w:autoSpaceDN/>
              <w:adjustRightInd/>
              <w:spacing w:before="0"/>
              <w:jc w:val="center"/>
              <w:rPr>
                <w:rFonts w:eastAsia="Malgun Gothic"/>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EEDEDA"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E82365"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A29722" w14:textId="77777777" w:rsidR="00CD6809" w:rsidRPr="00310F1F" w:rsidRDefault="00CD6809" w:rsidP="00FE15CB">
            <w:pPr>
              <w:pStyle w:val="Tabletext"/>
              <w:jc w:val="center"/>
              <w:rPr>
                <w:sz w:val="20"/>
              </w:rPr>
            </w:pPr>
            <w:r w:rsidRPr="00310F1F">
              <w:rPr>
                <w:rFonts w:eastAsia="Malgun Gothic"/>
                <w:sz w:val="20"/>
              </w:rPr>
              <w:t>1</w:t>
            </w:r>
            <w:r w:rsidRPr="00310F1F">
              <w:rPr>
                <w:sz w:val="20"/>
              </w:rPr>
              <w:t>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8CCB18" w14:textId="77777777" w:rsidR="00CD6809" w:rsidRPr="00310F1F" w:rsidRDefault="00CD6809" w:rsidP="00FE15CB">
            <w:pPr>
              <w:pStyle w:val="Tabletext"/>
              <w:jc w:val="center"/>
              <w:rPr>
                <w:sz w:val="20"/>
              </w:rPr>
            </w:pPr>
            <w:r w:rsidRPr="00310F1F">
              <w:rPr>
                <w:sz w:val="20"/>
              </w:rPr>
              <w:t>Yes</w:t>
            </w:r>
          </w:p>
        </w:tc>
      </w:tr>
      <w:tr w:rsidR="00CD6809" w:rsidRPr="00310F1F" w14:paraId="079905E8"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75BA4068" w14:textId="77777777" w:rsidR="00CD6809" w:rsidRPr="00310F1F" w:rsidRDefault="00CD6809" w:rsidP="00FE15CB">
            <w:pPr>
              <w:pStyle w:val="Tabletext"/>
              <w:keepNext/>
              <w:keepLines/>
              <w:rPr>
                <w:sz w:val="20"/>
                <w:lang w:val="en-GB"/>
              </w:rPr>
            </w:pPr>
            <w:r w:rsidRPr="00310F1F">
              <w:rPr>
                <w:b/>
                <w:sz w:val="20"/>
                <w:lang w:val="en-GB"/>
              </w:rPr>
              <w:t>5.2.4.3.2</w:t>
            </w:r>
            <w:r w:rsidRPr="00310F1F">
              <w:rPr>
                <w:sz w:val="20"/>
                <w:lang w:val="en-GB"/>
              </w:rPr>
              <w:br/>
              <w:t>Peak spectral efficiency (bit/s/Hz)</w:t>
            </w:r>
            <w:r w:rsidRPr="00310F1F">
              <w:rPr>
                <w:sz w:val="20"/>
                <w:lang w:val="en-GB"/>
              </w:rPr>
              <w:br/>
            </w:r>
            <w:r w:rsidRPr="00310F1F">
              <w:rPr>
                <w:i/>
                <w:iCs/>
                <w:sz w:val="20"/>
                <w:lang w:val="en-GB"/>
              </w:rPr>
              <w:t>(4.2)</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45BFE2" w14:textId="77777777" w:rsidR="00CD6809" w:rsidRPr="00310F1F" w:rsidRDefault="00CD6809" w:rsidP="00FE15CB">
            <w:pPr>
              <w:pStyle w:val="Tabletext"/>
              <w:keepNext/>
              <w:keepLines/>
              <w:jc w:val="center"/>
              <w:rPr>
                <w:rFonts w:eastAsia="Malgun Gothic"/>
                <w:sz w:val="20"/>
              </w:rPr>
            </w:pPr>
            <w:proofErr w:type="spellStart"/>
            <w:r w:rsidRPr="00310F1F">
              <w:rPr>
                <w:rFonts w:eastAsia="Malgun Gothic"/>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DEFC5E" w14:textId="77777777" w:rsidR="00CD6809" w:rsidRPr="00310F1F" w:rsidRDefault="00CD6809" w:rsidP="00FE15CB">
            <w:pPr>
              <w:pStyle w:val="Tabletext"/>
              <w:keepNext/>
              <w:keepLines/>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495FE" w14:textId="77777777" w:rsidR="00CD6809" w:rsidRPr="00310F1F" w:rsidRDefault="00CD6809" w:rsidP="00FE15CB">
            <w:pPr>
              <w:pStyle w:val="Tabletext"/>
              <w:keepNext/>
              <w:keepLines/>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7ADDB4" w14:textId="77777777" w:rsidR="00CD6809" w:rsidRPr="00310F1F" w:rsidRDefault="00CD6809" w:rsidP="00FE15CB">
            <w:pPr>
              <w:pStyle w:val="Tabletext"/>
              <w:keepNext/>
              <w:keepLines/>
              <w:jc w:val="center"/>
              <w:rPr>
                <w:sz w:val="20"/>
              </w:rPr>
            </w:pPr>
            <w:r w:rsidRPr="00310F1F">
              <w:rPr>
                <w:sz w:val="20"/>
              </w:rPr>
              <w:t>30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983794"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3A362DED"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84404B" w14:textId="77777777" w:rsidR="00CD6809" w:rsidRPr="00310F1F" w:rsidRDefault="00CD6809" w:rsidP="00FE15CB">
            <w:pPr>
              <w:keepNext/>
              <w:keepLines/>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A33AC3" w14:textId="77777777" w:rsidR="00CD6809" w:rsidRPr="00310F1F" w:rsidRDefault="00CD6809" w:rsidP="00FE15CB">
            <w:pPr>
              <w:keepNext/>
              <w:keepLines/>
              <w:overflowPunct/>
              <w:autoSpaceDE/>
              <w:autoSpaceDN/>
              <w:adjustRightInd/>
              <w:spacing w:before="0"/>
              <w:jc w:val="center"/>
              <w:rPr>
                <w:rFonts w:eastAsia="Malgun Gothic"/>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12298E" w14:textId="77777777" w:rsidR="00CD6809" w:rsidRPr="00310F1F" w:rsidRDefault="00CD6809" w:rsidP="00FE15CB">
            <w:pPr>
              <w:keepNext/>
              <w:keepLines/>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D0D07A" w14:textId="77777777" w:rsidR="00CD6809" w:rsidRPr="00310F1F" w:rsidRDefault="00CD6809" w:rsidP="00FE15CB">
            <w:pPr>
              <w:pStyle w:val="Tabletext"/>
              <w:keepNext/>
              <w:keepLines/>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AB262" w14:textId="77777777" w:rsidR="00CD6809" w:rsidRPr="00310F1F" w:rsidRDefault="00CD6809" w:rsidP="00FE15CB">
            <w:pPr>
              <w:pStyle w:val="Tabletext"/>
              <w:keepNext/>
              <w:keepLines/>
              <w:jc w:val="center"/>
              <w:rPr>
                <w:sz w:val="20"/>
              </w:rPr>
            </w:pPr>
            <w:r w:rsidRPr="00310F1F">
              <w:rPr>
                <w:rFonts w:eastAsia="Malgun Gothic"/>
                <w:sz w:val="20"/>
              </w:rPr>
              <w:t>15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A4BAE"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4B4E00C1"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B8C9D29" w14:textId="77777777" w:rsidR="00CD6809" w:rsidRPr="00310F1F" w:rsidRDefault="00CD6809" w:rsidP="00FE15CB">
            <w:pPr>
              <w:pStyle w:val="Tabletext"/>
              <w:rPr>
                <w:sz w:val="20"/>
                <w:lang w:val="en-GB"/>
              </w:rPr>
            </w:pPr>
            <w:r w:rsidRPr="00310F1F">
              <w:rPr>
                <w:b/>
                <w:sz w:val="20"/>
                <w:lang w:val="en-GB"/>
              </w:rPr>
              <w:t>5.2.4.3.3</w:t>
            </w:r>
            <w:r w:rsidRPr="00310F1F">
              <w:rPr>
                <w:sz w:val="20"/>
                <w:lang w:val="en-GB"/>
              </w:rPr>
              <w:br/>
              <w:t>User experienced data rate (Mbit/s)</w:t>
            </w:r>
            <w:r w:rsidRPr="00310F1F">
              <w:rPr>
                <w:sz w:val="20"/>
                <w:lang w:val="en-GB"/>
              </w:rPr>
              <w:br/>
            </w:r>
            <w:r w:rsidRPr="00310F1F">
              <w:rPr>
                <w:i/>
                <w:iCs/>
                <w:sz w:val="20"/>
                <w:lang w:val="en-GB"/>
              </w:rPr>
              <w:t>(4.3)</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761358" w14:textId="77777777" w:rsidR="00CD6809" w:rsidRPr="00310F1F" w:rsidRDefault="00CD6809" w:rsidP="00FE15CB">
            <w:pPr>
              <w:pStyle w:val="Tabletext"/>
              <w:jc w:val="center"/>
              <w:rPr>
                <w:rFonts w:eastAsia="Malgun Gothic"/>
                <w:sz w:val="20"/>
              </w:rPr>
            </w:pPr>
            <w:proofErr w:type="spellStart"/>
            <w:r w:rsidRPr="00310F1F">
              <w:rPr>
                <w:rFonts w:eastAsia="Malgun Gothic"/>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D114ED"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1C889C"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B1B192" w14:textId="77777777" w:rsidR="00CD6809" w:rsidRPr="00310F1F" w:rsidRDefault="00CD6809" w:rsidP="00FE15CB">
            <w:pPr>
              <w:pStyle w:val="Tabletext"/>
              <w:jc w:val="center"/>
              <w:rPr>
                <w:sz w:val="20"/>
              </w:rPr>
            </w:pPr>
            <w:r w:rsidRPr="00310F1F">
              <w:rPr>
                <w:sz w:val="20"/>
              </w:rPr>
              <w:t>100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61345" w14:textId="77777777" w:rsidR="00CD6809" w:rsidRPr="00310F1F" w:rsidRDefault="00CD6809" w:rsidP="00FE15CB">
            <w:pPr>
              <w:pStyle w:val="Tabletext"/>
              <w:jc w:val="center"/>
              <w:rPr>
                <w:sz w:val="20"/>
              </w:rPr>
            </w:pPr>
            <w:r w:rsidRPr="00310F1F">
              <w:rPr>
                <w:sz w:val="20"/>
              </w:rPr>
              <w:t>Yes</w:t>
            </w:r>
          </w:p>
        </w:tc>
      </w:tr>
      <w:tr w:rsidR="00CD6809" w:rsidRPr="00310F1F" w14:paraId="22CD0233"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7FB8EB"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E5C9D0" w14:textId="77777777" w:rsidR="00CD6809" w:rsidRPr="00310F1F" w:rsidRDefault="00CD6809" w:rsidP="00FE15CB">
            <w:pPr>
              <w:overflowPunct/>
              <w:autoSpaceDE/>
              <w:autoSpaceDN/>
              <w:adjustRightInd/>
              <w:spacing w:before="0"/>
              <w:jc w:val="center"/>
              <w:rPr>
                <w:rFonts w:eastAsia="Malgun Gothic"/>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7C2479"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903616"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77B4B2" w14:textId="77777777" w:rsidR="00CD6809" w:rsidRPr="00310F1F" w:rsidRDefault="00CD6809" w:rsidP="00FE15CB">
            <w:pPr>
              <w:pStyle w:val="Tabletext"/>
              <w:jc w:val="center"/>
              <w:rPr>
                <w:sz w:val="20"/>
              </w:rPr>
            </w:pPr>
            <w:r w:rsidRPr="00310F1F">
              <w:rPr>
                <w:sz w:val="20"/>
              </w:rPr>
              <w:t>50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5BEE2D" w14:textId="77777777" w:rsidR="00CD6809" w:rsidRPr="00310F1F" w:rsidRDefault="00CD6809" w:rsidP="00FE15CB">
            <w:pPr>
              <w:pStyle w:val="Tabletext"/>
              <w:jc w:val="center"/>
              <w:rPr>
                <w:sz w:val="20"/>
              </w:rPr>
            </w:pPr>
            <w:r w:rsidRPr="00310F1F">
              <w:rPr>
                <w:sz w:val="20"/>
              </w:rPr>
              <w:t>Yes</w:t>
            </w:r>
          </w:p>
        </w:tc>
      </w:tr>
      <w:tr w:rsidR="00CD6809" w:rsidRPr="00310F1F" w14:paraId="5A5713A5"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DDA2DCE" w14:textId="77777777" w:rsidR="00CD6809" w:rsidRPr="00310F1F" w:rsidRDefault="00CD6809" w:rsidP="00FE15CB">
            <w:pPr>
              <w:pStyle w:val="Tabletext"/>
              <w:rPr>
                <w:sz w:val="20"/>
                <w:lang w:val="en-GB"/>
              </w:rPr>
            </w:pPr>
            <w:r w:rsidRPr="00310F1F">
              <w:rPr>
                <w:b/>
                <w:sz w:val="20"/>
                <w:lang w:val="en-GB"/>
              </w:rPr>
              <w:t>5.2.4.3.4</w:t>
            </w:r>
            <w:r w:rsidRPr="00310F1F">
              <w:rPr>
                <w:sz w:val="20"/>
                <w:lang w:val="en-GB"/>
              </w:rPr>
              <w:br/>
              <w:t>5</w:t>
            </w:r>
            <w:r w:rsidRPr="00310F1F">
              <w:rPr>
                <w:sz w:val="20"/>
                <w:vertAlign w:val="superscript"/>
                <w:lang w:val="en-GB"/>
              </w:rPr>
              <w:t>th</w:t>
            </w:r>
            <w:r w:rsidRPr="00310F1F">
              <w:rPr>
                <w:sz w:val="20"/>
                <w:lang w:val="en-GB"/>
              </w:rPr>
              <w:t xml:space="preserve"> percentile user spectral efficiency (bit/s/Hz)</w:t>
            </w:r>
            <w:r w:rsidRPr="00310F1F">
              <w:rPr>
                <w:sz w:val="20"/>
                <w:lang w:val="en-GB"/>
              </w:rPr>
              <w:br/>
            </w:r>
            <w:r w:rsidRPr="00310F1F">
              <w:rPr>
                <w:i/>
                <w:iCs/>
                <w:sz w:val="20"/>
                <w:lang w:val="en-GB"/>
              </w:rPr>
              <w:t>(4.4)</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1BF20F"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21E219"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EB98D9"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38669" w14:textId="77777777" w:rsidR="00CD6809" w:rsidRPr="00310F1F" w:rsidRDefault="00CD6809" w:rsidP="00FE15CB">
            <w:pPr>
              <w:pStyle w:val="Tabletext"/>
              <w:jc w:val="center"/>
              <w:rPr>
                <w:sz w:val="20"/>
              </w:rPr>
            </w:pPr>
            <w:r w:rsidRPr="00310F1F">
              <w:rPr>
                <w:sz w:val="20"/>
              </w:rPr>
              <w:t>0.3</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585238" w14:textId="77777777" w:rsidR="00CD6809" w:rsidRPr="00310F1F" w:rsidRDefault="00CD6809" w:rsidP="00FE15CB">
            <w:pPr>
              <w:pStyle w:val="Tabletext"/>
              <w:jc w:val="center"/>
              <w:rPr>
                <w:sz w:val="20"/>
              </w:rPr>
            </w:pPr>
            <w:r w:rsidRPr="00310F1F">
              <w:rPr>
                <w:sz w:val="20"/>
              </w:rPr>
              <w:t>Yes</w:t>
            </w:r>
          </w:p>
        </w:tc>
      </w:tr>
      <w:tr w:rsidR="00CD6809" w:rsidRPr="00310F1F" w14:paraId="1CC503B4"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99990F5"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5AF60B"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9E0B8C"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D9D99"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3E913" w14:textId="77777777" w:rsidR="00CD6809" w:rsidRPr="00310F1F" w:rsidRDefault="00CD6809" w:rsidP="00FE15CB">
            <w:pPr>
              <w:pStyle w:val="Tabletext"/>
              <w:jc w:val="center"/>
              <w:rPr>
                <w:sz w:val="20"/>
              </w:rPr>
            </w:pPr>
            <w:r w:rsidRPr="00310F1F">
              <w:rPr>
                <w:sz w:val="20"/>
              </w:rPr>
              <w:t>0.21</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11465B" w14:textId="77777777" w:rsidR="00CD6809" w:rsidRPr="00310F1F" w:rsidRDefault="00CD6809" w:rsidP="00FE15CB">
            <w:pPr>
              <w:pStyle w:val="Tabletext"/>
              <w:jc w:val="center"/>
              <w:rPr>
                <w:sz w:val="20"/>
              </w:rPr>
            </w:pPr>
            <w:r w:rsidRPr="00310F1F">
              <w:rPr>
                <w:sz w:val="20"/>
              </w:rPr>
              <w:t>Yes</w:t>
            </w:r>
          </w:p>
        </w:tc>
      </w:tr>
      <w:tr w:rsidR="00CD6809" w:rsidRPr="00310F1F" w14:paraId="50D901D2"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2BC06B" w14:textId="77777777" w:rsidR="00CD6809" w:rsidRPr="00310F1F" w:rsidRDefault="00CD6809" w:rsidP="00FE15CB">
            <w:pPr>
              <w:overflowPunct/>
              <w:autoSpaceDE/>
              <w:autoSpaceDN/>
              <w:adjustRightInd/>
              <w:spacing w:before="0"/>
              <w:rPr>
                <w:sz w:val="20"/>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281B345"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4C73535"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51159C"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B6D5F7" w14:textId="77777777" w:rsidR="00CD6809" w:rsidRPr="00310F1F" w:rsidRDefault="00CD6809" w:rsidP="00FE15CB">
            <w:pPr>
              <w:pStyle w:val="Tabletext"/>
              <w:jc w:val="center"/>
              <w:rPr>
                <w:sz w:val="20"/>
              </w:rPr>
            </w:pPr>
            <w:r w:rsidRPr="00310F1F">
              <w:rPr>
                <w:sz w:val="20"/>
              </w:rPr>
              <w:t>0.225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3B4BD4" w14:textId="77777777" w:rsidR="00CD6809" w:rsidRPr="00310F1F" w:rsidRDefault="00CD6809" w:rsidP="00FE15CB">
            <w:pPr>
              <w:pStyle w:val="Tabletext"/>
              <w:jc w:val="center"/>
              <w:rPr>
                <w:sz w:val="20"/>
              </w:rPr>
            </w:pPr>
            <w:r w:rsidRPr="00310F1F">
              <w:rPr>
                <w:sz w:val="20"/>
              </w:rPr>
              <w:t>Yes</w:t>
            </w:r>
          </w:p>
        </w:tc>
      </w:tr>
      <w:tr w:rsidR="00CD6809" w:rsidRPr="00310F1F" w14:paraId="247640D2"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27AE3B"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53D835"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9A7419"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64ACE4"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495715" w14:textId="77777777" w:rsidR="00CD6809" w:rsidRPr="00310F1F" w:rsidRDefault="00CD6809" w:rsidP="00FE15CB">
            <w:pPr>
              <w:pStyle w:val="Tabletext"/>
              <w:jc w:val="center"/>
              <w:rPr>
                <w:sz w:val="20"/>
              </w:rPr>
            </w:pPr>
            <w:r w:rsidRPr="00310F1F">
              <w:rPr>
                <w:sz w:val="20"/>
              </w:rPr>
              <w:t>0.15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9E9993" w14:textId="77777777" w:rsidR="00CD6809" w:rsidRPr="00310F1F" w:rsidRDefault="00CD6809" w:rsidP="00FE15CB">
            <w:pPr>
              <w:pStyle w:val="Tabletext"/>
              <w:jc w:val="center"/>
              <w:rPr>
                <w:sz w:val="20"/>
              </w:rPr>
            </w:pPr>
            <w:r w:rsidRPr="00310F1F">
              <w:rPr>
                <w:sz w:val="20"/>
              </w:rPr>
              <w:t>Yes</w:t>
            </w:r>
          </w:p>
        </w:tc>
      </w:tr>
      <w:tr w:rsidR="00CD6809" w:rsidRPr="00310F1F" w14:paraId="647C6451"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A17667" w14:textId="77777777" w:rsidR="00CD6809" w:rsidRPr="00310F1F" w:rsidRDefault="00CD6809" w:rsidP="00FE15CB">
            <w:pPr>
              <w:overflowPunct/>
              <w:autoSpaceDE/>
              <w:autoSpaceDN/>
              <w:adjustRightInd/>
              <w:spacing w:before="0"/>
              <w:rPr>
                <w:sz w:val="20"/>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483D83"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6C9A3D"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65F338"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309C1D" w14:textId="77777777" w:rsidR="00CD6809" w:rsidRPr="00310F1F" w:rsidRDefault="00CD6809" w:rsidP="00FE15CB">
            <w:pPr>
              <w:pStyle w:val="Tabletext"/>
              <w:jc w:val="center"/>
              <w:rPr>
                <w:sz w:val="20"/>
              </w:rPr>
            </w:pPr>
            <w:r w:rsidRPr="00310F1F">
              <w:rPr>
                <w:sz w:val="20"/>
              </w:rPr>
              <w:t>0.12</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E1C62D" w14:textId="77777777" w:rsidR="00CD6809" w:rsidRPr="00310F1F" w:rsidRDefault="00CD6809" w:rsidP="00FE15CB">
            <w:pPr>
              <w:pStyle w:val="Tabletext"/>
              <w:jc w:val="center"/>
              <w:rPr>
                <w:sz w:val="20"/>
              </w:rPr>
            </w:pPr>
            <w:r w:rsidRPr="00310F1F">
              <w:rPr>
                <w:sz w:val="20"/>
              </w:rPr>
              <w:t>Yes</w:t>
            </w:r>
          </w:p>
        </w:tc>
      </w:tr>
      <w:tr w:rsidR="00CD6809" w:rsidRPr="00310F1F" w14:paraId="45E86DD8"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216B91"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2861FC"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43BEE4"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FEE919"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414DBB" w14:textId="77777777" w:rsidR="00CD6809" w:rsidRPr="00310F1F" w:rsidRDefault="00CD6809" w:rsidP="00FE15CB">
            <w:pPr>
              <w:pStyle w:val="Tabletext"/>
              <w:jc w:val="center"/>
              <w:rPr>
                <w:sz w:val="20"/>
              </w:rPr>
            </w:pPr>
            <w:r w:rsidRPr="00310F1F">
              <w:rPr>
                <w:sz w:val="20"/>
              </w:rPr>
              <w:t>0.045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FDD45" w14:textId="77777777" w:rsidR="00CD6809" w:rsidRPr="00310F1F" w:rsidRDefault="00CD6809" w:rsidP="00FE15CB">
            <w:pPr>
              <w:pStyle w:val="Tabletext"/>
              <w:jc w:val="center"/>
              <w:rPr>
                <w:sz w:val="20"/>
              </w:rPr>
            </w:pPr>
            <w:r w:rsidRPr="00310F1F">
              <w:rPr>
                <w:sz w:val="20"/>
              </w:rPr>
              <w:t>Yes</w:t>
            </w:r>
          </w:p>
        </w:tc>
      </w:tr>
      <w:tr w:rsidR="00CD6809" w:rsidRPr="00310F1F" w14:paraId="39F9AB3E"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0CABFC7" w14:textId="77777777" w:rsidR="00CD6809" w:rsidRPr="00310F1F" w:rsidRDefault="00CD6809" w:rsidP="00FE15CB">
            <w:pPr>
              <w:pStyle w:val="Tabletext"/>
              <w:rPr>
                <w:sz w:val="20"/>
                <w:lang w:val="en-GB"/>
              </w:rPr>
            </w:pPr>
            <w:r w:rsidRPr="00310F1F">
              <w:rPr>
                <w:b/>
                <w:sz w:val="20"/>
                <w:lang w:val="en-GB"/>
              </w:rPr>
              <w:t>5.2.4.3.5</w:t>
            </w:r>
            <w:r w:rsidRPr="00310F1F">
              <w:rPr>
                <w:sz w:val="20"/>
                <w:lang w:val="en-GB"/>
              </w:rPr>
              <w:br/>
              <w:t xml:space="preserve">Average spectral efficiency (bit/s/Hz/ </w:t>
            </w:r>
            <w:proofErr w:type="spellStart"/>
            <w:r w:rsidRPr="00310F1F">
              <w:rPr>
                <w:sz w:val="20"/>
                <w:lang w:val="en-GB"/>
              </w:rPr>
              <w:t>TRxP</w:t>
            </w:r>
            <w:proofErr w:type="spellEnd"/>
            <w:r w:rsidRPr="00310F1F">
              <w:rPr>
                <w:sz w:val="20"/>
                <w:lang w:val="en-GB"/>
              </w:rPr>
              <w:t>)</w:t>
            </w:r>
            <w:r w:rsidRPr="00310F1F">
              <w:rPr>
                <w:sz w:val="20"/>
                <w:lang w:val="en-GB"/>
              </w:rPr>
              <w:br/>
            </w:r>
            <w:r w:rsidRPr="00310F1F">
              <w:rPr>
                <w:i/>
                <w:iCs/>
                <w:sz w:val="20"/>
                <w:lang w:val="en-GB"/>
              </w:rPr>
              <w:t>(4.5)</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D2BF3A1"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2E6C7D"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04C650"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38A8CF" w14:textId="77777777" w:rsidR="00CD6809" w:rsidRPr="00310F1F" w:rsidRDefault="00CD6809" w:rsidP="00FE15CB">
            <w:pPr>
              <w:pStyle w:val="Tabletext"/>
              <w:jc w:val="center"/>
              <w:rPr>
                <w:sz w:val="20"/>
              </w:rPr>
            </w:pPr>
            <w:r w:rsidRPr="00310F1F">
              <w:rPr>
                <w:sz w:val="20"/>
              </w:rPr>
              <w:t>9</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B0B416" w14:textId="77777777" w:rsidR="00CD6809" w:rsidRPr="00310F1F" w:rsidRDefault="00CD6809" w:rsidP="00FE15CB">
            <w:pPr>
              <w:pStyle w:val="Tabletext"/>
              <w:jc w:val="center"/>
              <w:rPr>
                <w:sz w:val="20"/>
              </w:rPr>
            </w:pPr>
            <w:r w:rsidRPr="00310F1F">
              <w:rPr>
                <w:sz w:val="20"/>
              </w:rPr>
              <w:t>Yes</w:t>
            </w:r>
          </w:p>
        </w:tc>
      </w:tr>
      <w:tr w:rsidR="00CD6809" w:rsidRPr="00310F1F" w14:paraId="7D4B7D0F"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2B2C6F"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548008"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C0875A"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15565F"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9F49B5" w14:textId="77777777" w:rsidR="00CD6809" w:rsidRPr="00310F1F" w:rsidRDefault="00CD6809" w:rsidP="00FE15CB">
            <w:pPr>
              <w:pStyle w:val="Tabletext"/>
              <w:jc w:val="center"/>
              <w:rPr>
                <w:sz w:val="20"/>
              </w:rPr>
            </w:pPr>
            <w:r w:rsidRPr="00310F1F">
              <w:rPr>
                <w:sz w:val="20"/>
              </w:rPr>
              <w:t>6.75</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BA4BB" w14:textId="77777777" w:rsidR="00CD6809" w:rsidRPr="00310F1F" w:rsidRDefault="00CD6809" w:rsidP="00FE15CB">
            <w:pPr>
              <w:pStyle w:val="Tabletext"/>
              <w:jc w:val="center"/>
              <w:rPr>
                <w:sz w:val="20"/>
              </w:rPr>
            </w:pPr>
            <w:r w:rsidRPr="00310F1F">
              <w:rPr>
                <w:sz w:val="20"/>
              </w:rPr>
              <w:t>Yes</w:t>
            </w:r>
          </w:p>
        </w:tc>
      </w:tr>
      <w:tr w:rsidR="00CD6809" w:rsidRPr="00310F1F" w14:paraId="6F3F0EEC"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09B490" w14:textId="77777777" w:rsidR="00CD6809" w:rsidRPr="00310F1F" w:rsidRDefault="00CD6809" w:rsidP="00FE15CB">
            <w:pPr>
              <w:overflowPunct/>
              <w:autoSpaceDE/>
              <w:autoSpaceDN/>
              <w:adjustRightInd/>
              <w:spacing w:before="0"/>
              <w:rPr>
                <w:sz w:val="20"/>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60EBEE"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47C75B"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B7A2E2"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F0941D" w14:textId="77777777" w:rsidR="00CD6809" w:rsidRPr="00310F1F" w:rsidRDefault="00CD6809" w:rsidP="00FE15CB">
            <w:pPr>
              <w:pStyle w:val="Tabletext"/>
              <w:jc w:val="center"/>
              <w:rPr>
                <w:sz w:val="20"/>
              </w:rPr>
            </w:pPr>
            <w:r w:rsidRPr="00310F1F">
              <w:rPr>
                <w:sz w:val="20"/>
              </w:rPr>
              <w:t>7.8</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6EF879" w14:textId="77777777" w:rsidR="00CD6809" w:rsidRPr="00310F1F" w:rsidRDefault="00CD6809" w:rsidP="00FE15CB">
            <w:pPr>
              <w:pStyle w:val="Tabletext"/>
              <w:jc w:val="center"/>
              <w:rPr>
                <w:sz w:val="20"/>
              </w:rPr>
            </w:pPr>
            <w:r w:rsidRPr="00310F1F">
              <w:rPr>
                <w:sz w:val="20"/>
              </w:rPr>
              <w:t>Yes</w:t>
            </w:r>
          </w:p>
        </w:tc>
      </w:tr>
      <w:tr w:rsidR="00CD6809" w:rsidRPr="00310F1F" w14:paraId="24B96552"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2C7330"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4BD13B"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A68146" w14:textId="77777777" w:rsidR="00CD6809" w:rsidRPr="00310F1F"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A4728"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48779E" w14:textId="77777777" w:rsidR="00CD6809" w:rsidRPr="00310F1F" w:rsidRDefault="00CD6809" w:rsidP="00FE15CB">
            <w:pPr>
              <w:pStyle w:val="Tabletext"/>
              <w:jc w:val="center"/>
              <w:rPr>
                <w:sz w:val="20"/>
              </w:rPr>
            </w:pPr>
            <w:r w:rsidRPr="00310F1F">
              <w:rPr>
                <w:sz w:val="20"/>
              </w:rPr>
              <w:t>5.4</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2190B5" w14:textId="77777777" w:rsidR="00CD6809" w:rsidRPr="00310F1F" w:rsidRDefault="00CD6809" w:rsidP="00FE15CB">
            <w:pPr>
              <w:pStyle w:val="Tabletext"/>
              <w:jc w:val="center"/>
              <w:rPr>
                <w:sz w:val="20"/>
              </w:rPr>
            </w:pPr>
            <w:r w:rsidRPr="00310F1F">
              <w:rPr>
                <w:sz w:val="20"/>
              </w:rPr>
              <w:t>Yes</w:t>
            </w:r>
          </w:p>
        </w:tc>
      </w:tr>
      <w:tr w:rsidR="00CD6809" w:rsidRPr="00310F1F" w14:paraId="3224C3AA"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70AE09" w14:textId="77777777" w:rsidR="00CD6809" w:rsidRPr="00310F1F" w:rsidRDefault="00CD6809" w:rsidP="00FE15CB">
            <w:pPr>
              <w:overflowPunct/>
              <w:autoSpaceDE/>
              <w:autoSpaceDN/>
              <w:adjustRightInd/>
              <w:spacing w:before="0"/>
              <w:rPr>
                <w:sz w:val="20"/>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D198C4"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DE56AB"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AFB230"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53D400" w14:textId="77777777" w:rsidR="00CD6809" w:rsidRPr="00310F1F" w:rsidRDefault="00CD6809" w:rsidP="00FE15CB">
            <w:pPr>
              <w:pStyle w:val="Tabletext"/>
              <w:jc w:val="center"/>
              <w:rPr>
                <w:sz w:val="20"/>
              </w:rPr>
            </w:pPr>
            <w:r w:rsidRPr="00310F1F">
              <w:rPr>
                <w:sz w:val="20"/>
              </w:rPr>
              <w:t>3.3</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8C185" w14:textId="77777777" w:rsidR="00CD6809" w:rsidRPr="00310F1F" w:rsidRDefault="00CD6809" w:rsidP="00FE15CB">
            <w:pPr>
              <w:pStyle w:val="Tabletext"/>
              <w:jc w:val="center"/>
              <w:rPr>
                <w:sz w:val="20"/>
              </w:rPr>
            </w:pPr>
            <w:r w:rsidRPr="00310F1F">
              <w:rPr>
                <w:sz w:val="20"/>
              </w:rPr>
              <w:t>Yes</w:t>
            </w:r>
          </w:p>
        </w:tc>
      </w:tr>
      <w:tr w:rsidR="00CD6809" w:rsidRPr="00310F1F" w14:paraId="454F610F"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731B03"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E01C28"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A4EABF"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CE6E6A" w14:textId="77777777" w:rsidR="00CD6809" w:rsidRPr="00310F1F" w:rsidRDefault="00CD6809" w:rsidP="00FE15CB">
            <w:pPr>
              <w:overflowPunct/>
              <w:autoSpaceDE/>
              <w:autoSpaceDN/>
              <w:adjustRightInd/>
              <w:spacing w:before="0"/>
              <w:jc w:val="center"/>
              <w:rPr>
                <w:sz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6EA7DB" w14:textId="77777777" w:rsidR="00CD6809" w:rsidRPr="00310F1F" w:rsidRDefault="00CD6809" w:rsidP="00FE15CB">
            <w:pPr>
              <w:overflowPunct/>
              <w:autoSpaceDE/>
              <w:autoSpaceDN/>
              <w:adjustRightInd/>
              <w:spacing w:before="0"/>
              <w:jc w:val="center"/>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A641D" w14:textId="77777777" w:rsidR="00CD6809" w:rsidRPr="00310F1F" w:rsidRDefault="00CD6809" w:rsidP="00FE15CB">
            <w:pPr>
              <w:pStyle w:val="Tabletext"/>
              <w:jc w:val="center"/>
              <w:rPr>
                <w:sz w:val="20"/>
              </w:rPr>
            </w:pPr>
            <w:r w:rsidRPr="00310F1F">
              <w:rPr>
                <w:sz w:val="20"/>
              </w:rPr>
              <w:t>Yes</w:t>
            </w:r>
          </w:p>
        </w:tc>
      </w:tr>
      <w:tr w:rsidR="00CD6809" w:rsidRPr="00310F1F" w14:paraId="1F6F6F94"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4B62F4"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1FF0B4"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61D680" w14:textId="77777777" w:rsidR="00CD6809" w:rsidRPr="00310F1F" w:rsidRDefault="00CD6809" w:rsidP="00FE15CB">
            <w:pPr>
              <w:overflowPunct/>
              <w:autoSpaceDE/>
              <w:autoSpaceDN/>
              <w:adjustRightInd/>
              <w:spacing w:before="0"/>
              <w:jc w:val="center"/>
              <w:rPr>
                <w:sz w:val="20"/>
              </w:rPr>
            </w:pPr>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6EAD50"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FBB479" w14:textId="77777777" w:rsidR="00CD6809" w:rsidRPr="00310F1F" w:rsidRDefault="00CD6809" w:rsidP="00FE15CB">
            <w:pPr>
              <w:pStyle w:val="Tabletext"/>
              <w:jc w:val="center"/>
              <w:rPr>
                <w:sz w:val="20"/>
              </w:rPr>
            </w:pPr>
            <w:r w:rsidRPr="00310F1F">
              <w:rPr>
                <w:sz w:val="20"/>
              </w:rPr>
              <w:t>1.6</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475AB3" w14:textId="77777777" w:rsidR="00CD6809" w:rsidRPr="00310F1F" w:rsidRDefault="00CD6809" w:rsidP="00FE15CB">
            <w:pPr>
              <w:pStyle w:val="Tabletext"/>
              <w:jc w:val="center"/>
              <w:rPr>
                <w:sz w:val="20"/>
              </w:rPr>
            </w:pPr>
            <w:r w:rsidRPr="00310F1F">
              <w:rPr>
                <w:sz w:val="20"/>
              </w:rPr>
              <w:t>Yes</w:t>
            </w:r>
          </w:p>
        </w:tc>
      </w:tr>
      <w:tr w:rsidR="00CD6809" w:rsidRPr="00310F1F" w14:paraId="222AA53E"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183FA2"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4DEC89"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7836EF"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E04FA3" w14:textId="77777777" w:rsidR="00CD6809" w:rsidRPr="00310F1F" w:rsidRDefault="00CD6809" w:rsidP="00FE15CB">
            <w:pPr>
              <w:overflowPunct/>
              <w:autoSpaceDE/>
              <w:autoSpaceDN/>
              <w:adjustRightInd/>
              <w:spacing w:before="0"/>
              <w:jc w:val="center"/>
              <w:rPr>
                <w:sz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5BC767" w14:textId="77777777" w:rsidR="00CD6809" w:rsidRPr="00310F1F" w:rsidRDefault="00CD6809" w:rsidP="00FE15CB">
            <w:pPr>
              <w:overflowPunct/>
              <w:autoSpaceDE/>
              <w:autoSpaceDN/>
              <w:adjustRightInd/>
              <w:spacing w:before="0"/>
              <w:jc w:val="center"/>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FD942F" w14:textId="77777777" w:rsidR="00CD6809" w:rsidRPr="00310F1F" w:rsidRDefault="00CD6809" w:rsidP="00FE15CB">
            <w:pPr>
              <w:pStyle w:val="Tabletext"/>
              <w:jc w:val="center"/>
              <w:rPr>
                <w:sz w:val="20"/>
              </w:rPr>
            </w:pPr>
            <w:r w:rsidRPr="00310F1F">
              <w:rPr>
                <w:sz w:val="20"/>
              </w:rPr>
              <w:t>Yes</w:t>
            </w:r>
          </w:p>
        </w:tc>
      </w:tr>
      <w:tr w:rsidR="00CD6809" w:rsidRPr="00310F1F" w14:paraId="6293053D" w14:textId="77777777" w:rsidTr="00FE15CB">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59121104" w14:textId="77777777" w:rsidR="00CD6809" w:rsidRPr="00310F1F" w:rsidRDefault="00CD6809" w:rsidP="00FE15CB">
            <w:pPr>
              <w:pStyle w:val="Tabletext"/>
              <w:rPr>
                <w:sz w:val="20"/>
                <w:lang w:val="en-GB"/>
              </w:rPr>
            </w:pPr>
            <w:r w:rsidRPr="00310F1F">
              <w:rPr>
                <w:b/>
                <w:sz w:val="20"/>
                <w:lang w:val="en-GB"/>
              </w:rPr>
              <w:t>5.2.4.3.6</w:t>
            </w:r>
            <w:r w:rsidRPr="00310F1F">
              <w:rPr>
                <w:sz w:val="20"/>
                <w:lang w:val="en-GB"/>
              </w:rPr>
              <w:br/>
              <w:t>Area traffic capacity (Mbit/s/m</w:t>
            </w:r>
            <w:r w:rsidRPr="00310F1F">
              <w:rPr>
                <w:sz w:val="20"/>
                <w:vertAlign w:val="superscript"/>
                <w:lang w:val="en-GB"/>
              </w:rPr>
              <w:t>2</w:t>
            </w:r>
            <w:r w:rsidRPr="00310F1F">
              <w:rPr>
                <w:sz w:val="20"/>
                <w:lang w:val="en-GB"/>
              </w:rPr>
              <w:t>)</w:t>
            </w:r>
            <w:r w:rsidRPr="00310F1F">
              <w:rPr>
                <w:sz w:val="20"/>
                <w:lang w:val="en-GB"/>
              </w:rPr>
              <w:br/>
            </w:r>
            <w:r w:rsidRPr="00310F1F">
              <w:rPr>
                <w:i/>
                <w:iCs/>
                <w:sz w:val="20"/>
                <w:lang w:val="en-GB"/>
              </w:rPr>
              <w:t>(4.6)</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23A9F6"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3BFE3C" w14:textId="77777777" w:rsidR="00CD6809" w:rsidRPr="00310F1F" w:rsidRDefault="00CD6809" w:rsidP="00FE15CB">
            <w:pPr>
              <w:pStyle w:val="Tabletext"/>
              <w:jc w:val="center"/>
              <w:rPr>
                <w:sz w:val="20"/>
              </w:rPr>
            </w:pPr>
            <w:r w:rsidRPr="00310F1F">
              <w:rPr>
                <w:sz w:val="20"/>
              </w:rPr>
              <w:t xml:space="preserve">Indoor-Hotspot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9522A7" w14:textId="77777777" w:rsidR="00CD6809" w:rsidRPr="00310F1F" w:rsidRDefault="00CD6809" w:rsidP="00FE15CB">
            <w:pPr>
              <w:pStyle w:val="Tabletext"/>
              <w:jc w:val="center"/>
              <w:rPr>
                <w:sz w:val="20"/>
              </w:rPr>
            </w:pP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F5F39" w14:textId="77777777" w:rsidR="00CD6809" w:rsidRPr="00310F1F" w:rsidRDefault="00CD6809" w:rsidP="00FE15CB">
            <w:pPr>
              <w:pStyle w:val="Tabletext"/>
              <w:jc w:val="center"/>
              <w:rPr>
                <w:sz w:val="20"/>
              </w:rPr>
            </w:pPr>
            <w:r w:rsidRPr="00310F1F">
              <w:rPr>
                <w:sz w:val="20"/>
              </w:rPr>
              <w:t>10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4DF9A" w14:textId="77777777" w:rsidR="00CD6809" w:rsidRPr="00310F1F" w:rsidRDefault="00CD6809" w:rsidP="00FE15CB">
            <w:pPr>
              <w:pStyle w:val="Tabletext"/>
              <w:jc w:val="center"/>
              <w:rPr>
                <w:sz w:val="20"/>
              </w:rPr>
            </w:pPr>
            <w:r w:rsidRPr="00310F1F">
              <w:rPr>
                <w:sz w:val="20"/>
              </w:rPr>
              <w:t>Yes</w:t>
            </w:r>
          </w:p>
        </w:tc>
      </w:tr>
      <w:tr w:rsidR="00CD6809" w:rsidRPr="00310F1F" w14:paraId="69835D0D"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D3CDD63" w14:textId="77777777" w:rsidR="00CD6809" w:rsidRPr="00310F1F" w:rsidRDefault="00CD6809" w:rsidP="00FE15CB">
            <w:pPr>
              <w:pStyle w:val="Tabletext"/>
              <w:rPr>
                <w:sz w:val="20"/>
              </w:rPr>
            </w:pPr>
            <w:r w:rsidRPr="00310F1F">
              <w:rPr>
                <w:b/>
                <w:sz w:val="20"/>
              </w:rPr>
              <w:t>5.2.4.3.7</w:t>
            </w:r>
            <w:r w:rsidRPr="00310F1F">
              <w:rPr>
                <w:sz w:val="20"/>
              </w:rPr>
              <w:br/>
              <w:t xml:space="preserve">User plane </w:t>
            </w:r>
            <w:proofErr w:type="spellStart"/>
            <w:r w:rsidRPr="00310F1F">
              <w:rPr>
                <w:sz w:val="20"/>
              </w:rPr>
              <w:t>latency</w:t>
            </w:r>
            <w:proofErr w:type="spellEnd"/>
            <w:r w:rsidRPr="00310F1F">
              <w:rPr>
                <w:sz w:val="20"/>
              </w:rPr>
              <w:br/>
              <w:t>(ms)</w:t>
            </w:r>
            <w:r w:rsidRPr="00310F1F">
              <w:rPr>
                <w:sz w:val="20"/>
              </w:rPr>
              <w:br/>
            </w:r>
            <w:r w:rsidRPr="00310F1F">
              <w:rPr>
                <w:i/>
                <w:iCs/>
                <w:sz w:val="20"/>
              </w:rPr>
              <w:t>(4.7.1)</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5EBD7"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57EE1"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516D89" w14:textId="77777777" w:rsidR="00CD6809" w:rsidRPr="00310F1F" w:rsidRDefault="00CD6809" w:rsidP="00FE15CB">
            <w:pPr>
              <w:pStyle w:val="Tabletext"/>
              <w:jc w:val="center"/>
              <w:rPr>
                <w:sz w:val="20"/>
              </w:rPr>
            </w:pPr>
            <w:proofErr w:type="spellStart"/>
            <w:r w:rsidRPr="00310F1F">
              <w:rPr>
                <w:sz w:val="20"/>
                <w:lang w:eastAsia="ko-KR"/>
              </w:rPr>
              <w:t>Uplink</w:t>
            </w:r>
            <w:proofErr w:type="spellEnd"/>
            <w:r w:rsidRPr="00310F1F">
              <w:rPr>
                <w:sz w:val="20"/>
                <w:lang w:eastAsia="ko-KR"/>
              </w:rPr>
              <w:t xml:space="preserve"> and </w:t>
            </w:r>
            <w:proofErr w:type="spellStart"/>
            <w:r w:rsidRPr="00310F1F">
              <w:rPr>
                <w:sz w:val="20"/>
                <w:lang w:eastAsia="ko-KR"/>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E3D48B" w14:textId="77777777" w:rsidR="00CD6809" w:rsidRPr="00310F1F" w:rsidRDefault="00CD6809" w:rsidP="00FE15CB">
            <w:pPr>
              <w:pStyle w:val="Tabletext"/>
              <w:jc w:val="center"/>
              <w:rPr>
                <w:sz w:val="20"/>
              </w:rPr>
            </w:pPr>
            <w:r w:rsidRPr="00310F1F">
              <w:rPr>
                <w:sz w:val="20"/>
              </w:rPr>
              <w:t>4</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5DC60B" w14:textId="77777777" w:rsidR="00CD6809" w:rsidRPr="00310F1F" w:rsidRDefault="00CD6809" w:rsidP="00FE15CB">
            <w:pPr>
              <w:pStyle w:val="Tabletext"/>
              <w:jc w:val="center"/>
              <w:rPr>
                <w:sz w:val="20"/>
              </w:rPr>
            </w:pPr>
            <w:r w:rsidRPr="00310F1F">
              <w:rPr>
                <w:sz w:val="20"/>
              </w:rPr>
              <w:t>Yes</w:t>
            </w:r>
          </w:p>
        </w:tc>
      </w:tr>
      <w:tr w:rsidR="00CD6809" w:rsidRPr="00310F1F" w14:paraId="1A86C28F"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959961" w14:textId="77777777" w:rsidR="00CD6809" w:rsidRPr="00310F1F" w:rsidRDefault="00CD6809" w:rsidP="00FE15CB">
            <w:pPr>
              <w:overflowPunct/>
              <w:autoSpaceDE/>
              <w:autoSpaceDN/>
              <w:adjustRightInd/>
              <w:spacing w:before="0"/>
              <w:rPr>
                <w:sz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2A2063" w14:textId="77777777" w:rsidR="00CD6809" w:rsidRPr="00310F1F" w:rsidRDefault="00CD6809" w:rsidP="00FE15CB">
            <w:pPr>
              <w:pStyle w:val="Tabletext"/>
              <w:jc w:val="center"/>
              <w:rPr>
                <w:sz w:val="20"/>
              </w:rPr>
            </w:pPr>
            <w:r w:rsidRPr="00310F1F">
              <w:rPr>
                <w:sz w:val="20"/>
              </w:rPr>
              <w:t>URLLC</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29636F"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D881A1" w14:textId="77777777" w:rsidR="00CD6809" w:rsidRPr="00310F1F" w:rsidRDefault="00CD6809" w:rsidP="00FE15CB">
            <w:pPr>
              <w:pStyle w:val="Tabletext"/>
              <w:jc w:val="center"/>
              <w:rPr>
                <w:sz w:val="20"/>
              </w:rPr>
            </w:pPr>
            <w:proofErr w:type="spellStart"/>
            <w:r w:rsidRPr="00310F1F">
              <w:rPr>
                <w:sz w:val="20"/>
                <w:lang w:eastAsia="ko-KR"/>
              </w:rPr>
              <w:t>Uplink</w:t>
            </w:r>
            <w:proofErr w:type="spellEnd"/>
            <w:r w:rsidRPr="00310F1F">
              <w:rPr>
                <w:sz w:val="20"/>
                <w:lang w:eastAsia="ko-KR"/>
              </w:rPr>
              <w:t xml:space="preserve"> and </w:t>
            </w:r>
            <w:proofErr w:type="spellStart"/>
            <w:r w:rsidRPr="00310F1F">
              <w:rPr>
                <w:sz w:val="20"/>
                <w:lang w:eastAsia="ko-KR"/>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F1AAF9" w14:textId="77777777" w:rsidR="00CD6809" w:rsidRPr="00310F1F" w:rsidRDefault="00CD6809" w:rsidP="00FE15CB">
            <w:pPr>
              <w:pStyle w:val="Tabletext"/>
              <w:jc w:val="center"/>
              <w:rPr>
                <w:sz w:val="20"/>
              </w:rPr>
            </w:pPr>
            <w:r w:rsidRPr="00310F1F">
              <w:rPr>
                <w:sz w:val="20"/>
              </w:rPr>
              <w:t>1</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38CFC0" w14:textId="77777777" w:rsidR="00CD6809" w:rsidRPr="00310F1F" w:rsidRDefault="00CD6809" w:rsidP="00FE15CB">
            <w:pPr>
              <w:pStyle w:val="Tabletext"/>
              <w:jc w:val="center"/>
              <w:rPr>
                <w:sz w:val="20"/>
              </w:rPr>
            </w:pPr>
            <w:r w:rsidRPr="00310F1F">
              <w:rPr>
                <w:sz w:val="20"/>
              </w:rPr>
              <w:t>Yes</w:t>
            </w:r>
          </w:p>
        </w:tc>
      </w:tr>
      <w:tr w:rsidR="00CD6809" w:rsidRPr="00310F1F" w14:paraId="5D617F3F"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EE29834" w14:textId="77777777" w:rsidR="00CD6809" w:rsidRPr="00310F1F" w:rsidRDefault="00CD6809" w:rsidP="00FE15CB">
            <w:pPr>
              <w:pStyle w:val="Tabletext"/>
              <w:rPr>
                <w:sz w:val="20"/>
              </w:rPr>
            </w:pPr>
            <w:r w:rsidRPr="00310F1F">
              <w:rPr>
                <w:b/>
                <w:sz w:val="20"/>
              </w:rPr>
              <w:t>5.2.4.3.8</w:t>
            </w:r>
            <w:r w:rsidRPr="00310F1F">
              <w:rPr>
                <w:sz w:val="20"/>
              </w:rPr>
              <w:br/>
              <w:t xml:space="preserve">Control plane </w:t>
            </w:r>
            <w:proofErr w:type="spellStart"/>
            <w:r w:rsidRPr="00310F1F">
              <w:rPr>
                <w:sz w:val="20"/>
              </w:rPr>
              <w:t>latency</w:t>
            </w:r>
            <w:proofErr w:type="spellEnd"/>
            <w:r w:rsidRPr="00310F1F">
              <w:rPr>
                <w:sz w:val="20"/>
              </w:rPr>
              <w:t xml:space="preserve"> (ms)</w:t>
            </w:r>
            <w:r w:rsidRPr="00310F1F">
              <w:rPr>
                <w:sz w:val="20"/>
              </w:rPr>
              <w:br/>
            </w:r>
            <w:r w:rsidRPr="00310F1F">
              <w:rPr>
                <w:i/>
                <w:iCs/>
                <w:sz w:val="20"/>
              </w:rPr>
              <w:t>(4.7.2)</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F5DBD5"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FF4529"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0CF403"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F9E0D1" w14:textId="77777777" w:rsidR="00CD6809" w:rsidRPr="00310F1F" w:rsidRDefault="00CD6809" w:rsidP="00FE15CB">
            <w:pPr>
              <w:pStyle w:val="Tabletext"/>
              <w:jc w:val="center"/>
              <w:rPr>
                <w:sz w:val="20"/>
              </w:rPr>
            </w:pPr>
            <w:r w:rsidRPr="00310F1F">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32A7F1" w14:textId="77777777" w:rsidR="00CD6809" w:rsidRPr="00310F1F" w:rsidRDefault="00CD6809" w:rsidP="00FE15CB">
            <w:pPr>
              <w:pStyle w:val="Tabletext"/>
              <w:jc w:val="center"/>
              <w:rPr>
                <w:sz w:val="20"/>
              </w:rPr>
            </w:pPr>
            <w:r w:rsidRPr="00310F1F">
              <w:rPr>
                <w:sz w:val="20"/>
              </w:rPr>
              <w:t>Yes</w:t>
            </w:r>
          </w:p>
        </w:tc>
      </w:tr>
      <w:tr w:rsidR="00CD6809" w:rsidRPr="00310F1F" w14:paraId="2C208963"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5B84A8" w14:textId="77777777" w:rsidR="00CD6809" w:rsidRPr="00310F1F" w:rsidRDefault="00CD6809" w:rsidP="00FE15CB">
            <w:pPr>
              <w:overflowPunct/>
              <w:autoSpaceDE/>
              <w:autoSpaceDN/>
              <w:adjustRightInd/>
              <w:spacing w:before="0"/>
              <w:rPr>
                <w:sz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FCE2AB" w14:textId="77777777" w:rsidR="00CD6809" w:rsidRPr="00310F1F" w:rsidRDefault="00CD6809" w:rsidP="00FE15CB">
            <w:pPr>
              <w:pStyle w:val="Tabletext"/>
              <w:jc w:val="center"/>
              <w:rPr>
                <w:sz w:val="20"/>
              </w:rPr>
            </w:pPr>
            <w:r w:rsidRPr="00310F1F">
              <w:rPr>
                <w:sz w:val="20"/>
              </w:rPr>
              <w:t>URLLC</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909874"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359CAA"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C80FC9" w14:textId="77777777" w:rsidR="00CD6809" w:rsidRPr="00310F1F" w:rsidRDefault="00CD6809" w:rsidP="00FE15CB">
            <w:pPr>
              <w:pStyle w:val="Tabletext"/>
              <w:jc w:val="center"/>
              <w:rPr>
                <w:sz w:val="20"/>
              </w:rPr>
            </w:pPr>
            <w:r w:rsidRPr="00310F1F">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124651" w14:textId="77777777" w:rsidR="00CD6809" w:rsidRPr="00310F1F" w:rsidRDefault="00CD6809" w:rsidP="00FE15CB">
            <w:pPr>
              <w:pStyle w:val="Tabletext"/>
              <w:jc w:val="center"/>
              <w:rPr>
                <w:sz w:val="20"/>
              </w:rPr>
            </w:pPr>
            <w:r w:rsidRPr="00310F1F">
              <w:rPr>
                <w:sz w:val="20"/>
              </w:rPr>
              <w:t>Yes</w:t>
            </w:r>
          </w:p>
        </w:tc>
      </w:tr>
      <w:tr w:rsidR="00CD6809" w:rsidRPr="00310F1F" w14:paraId="683DA8A4" w14:textId="77777777" w:rsidTr="00FE15CB">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77436D62" w14:textId="77777777" w:rsidR="00CD6809" w:rsidRPr="00310F1F" w:rsidRDefault="00CD6809" w:rsidP="00FE15CB">
            <w:pPr>
              <w:pStyle w:val="Tabletext"/>
              <w:rPr>
                <w:sz w:val="20"/>
              </w:rPr>
            </w:pPr>
            <w:r w:rsidRPr="00310F1F">
              <w:rPr>
                <w:b/>
                <w:sz w:val="20"/>
              </w:rPr>
              <w:t>5.2.4.3.9</w:t>
            </w:r>
            <w:r w:rsidRPr="00310F1F">
              <w:rPr>
                <w:sz w:val="20"/>
              </w:rPr>
              <w:br/>
              <w:t xml:space="preserve">Connection </w:t>
            </w:r>
            <w:proofErr w:type="spellStart"/>
            <w:r w:rsidRPr="00310F1F">
              <w:rPr>
                <w:sz w:val="20"/>
              </w:rPr>
              <w:t>density</w:t>
            </w:r>
            <w:proofErr w:type="spellEnd"/>
            <w:r w:rsidRPr="00310F1F">
              <w:rPr>
                <w:sz w:val="20"/>
              </w:rPr>
              <w:t xml:space="preserve"> (</w:t>
            </w:r>
            <w:proofErr w:type="spellStart"/>
            <w:r w:rsidRPr="00310F1F">
              <w:rPr>
                <w:sz w:val="20"/>
              </w:rPr>
              <w:t>devices</w:t>
            </w:r>
            <w:proofErr w:type="spellEnd"/>
            <w:r w:rsidRPr="00310F1F">
              <w:rPr>
                <w:sz w:val="20"/>
              </w:rPr>
              <w:t>/km</w:t>
            </w:r>
            <w:r w:rsidRPr="00310F1F">
              <w:rPr>
                <w:sz w:val="20"/>
                <w:vertAlign w:val="superscript"/>
              </w:rPr>
              <w:t>2</w:t>
            </w:r>
            <w:r w:rsidRPr="00310F1F">
              <w:rPr>
                <w:sz w:val="20"/>
              </w:rPr>
              <w:t>)</w:t>
            </w:r>
            <w:r w:rsidRPr="00310F1F">
              <w:rPr>
                <w:sz w:val="20"/>
              </w:rPr>
              <w:br/>
            </w:r>
            <w:r w:rsidRPr="00310F1F">
              <w:rPr>
                <w:i/>
                <w:iCs/>
                <w:sz w:val="20"/>
              </w:rPr>
              <w:t>(4.8)</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C8414F" w14:textId="77777777" w:rsidR="00CD6809" w:rsidRPr="00310F1F" w:rsidRDefault="00CD6809" w:rsidP="00FE15CB">
            <w:pPr>
              <w:pStyle w:val="Tabletext"/>
              <w:jc w:val="center"/>
              <w:rPr>
                <w:sz w:val="20"/>
              </w:rPr>
            </w:pPr>
            <w:proofErr w:type="spellStart"/>
            <w:r w:rsidRPr="00310F1F">
              <w:rPr>
                <w:sz w:val="20"/>
              </w:rPr>
              <w:t>mMTC</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E6584" w14:textId="77777777" w:rsidR="00CD6809" w:rsidRPr="00310F1F" w:rsidRDefault="00CD6809" w:rsidP="00FE15CB">
            <w:pPr>
              <w:pStyle w:val="Tabletext"/>
              <w:jc w:val="center"/>
              <w:rPr>
                <w:sz w:val="20"/>
              </w:rPr>
            </w:pPr>
            <w:r w:rsidRPr="00310F1F">
              <w:rPr>
                <w:sz w:val="20"/>
              </w:rPr>
              <w:t xml:space="preserve">Urban macro – </w:t>
            </w:r>
            <w:proofErr w:type="spellStart"/>
            <w:r w:rsidRPr="00310F1F">
              <w:rPr>
                <w:sz w:val="20"/>
              </w:rPr>
              <w:t>mMTC</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094F80"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3B8D1C" w14:textId="77777777" w:rsidR="00CD6809" w:rsidRPr="00310F1F" w:rsidRDefault="00CD6809" w:rsidP="00FE15CB">
            <w:pPr>
              <w:pStyle w:val="Tabletext"/>
              <w:jc w:val="center"/>
              <w:rPr>
                <w:sz w:val="20"/>
              </w:rPr>
            </w:pPr>
            <w:r w:rsidRPr="00310F1F">
              <w:rPr>
                <w:sz w:val="20"/>
              </w:rPr>
              <w:t>1 000 000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A13A12" w14:textId="77777777" w:rsidR="00CD6809" w:rsidRPr="00310F1F" w:rsidRDefault="00CD6809" w:rsidP="00FE15CB">
            <w:pPr>
              <w:pStyle w:val="Tabletext"/>
              <w:jc w:val="center"/>
              <w:rPr>
                <w:sz w:val="20"/>
              </w:rPr>
            </w:pPr>
            <w:r w:rsidRPr="00310F1F">
              <w:rPr>
                <w:sz w:val="20"/>
              </w:rPr>
              <w:t>Yes</w:t>
            </w:r>
          </w:p>
        </w:tc>
      </w:tr>
    </w:tbl>
    <w:p w14:paraId="504E2538" w14:textId="59133F83" w:rsidR="00310F1F" w:rsidRPr="00DB7947" w:rsidRDefault="00310F1F" w:rsidP="00310F1F">
      <w:pPr>
        <w:pStyle w:val="TableNo"/>
        <w:rPr>
          <w:lang w:eastAsia="zh-CN"/>
        </w:rPr>
      </w:pPr>
      <w:r w:rsidRPr="00DB7947">
        <w:rPr>
          <w:lang w:eastAsia="zh-CN"/>
        </w:rPr>
        <w:lastRenderedPageBreak/>
        <w:t xml:space="preserve">TABLE B.3 </w:t>
      </w:r>
      <w:r>
        <w:rPr>
          <w:lang w:eastAsia="zh-CN"/>
        </w:rPr>
        <w:t>(</w:t>
      </w:r>
      <w:r>
        <w:rPr>
          <w:i/>
          <w:iCs/>
          <w:lang w:eastAsia="zh-CN"/>
        </w:rPr>
        <w:t>end</w:t>
      </w:r>
      <w:r>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7"/>
        <w:gridCol w:w="1115"/>
        <w:gridCol w:w="1521"/>
        <w:gridCol w:w="1132"/>
        <w:gridCol w:w="1564"/>
        <w:gridCol w:w="2120"/>
      </w:tblGrid>
      <w:tr w:rsidR="00310F1F" w:rsidRPr="002E1496" w14:paraId="330A84F7" w14:textId="77777777" w:rsidTr="00FE15CB">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7615486E" w14:textId="77777777" w:rsidR="00310F1F" w:rsidRPr="00310F1F" w:rsidRDefault="00310F1F" w:rsidP="00FE15CB">
            <w:pPr>
              <w:pStyle w:val="Tablehead"/>
              <w:rPr>
                <w:sz w:val="20"/>
                <w:lang w:val="en-GB"/>
              </w:rPr>
            </w:pPr>
            <w:r w:rsidRPr="00310F1F">
              <w:rPr>
                <w:sz w:val="20"/>
                <w:lang w:val="en-GB"/>
              </w:rPr>
              <w:t xml:space="preserve">Minimum technical performance requirements item (5.2.4.3.x), units, and Report ITU-R </w:t>
            </w:r>
            <w:hyperlink r:id="rId228" w:history="1">
              <w:r w:rsidRPr="00310F1F">
                <w:rPr>
                  <w:rStyle w:val="Hyperlink"/>
                  <w:color w:val="auto"/>
                  <w:sz w:val="20"/>
                  <w:u w:val="none"/>
                  <w:lang w:val="en-GB" w:eastAsia="zh-CN"/>
                </w:rPr>
                <w:t>M.2410</w:t>
              </w:r>
            </w:hyperlink>
            <w:r w:rsidRPr="00310F1F">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9888A8A" w14:textId="77777777" w:rsidR="00310F1F" w:rsidRPr="00310F1F" w:rsidRDefault="00310F1F" w:rsidP="00FE15CB">
            <w:pPr>
              <w:pStyle w:val="Tablehead"/>
              <w:rPr>
                <w:sz w:val="20"/>
              </w:rPr>
            </w:pPr>
            <w:proofErr w:type="spellStart"/>
            <w:r w:rsidRPr="00310F1F">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79D3B" w14:textId="77777777" w:rsidR="00310F1F" w:rsidRPr="00310F1F" w:rsidRDefault="00310F1F" w:rsidP="00FE15CB">
            <w:pPr>
              <w:pStyle w:val="Tablehead"/>
              <w:rPr>
                <w:sz w:val="20"/>
              </w:rPr>
            </w:pPr>
            <w:proofErr w:type="spellStart"/>
            <w:r w:rsidRPr="00310F1F">
              <w:rPr>
                <w:sz w:val="20"/>
              </w:rPr>
              <w:t>Required</w:t>
            </w:r>
            <w:proofErr w:type="spellEnd"/>
            <w:r w:rsidRPr="00310F1F">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7DD1D" w14:textId="77777777" w:rsidR="00310F1F" w:rsidRPr="00310F1F" w:rsidRDefault="00310F1F" w:rsidP="00FE15CB">
            <w:pPr>
              <w:pStyle w:val="Tablehead"/>
              <w:rPr>
                <w:sz w:val="20"/>
                <w:lang w:val="en-GB"/>
              </w:rPr>
            </w:pPr>
            <w:r w:rsidRPr="00310F1F">
              <w:rPr>
                <w:rFonts w:eastAsia="SimSun"/>
                <w:sz w:val="20"/>
                <w:lang w:val="en-GB"/>
              </w:rPr>
              <w:t>ITU-R confirmation that the requirement is met by the candidate technology proposal</w:t>
            </w:r>
          </w:p>
        </w:tc>
      </w:tr>
      <w:tr w:rsidR="00310F1F" w:rsidRPr="00310F1F" w14:paraId="5DBB222E" w14:textId="77777777" w:rsidTr="00FE15CB">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9BD2FE" w14:textId="77777777" w:rsidR="00310F1F" w:rsidRPr="00310F1F" w:rsidRDefault="00310F1F" w:rsidP="00FE15CB">
            <w:pPr>
              <w:overflowPunct/>
              <w:autoSpaceDE/>
              <w:autoSpaceDN/>
              <w:adjustRightInd/>
              <w:spacing w:before="0"/>
              <w:rPr>
                <w:rFonts w:ascii="Times New Roman Bold" w:hAnsi="Times New Roman Bold" w:cs="Times New Roman Bold"/>
                <w:b/>
                <w:sz w:val="20"/>
                <w:lang w:val="en-GB"/>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FA3D41" w14:textId="77777777" w:rsidR="00310F1F" w:rsidRPr="00310F1F" w:rsidRDefault="00310F1F" w:rsidP="00FE15CB">
            <w:pPr>
              <w:pStyle w:val="Tablehead"/>
              <w:rPr>
                <w:sz w:val="20"/>
              </w:rPr>
            </w:pPr>
            <w:r w:rsidRPr="00310F1F">
              <w:rPr>
                <w:sz w:val="20"/>
              </w:rPr>
              <w:t>Usage scenario</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0CBE6E" w14:textId="77777777" w:rsidR="00310F1F" w:rsidRPr="00310F1F" w:rsidRDefault="00310F1F" w:rsidP="00FE15CB">
            <w:pPr>
              <w:pStyle w:val="Tablehead"/>
              <w:rPr>
                <w:sz w:val="20"/>
              </w:rPr>
            </w:pPr>
            <w:r w:rsidRPr="00310F1F">
              <w:rPr>
                <w:sz w:val="20"/>
              </w:rPr>
              <w:t xml:space="preserve">Test </w:t>
            </w:r>
            <w:proofErr w:type="spellStart"/>
            <w:r w:rsidRPr="00310F1F">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F2574D" w14:textId="77777777" w:rsidR="00310F1F" w:rsidRPr="00310F1F" w:rsidRDefault="00310F1F" w:rsidP="00FE15CB">
            <w:pPr>
              <w:pStyle w:val="Tablehead"/>
              <w:rPr>
                <w:sz w:val="20"/>
              </w:rPr>
            </w:pPr>
            <w:proofErr w:type="spellStart"/>
            <w:r w:rsidRPr="00310F1F">
              <w:rPr>
                <w:sz w:val="20"/>
              </w:rPr>
              <w:t>Downlink</w:t>
            </w:r>
            <w:proofErr w:type="spellEnd"/>
            <w:r w:rsidRPr="00310F1F">
              <w:rPr>
                <w:sz w:val="20"/>
              </w:rPr>
              <w:t xml:space="preserve"> or </w:t>
            </w: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3F0C20E8" w14:textId="77777777" w:rsidR="00310F1F" w:rsidRPr="00310F1F" w:rsidRDefault="00310F1F" w:rsidP="00FE15CB">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4F57288A" w14:textId="77777777" w:rsidR="00310F1F" w:rsidRPr="00310F1F" w:rsidRDefault="00310F1F" w:rsidP="00FE15CB">
            <w:pPr>
              <w:pStyle w:val="Tablehead"/>
              <w:rPr>
                <w:sz w:val="20"/>
              </w:rPr>
            </w:pPr>
          </w:p>
        </w:tc>
      </w:tr>
      <w:tr w:rsidR="00CD6809" w:rsidRPr="00310F1F" w14:paraId="4FC1A4D4" w14:textId="77777777" w:rsidTr="00FE15CB">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207B8F32" w14:textId="2AA7D01C" w:rsidR="00CD6809" w:rsidRPr="00310F1F" w:rsidRDefault="00CD6809" w:rsidP="00FE15CB">
            <w:pPr>
              <w:pStyle w:val="Tabletext"/>
              <w:rPr>
                <w:sz w:val="20"/>
              </w:rPr>
            </w:pPr>
            <w:r w:rsidRPr="00310F1F">
              <w:rPr>
                <w:b/>
                <w:sz w:val="20"/>
              </w:rPr>
              <w:t>5.2.4.3.10</w:t>
            </w:r>
            <w:r w:rsidRPr="00310F1F">
              <w:rPr>
                <w:sz w:val="20"/>
              </w:rPr>
              <w:br/>
              <w:t xml:space="preserve">Energy </w:t>
            </w:r>
            <w:proofErr w:type="spellStart"/>
            <w:r w:rsidRPr="00310F1F">
              <w:rPr>
                <w:sz w:val="20"/>
              </w:rPr>
              <w:t>efficiency</w:t>
            </w:r>
            <w:proofErr w:type="spellEnd"/>
            <w:r w:rsidRPr="00310F1F">
              <w:rPr>
                <w:sz w:val="20"/>
              </w:rPr>
              <w:br/>
            </w:r>
            <w:r w:rsidRPr="00310F1F">
              <w:rPr>
                <w:i/>
                <w:iCs/>
                <w:sz w:val="20"/>
              </w:rPr>
              <w:t>(4.9)</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312F0E"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E70746"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0EE472"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5E9EFD" w14:textId="77777777" w:rsidR="00CD6809" w:rsidRPr="00310F1F" w:rsidRDefault="00CD6809" w:rsidP="00FE15CB">
            <w:pPr>
              <w:pStyle w:val="Tabletext"/>
              <w:jc w:val="center"/>
              <w:rPr>
                <w:sz w:val="20"/>
                <w:lang w:val="en-GB" w:eastAsia="ja-JP"/>
              </w:rPr>
            </w:pPr>
            <w:r w:rsidRPr="00310F1F">
              <w:rPr>
                <w:sz w:val="20"/>
                <w:lang w:val="en-GB" w:eastAsia="ko-KR"/>
              </w:rPr>
              <w:t>Capability to support a high sleep ratio and long sleep duration</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0624E1" w14:textId="77777777" w:rsidR="00CD6809" w:rsidRPr="00310F1F" w:rsidRDefault="00CD6809" w:rsidP="00FE15CB">
            <w:pPr>
              <w:pStyle w:val="Tabletext"/>
              <w:jc w:val="center"/>
              <w:rPr>
                <w:sz w:val="20"/>
              </w:rPr>
            </w:pPr>
            <w:r w:rsidRPr="00310F1F">
              <w:rPr>
                <w:sz w:val="20"/>
              </w:rPr>
              <w:t>Yes</w:t>
            </w:r>
          </w:p>
        </w:tc>
      </w:tr>
      <w:tr w:rsidR="00CD6809" w:rsidRPr="00310F1F" w14:paraId="24951735" w14:textId="77777777" w:rsidTr="00FE15CB">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52DD31BB" w14:textId="77777777" w:rsidR="00CD6809" w:rsidRPr="00310F1F" w:rsidRDefault="00CD6809" w:rsidP="00FE15CB">
            <w:pPr>
              <w:pStyle w:val="Tabletext"/>
              <w:rPr>
                <w:sz w:val="20"/>
              </w:rPr>
            </w:pPr>
            <w:r w:rsidRPr="00310F1F">
              <w:rPr>
                <w:b/>
                <w:sz w:val="20"/>
              </w:rPr>
              <w:t>5.2.4.3.11</w:t>
            </w:r>
            <w:r w:rsidRPr="00310F1F">
              <w:rPr>
                <w:sz w:val="20"/>
              </w:rPr>
              <w:br/>
            </w:r>
            <w:proofErr w:type="spellStart"/>
            <w:r w:rsidRPr="00310F1F">
              <w:rPr>
                <w:sz w:val="20"/>
              </w:rPr>
              <w:t>Reliability</w:t>
            </w:r>
            <w:proofErr w:type="spellEnd"/>
            <w:r w:rsidRPr="00310F1F">
              <w:rPr>
                <w:sz w:val="20"/>
              </w:rPr>
              <w:br/>
            </w:r>
            <w:r w:rsidRPr="00310F1F">
              <w:rPr>
                <w:i/>
                <w:iCs/>
                <w:sz w:val="20"/>
              </w:rPr>
              <w:t>(4.10)</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C9AF2D" w14:textId="77777777" w:rsidR="00CD6809" w:rsidRPr="00310F1F" w:rsidRDefault="00CD6809" w:rsidP="00FE15CB">
            <w:pPr>
              <w:pStyle w:val="Tabletext"/>
              <w:jc w:val="center"/>
              <w:rPr>
                <w:sz w:val="20"/>
              </w:rPr>
            </w:pPr>
            <w:r w:rsidRPr="00310F1F">
              <w:rPr>
                <w:sz w:val="20"/>
              </w:rPr>
              <w:t>URLLC</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51F576" w14:textId="77777777" w:rsidR="00CD6809" w:rsidRPr="00310F1F" w:rsidRDefault="00CD6809" w:rsidP="00FE15CB">
            <w:pPr>
              <w:pStyle w:val="Tabletext"/>
              <w:jc w:val="center"/>
              <w:rPr>
                <w:sz w:val="20"/>
              </w:rPr>
            </w:pPr>
            <w:r w:rsidRPr="00310F1F">
              <w:rPr>
                <w:sz w:val="20"/>
              </w:rPr>
              <w:t>Urban macro –URLLC</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41429ED6" w14:textId="77777777" w:rsidR="00CD6809" w:rsidRPr="00310F1F" w:rsidRDefault="00CD6809" w:rsidP="00FE15CB">
            <w:pPr>
              <w:pStyle w:val="Tabletext"/>
              <w:jc w:val="center"/>
              <w:rPr>
                <w:sz w:val="20"/>
              </w:rPr>
            </w:pPr>
            <w:proofErr w:type="spellStart"/>
            <w:r w:rsidRPr="00310F1F">
              <w:rPr>
                <w:sz w:val="20"/>
              </w:rPr>
              <w:t>Uplink</w:t>
            </w:r>
            <w:proofErr w:type="spellEnd"/>
            <w:r w:rsidRPr="00310F1F">
              <w:rPr>
                <w:sz w:val="20"/>
              </w:rPr>
              <w:t xml:space="preserve"> or </w:t>
            </w:r>
            <w:proofErr w:type="spellStart"/>
            <w:r w:rsidRPr="00310F1F">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D45208" w14:textId="77777777" w:rsidR="00CD6809" w:rsidRPr="00310F1F" w:rsidRDefault="00CD6809" w:rsidP="00FE15CB">
            <w:pPr>
              <w:pStyle w:val="Tabletext"/>
              <w:jc w:val="center"/>
              <w:rPr>
                <w:sz w:val="20"/>
                <w:lang w:val="en-GB"/>
              </w:rPr>
            </w:pPr>
            <w:r w:rsidRPr="00310F1F">
              <w:rPr>
                <w:sz w:val="20"/>
                <w:lang w:val="en-GB"/>
              </w:rPr>
              <w:t>1-10</w:t>
            </w:r>
            <w:r w:rsidRPr="00310F1F">
              <w:rPr>
                <w:sz w:val="20"/>
                <w:vertAlign w:val="superscript"/>
                <w:lang w:val="en-GB"/>
              </w:rPr>
              <w:t>−5</w:t>
            </w:r>
            <w:r w:rsidRPr="00310F1F">
              <w:rPr>
                <w:sz w:val="20"/>
                <w:lang w:val="en-GB"/>
              </w:rPr>
              <w:t xml:space="preserve"> success probability of transmitting a layer</w:t>
            </w:r>
            <w:r w:rsidRPr="00310F1F">
              <w:rPr>
                <w:sz w:val="20"/>
                <w:lang w:val="en-GB" w:eastAsia="ko-KR"/>
              </w:rPr>
              <w:t xml:space="preserve"> 2 PDU </w:t>
            </w:r>
            <w:r w:rsidRPr="00310F1F">
              <w:rPr>
                <w:rFonts w:eastAsia="Malgun Gothic"/>
                <w:sz w:val="20"/>
                <w:lang w:val="en-GB" w:eastAsia="ko-KR"/>
              </w:rPr>
              <w:t>(protocol data unit)</w:t>
            </w:r>
            <w:r w:rsidRPr="00310F1F">
              <w:rPr>
                <w:sz w:val="20"/>
                <w:lang w:val="en-GB"/>
              </w:rPr>
              <w:t xml:space="preserve"> of size 32 bytes within 1 </w:t>
            </w:r>
            <w:proofErr w:type="spellStart"/>
            <w:r w:rsidRPr="00310F1F">
              <w:rPr>
                <w:sz w:val="20"/>
                <w:lang w:val="en-GB"/>
              </w:rPr>
              <w:t>ms</w:t>
            </w:r>
            <w:proofErr w:type="spellEnd"/>
            <w:r w:rsidRPr="00310F1F">
              <w:rPr>
                <w:sz w:val="20"/>
                <w:lang w:val="en-GB"/>
              </w:rPr>
              <w:t xml:space="preserve"> in channel quality of coverage edge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5BD206" w14:textId="77777777" w:rsidR="00CD6809" w:rsidRPr="00310F1F" w:rsidRDefault="00CD6809" w:rsidP="00FE15CB">
            <w:pPr>
              <w:pStyle w:val="Tabletext"/>
              <w:jc w:val="center"/>
              <w:rPr>
                <w:sz w:val="20"/>
              </w:rPr>
            </w:pPr>
            <w:r w:rsidRPr="00310F1F">
              <w:rPr>
                <w:sz w:val="20"/>
              </w:rPr>
              <w:t>Yes</w:t>
            </w:r>
          </w:p>
        </w:tc>
      </w:tr>
      <w:tr w:rsidR="00CD6809" w:rsidRPr="00310F1F" w14:paraId="40E97DA4"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6A81CCE" w14:textId="77777777" w:rsidR="00CD6809" w:rsidRPr="00310F1F" w:rsidRDefault="00CD6809" w:rsidP="00FE15CB">
            <w:pPr>
              <w:pStyle w:val="Tabletext"/>
              <w:rPr>
                <w:bCs/>
                <w:sz w:val="20"/>
              </w:rPr>
            </w:pPr>
            <w:r w:rsidRPr="00310F1F">
              <w:rPr>
                <w:b/>
                <w:sz w:val="20"/>
              </w:rPr>
              <w:t>5.2.4.3.12</w:t>
            </w:r>
            <w:r w:rsidRPr="00310F1F">
              <w:rPr>
                <w:sz w:val="20"/>
              </w:rPr>
              <w:br/>
            </w:r>
            <w:proofErr w:type="spellStart"/>
            <w:r w:rsidRPr="00310F1F">
              <w:rPr>
                <w:sz w:val="20"/>
              </w:rPr>
              <w:t>Mobility</w:t>
            </w:r>
            <w:proofErr w:type="spellEnd"/>
            <w:r w:rsidRPr="00310F1F">
              <w:rPr>
                <w:sz w:val="20"/>
              </w:rPr>
              <w:t xml:space="preserve"> classes</w:t>
            </w:r>
            <w:r w:rsidRPr="00310F1F">
              <w:rPr>
                <w:sz w:val="20"/>
              </w:rPr>
              <w:br/>
            </w:r>
            <w:r w:rsidRPr="00310F1F">
              <w:rPr>
                <w:i/>
                <w:iCs/>
                <w:sz w:val="20"/>
              </w:rPr>
              <w:t>(4.11)</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65C86C"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C6E347" w14:textId="77777777" w:rsidR="00CD6809" w:rsidRPr="00310F1F" w:rsidRDefault="00CD6809" w:rsidP="00FE15CB">
            <w:pPr>
              <w:pStyle w:val="Tabletext"/>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4209E100"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099E69" w14:textId="77777777" w:rsidR="00CD6809" w:rsidRPr="00310F1F" w:rsidRDefault="00CD6809" w:rsidP="00FE15CB">
            <w:pPr>
              <w:pStyle w:val="Tabletext"/>
              <w:jc w:val="center"/>
              <w:rPr>
                <w:sz w:val="20"/>
              </w:rPr>
            </w:pPr>
            <w:proofErr w:type="spellStart"/>
            <w:r w:rsidRPr="00310F1F">
              <w:rPr>
                <w:sz w:val="20"/>
              </w:rPr>
              <w:t>Stationary</w:t>
            </w:r>
            <w:proofErr w:type="spellEnd"/>
            <w:r w:rsidRPr="00310F1F">
              <w:rPr>
                <w:sz w:val="20"/>
              </w:rPr>
              <w:t>, Pedestrian</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0EDAB7" w14:textId="77777777" w:rsidR="00CD6809" w:rsidRPr="00310F1F" w:rsidRDefault="00CD6809" w:rsidP="00FE15CB">
            <w:pPr>
              <w:pStyle w:val="Tabletext"/>
              <w:jc w:val="center"/>
              <w:rPr>
                <w:sz w:val="20"/>
              </w:rPr>
            </w:pPr>
            <w:r w:rsidRPr="00310F1F">
              <w:rPr>
                <w:sz w:val="20"/>
              </w:rPr>
              <w:t>Yes</w:t>
            </w:r>
          </w:p>
        </w:tc>
      </w:tr>
      <w:tr w:rsidR="00CD6809" w:rsidRPr="00310F1F" w14:paraId="321E2375"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85CA47" w14:textId="77777777" w:rsidR="00CD6809" w:rsidRPr="00310F1F" w:rsidRDefault="00CD6809" w:rsidP="00FE15CB">
            <w:pPr>
              <w:overflowPunct/>
              <w:autoSpaceDE/>
              <w:autoSpaceDN/>
              <w:adjustRightInd/>
              <w:spacing w:before="0"/>
              <w:rPr>
                <w:bCs/>
                <w:sz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ADED7F"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7CE398" w14:textId="77777777" w:rsidR="00CD6809" w:rsidRPr="00310F1F" w:rsidRDefault="00CD6809" w:rsidP="00FE15CB">
            <w:pPr>
              <w:pStyle w:val="Tabletext"/>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483442D7"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51F6E" w14:textId="77777777" w:rsidR="00CD6809" w:rsidRPr="00310F1F" w:rsidRDefault="00CD6809" w:rsidP="00FE15CB">
            <w:pPr>
              <w:pStyle w:val="Tabletext"/>
              <w:jc w:val="center"/>
              <w:rPr>
                <w:sz w:val="20"/>
                <w:lang w:val="en-GB"/>
              </w:rPr>
            </w:pPr>
            <w:r w:rsidRPr="00310F1F">
              <w:rPr>
                <w:sz w:val="20"/>
                <w:lang w:val="en-GB"/>
              </w:rPr>
              <w:t>Stationary, Pedestrian, Vehicular (up to 30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372F6" w14:textId="77777777" w:rsidR="00CD6809" w:rsidRPr="00310F1F" w:rsidRDefault="00CD6809" w:rsidP="00FE15CB">
            <w:pPr>
              <w:pStyle w:val="Tabletext"/>
              <w:jc w:val="center"/>
              <w:rPr>
                <w:sz w:val="20"/>
              </w:rPr>
            </w:pPr>
            <w:r w:rsidRPr="00310F1F">
              <w:rPr>
                <w:sz w:val="20"/>
              </w:rPr>
              <w:t>Yes</w:t>
            </w:r>
          </w:p>
        </w:tc>
      </w:tr>
      <w:tr w:rsidR="00CD6809" w:rsidRPr="00310F1F" w14:paraId="25FE8573"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42FC0C" w14:textId="77777777" w:rsidR="00CD6809" w:rsidRPr="00310F1F" w:rsidRDefault="00CD6809" w:rsidP="00FE15CB">
            <w:pPr>
              <w:overflowPunct/>
              <w:autoSpaceDE/>
              <w:autoSpaceDN/>
              <w:adjustRightInd/>
              <w:spacing w:before="0"/>
              <w:rPr>
                <w:bCs/>
                <w:sz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CC2935"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55AFB9"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2A42FB0A"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A57643" w14:textId="77777777" w:rsidR="00CD6809" w:rsidRPr="00310F1F" w:rsidRDefault="00CD6809" w:rsidP="00FE15CB">
            <w:pPr>
              <w:pStyle w:val="Tabletext"/>
              <w:jc w:val="center"/>
              <w:rPr>
                <w:sz w:val="20"/>
                <w:lang w:val="en-GB"/>
              </w:rPr>
            </w:pPr>
            <w:r w:rsidRPr="00310F1F">
              <w:rPr>
                <w:sz w:val="20"/>
                <w:lang w:val="en-GB"/>
              </w:rPr>
              <w:t>Pedestrian, Vehicular, High speed vehicular</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B6DB0D" w14:textId="77777777" w:rsidR="00CD6809" w:rsidRPr="00310F1F" w:rsidRDefault="00CD6809" w:rsidP="00FE15CB">
            <w:pPr>
              <w:pStyle w:val="Tabletext"/>
              <w:jc w:val="center"/>
              <w:rPr>
                <w:sz w:val="20"/>
              </w:rPr>
            </w:pPr>
            <w:r w:rsidRPr="00310F1F">
              <w:rPr>
                <w:sz w:val="20"/>
              </w:rPr>
              <w:t>Yes</w:t>
            </w:r>
          </w:p>
        </w:tc>
      </w:tr>
      <w:tr w:rsidR="00CD6809" w:rsidRPr="00310F1F" w14:paraId="7E4CFCD1"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0524CD8" w14:textId="77777777" w:rsidR="00CD6809" w:rsidRPr="00310F1F" w:rsidRDefault="00CD6809" w:rsidP="00FE15CB">
            <w:pPr>
              <w:pStyle w:val="Tabletext"/>
              <w:keepNext/>
              <w:keepLines/>
              <w:rPr>
                <w:b/>
                <w:sz w:val="20"/>
                <w:lang w:val="en-GB" w:eastAsia="zh-CN"/>
              </w:rPr>
            </w:pPr>
            <w:r w:rsidRPr="00310F1F">
              <w:rPr>
                <w:b/>
                <w:sz w:val="20"/>
                <w:lang w:val="en-GB"/>
              </w:rPr>
              <w:t>5.2.4.3.1</w:t>
            </w:r>
            <w:r w:rsidRPr="00310F1F">
              <w:rPr>
                <w:b/>
                <w:sz w:val="20"/>
                <w:lang w:val="en-GB" w:eastAsia="zh-CN"/>
              </w:rPr>
              <w:t>3</w:t>
            </w:r>
          </w:p>
          <w:p w14:paraId="605AB98F" w14:textId="77777777" w:rsidR="00CD6809" w:rsidRPr="00310F1F" w:rsidRDefault="00CD6809" w:rsidP="00FE15CB">
            <w:pPr>
              <w:pStyle w:val="Tabletext"/>
              <w:keepNext/>
              <w:keepLines/>
              <w:rPr>
                <w:sz w:val="20"/>
                <w:lang w:val="en-GB"/>
              </w:rPr>
            </w:pPr>
            <w:r w:rsidRPr="00310F1F">
              <w:rPr>
                <w:sz w:val="20"/>
                <w:lang w:val="en-GB" w:eastAsia="zh-CN"/>
              </w:rPr>
              <w:t>Mobility</w:t>
            </w:r>
            <w:r w:rsidRPr="00310F1F">
              <w:rPr>
                <w:sz w:val="20"/>
                <w:lang w:val="en-GB" w:eastAsia="zh-CN"/>
              </w:rPr>
              <w:br/>
              <w:t>Traffic channel link data rates (bit/s/Hz)</w:t>
            </w:r>
            <w:r w:rsidRPr="00310F1F">
              <w:rPr>
                <w:sz w:val="20"/>
                <w:lang w:val="en-GB" w:eastAsia="zh-CN"/>
              </w:rPr>
              <w:br/>
            </w:r>
            <w:r w:rsidRPr="00310F1F">
              <w:rPr>
                <w:i/>
                <w:iCs/>
                <w:sz w:val="20"/>
                <w:lang w:val="en-GB" w:eastAsia="zh-CN"/>
              </w:rPr>
              <w:t>(4.11)</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8D7A8B" w14:textId="77777777" w:rsidR="00CD6809" w:rsidRPr="00310F1F" w:rsidRDefault="00CD6809" w:rsidP="00FE15CB">
            <w:pPr>
              <w:pStyle w:val="Tabletext"/>
              <w:keepNext/>
              <w:keepLines/>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A2E6EF" w14:textId="77777777" w:rsidR="00CD6809" w:rsidRPr="00310F1F" w:rsidRDefault="00CD6809" w:rsidP="00FE15CB">
            <w:pPr>
              <w:pStyle w:val="Tabletext"/>
              <w:keepNext/>
              <w:keepLines/>
              <w:jc w:val="center"/>
              <w:rPr>
                <w:sz w:val="20"/>
              </w:rPr>
            </w:pPr>
            <w:r w:rsidRPr="00310F1F">
              <w:rPr>
                <w:sz w:val="20"/>
              </w:rPr>
              <w:t xml:space="preserve">Indoor hotspot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8240C1" w14:textId="77777777" w:rsidR="00CD6809" w:rsidRPr="00310F1F" w:rsidRDefault="00CD6809" w:rsidP="00FE15CB">
            <w:pPr>
              <w:pStyle w:val="Tabletext"/>
              <w:keepNext/>
              <w:keepLines/>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FB1577" w14:textId="77777777" w:rsidR="00CD6809" w:rsidRPr="00310F1F" w:rsidRDefault="00CD6809" w:rsidP="00FE15CB">
            <w:pPr>
              <w:pStyle w:val="Tabletext"/>
              <w:keepNext/>
              <w:keepLines/>
              <w:jc w:val="center"/>
              <w:rPr>
                <w:sz w:val="20"/>
              </w:rPr>
            </w:pPr>
            <w:r w:rsidRPr="00310F1F">
              <w:rPr>
                <w:sz w:val="20"/>
              </w:rPr>
              <w:t>1.5 (10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73388B"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77D5B621"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8BD356" w14:textId="77777777" w:rsidR="00CD6809" w:rsidRPr="00310F1F" w:rsidRDefault="00CD6809" w:rsidP="00FE15CB">
            <w:pPr>
              <w:keepNext/>
              <w:keepLines/>
              <w:overflowPunct/>
              <w:autoSpaceDE/>
              <w:autoSpaceDN/>
              <w:adjustRightInd/>
              <w:spacing w:before="0"/>
              <w:rPr>
                <w:sz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377C5C" w14:textId="77777777" w:rsidR="00CD6809" w:rsidRPr="00310F1F" w:rsidRDefault="00CD6809" w:rsidP="00FE15CB">
            <w:pPr>
              <w:pStyle w:val="Tabletext"/>
              <w:keepNext/>
              <w:keepLines/>
              <w:jc w:val="center"/>
              <w:rPr>
                <w:sz w:val="20"/>
              </w:rPr>
            </w:pPr>
            <w:proofErr w:type="spellStart"/>
            <w:r w:rsidRPr="00310F1F">
              <w:rPr>
                <w:sz w:val="20"/>
              </w:rPr>
              <w:t>eMBB</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AAA167" w14:textId="77777777" w:rsidR="00CD6809" w:rsidRPr="00310F1F" w:rsidRDefault="00CD6809" w:rsidP="00FE15CB">
            <w:pPr>
              <w:pStyle w:val="Tabletext"/>
              <w:keepNext/>
              <w:keepLines/>
              <w:jc w:val="center"/>
              <w:rPr>
                <w:sz w:val="20"/>
              </w:rPr>
            </w:pPr>
            <w:r w:rsidRPr="00310F1F">
              <w:rPr>
                <w:sz w:val="20"/>
              </w:rPr>
              <w:t xml:space="preserve">Dense </w:t>
            </w:r>
            <w:proofErr w:type="spellStart"/>
            <w:r w:rsidRPr="00310F1F">
              <w:rPr>
                <w:sz w:val="20"/>
              </w:rPr>
              <w:t>urban</w:t>
            </w:r>
            <w:proofErr w:type="spellEnd"/>
            <w:r w:rsidRPr="00310F1F">
              <w:rPr>
                <w:sz w:val="20"/>
              </w:rPr>
              <w:t xml:space="preserve"> – </w:t>
            </w:r>
            <w:proofErr w:type="spellStart"/>
            <w:r w:rsidRPr="00310F1F">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FEA6EF" w14:textId="77777777" w:rsidR="00CD6809" w:rsidRPr="00310F1F" w:rsidRDefault="00CD6809" w:rsidP="00FE15CB">
            <w:pPr>
              <w:pStyle w:val="Tabletext"/>
              <w:keepNext/>
              <w:keepLines/>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5719B6" w14:textId="77777777" w:rsidR="00CD6809" w:rsidRPr="00310F1F" w:rsidRDefault="00CD6809" w:rsidP="00FE15CB">
            <w:pPr>
              <w:pStyle w:val="Tabletext"/>
              <w:keepNext/>
              <w:keepLines/>
              <w:jc w:val="center"/>
              <w:rPr>
                <w:sz w:val="20"/>
              </w:rPr>
            </w:pPr>
            <w:r w:rsidRPr="00310F1F">
              <w:rPr>
                <w:sz w:val="20"/>
              </w:rPr>
              <w:t>1.12 (30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820A65" w14:textId="77777777" w:rsidR="00CD6809" w:rsidRPr="00310F1F" w:rsidRDefault="00CD6809" w:rsidP="00FE15CB">
            <w:pPr>
              <w:pStyle w:val="Tabletext"/>
              <w:keepNext/>
              <w:keepLines/>
              <w:jc w:val="center"/>
              <w:rPr>
                <w:sz w:val="20"/>
              </w:rPr>
            </w:pPr>
            <w:r w:rsidRPr="00310F1F">
              <w:rPr>
                <w:sz w:val="20"/>
              </w:rPr>
              <w:t>Yes</w:t>
            </w:r>
          </w:p>
        </w:tc>
      </w:tr>
      <w:tr w:rsidR="00CD6809" w:rsidRPr="00310F1F" w14:paraId="4B12303F"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B91057" w14:textId="77777777" w:rsidR="00CD6809" w:rsidRPr="00310F1F" w:rsidRDefault="00CD6809" w:rsidP="00FE15CB">
            <w:pPr>
              <w:overflowPunct/>
              <w:autoSpaceDE/>
              <w:autoSpaceDN/>
              <w:adjustRightInd/>
              <w:spacing w:before="0"/>
              <w:rPr>
                <w:sz w:val="20"/>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2B4B94A" w14:textId="77777777" w:rsidR="00CD6809" w:rsidRPr="00310F1F" w:rsidRDefault="00CD6809" w:rsidP="00FE15CB">
            <w:pPr>
              <w:pStyle w:val="Tabletext"/>
              <w:jc w:val="center"/>
              <w:rPr>
                <w:sz w:val="20"/>
              </w:rPr>
            </w:pPr>
            <w:proofErr w:type="spellStart"/>
            <w:r w:rsidRPr="00310F1F">
              <w:rPr>
                <w:sz w:val="20"/>
              </w:rPr>
              <w:t>eMBB</w:t>
            </w:r>
            <w:proofErr w:type="spellEnd"/>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A352400" w14:textId="77777777" w:rsidR="00CD6809" w:rsidRPr="00310F1F" w:rsidRDefault="00CD6809" w:rsidP="00FE15CB">
            <w:pPr>
              <w:pStyle w:val="Tabletext"/>
              <w:jc w:val="center"/>
              <w:rPr>
                <w:sz w:val="20"/>
              </w:rPr>
            </w:pPr>
            <w:r w:rsidRPr="00310F1F">
              <w:rPr>
                <w:sz w:val="20"/>
              </w:rPr>
              <w:t xml:space="preserve">Rural – </w:t>
            </w:r>
            <w:proofErr w:type="spellStart"/>
            <w:r w:rsidRPr="00310F1F">
              <w:rPr>
                <w:sz w:val="20"/>
              </w:rPr>
              <w:t>eMBB</w:t>
            </w:r>
            <w:proofErr w:type="spellEnd"/>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B2DEDA" w14:textId="77777777" w:rsidR="00CD6809" w:rsidRPr="00310F1F" w:rsidRDefault="00CD6809" w:rsidP="00FE15CB">
            <w:pPr>
              <w:pStyle w:val="Tabletext"/>
              <w:jc w:val="center"/>
              <w:rPr>
                <w:sz w:val="20"/>
              </w:rPr>
            </w:pPr>
            <w:proofErr w:type="spellStart"/>
            <w:r w:rsidRPr="00310F1F">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1C3CA5" w14:textId="77777777" w:rsidR="00CD6809" w:rsidRPr="00310F1F" w:rsidRDefault="00CD6809" w:rsidP="00FE15CB">
            <w:pPr>
              <w:pStyle w:val="Tabletext"/>
              <w:jc w:val="center"/>
              <w:rPr>
                <w:sz w:val="20"/>
              </w:rPr>
            </w:pPr>
            <w:r w:rsidRPr="00310F1F">
              <w:rPr>
                <w:sz w:val="20"/>
              </w:rPr>
              <w:t>0.8 (120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4F4B8D" w14:textId="77777777" w:rsidR="00CD6809" w:rsidRPr="00310F1F" w:rsidRDefault="00CD6809" w:rsidP="00FE15CB">
            <w:pPr>
              <w:pStyle w:val="Tabletext"/>
              <w:jc w:val="center"/>
              <w:rPr>
                <w:sz w:val="20"/>
              </w:rPr>
            </w:pPr>
            <w:r w:rsidRPr="00310F1F">
              <w:rPr>
                <w:sz w:val="20"/>
              </w:rPr>
              <w:t>Yes</w:t>
            </w:r>
          </w:p>
        </w:tc>
      </w:tr>
      <w:tr w:rsidR="00CD6809" w:rsidRPr="00310F1F" w14:paraId="42E71DE3"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D1BA6E" w14:textId="77777777" w:rsidR="00CD6809" w:rsidRPr="00310F1F" w:rsidRDefault="00CD6809" w:rsidP="00FE15CB">
            <w:pPr>
              <w:overflowPunct/>
              <w:autoSpaceDE/>
              <w:autoSpaceDN/>
              <w:adjustRightInd/>
              <w:spacing w:before="0"/>
              <w:rPr>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E9C3C2"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07D359"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43F080" w14:textId="77777777" w:rsidR="00CD6809" w:rsidRPr="00310F1F"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6E1905" w14:textId="77777777" w:rsidR="00CD6809" w:rsidRPr="00310F1F" w:rsidRDefault="00CD6809" w:rsidP="00FE15CB">
            <w:pPr>
              <w:pStyle w:val="Tabletext"/>
              <w:jc w:val="center"/>
              <w:rPr>
                <w:sz w:val="20"/>
              </w:rPr>
            </w:pPr>
            <w:r w:rsidRPr="00310F1F">
              <w:rPr>
                <w:sz w:val="20"/>
              </w:rPr>
              <w:t>0.45 (500 km/h)</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C2A956" w14:textId="77777777" w:rsidR="00CD6809" w:rsidRPr="00310F1F" w:rsidRDefault="00CD6809" w:rsidP="00FE15CB">
            <w:pPr>
              <w:pStyle w:val="Tabletext"/>
              <w:jc w:val="center"/>
              <w:rPr>
                <w:sz w:val="20"/>
              </w:rPr>
            </w:pPr>
            <w:r w:rsidRPr="00310F1F">
              <w:rPr>
                <w:sz w:val="20"/>
              </w:rPr>
              <w:t>Yes</w:t>
            </w:r>
          </w:p>
        </w:tc>
      </w:tr>
      <w:tr w:rsidR="00CD6809" w:rsidRPr="00310F1F" w14:paraId="267CA070" w14:textId="77777777" w:rsidTr="00FE15CB">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3772588B" w14:textId="77777777" w:rsidR="00CD6809" w:rsidRPr="00310F1F" w:rsidRDefault="00CD6809" w:rsidP="00FE15CB">
            <w:pPr>
              <w:pStyle w:val="Tabletext"/>
              <w:rPr>
                <w:sz w:val="20"/>
              </w:rPr>
            </w:pPr>
            <w:r w:rsidRPr="00310F1F">
              <w:rPr>
                <w:b/>
                <w:sz w:val="20"/>
              </w:rPr>
              <w:t>5.2.4.3.14</w:t>
            </w:r>
            <w:r w:rsidRPr="00310F1F">
              <w:rPr>
                <w:bCs/>
                <w:sz w:val="20"/>
              </w:rPr>
              <w:br/>
            </w:r>
            <w:proofErr w:type="spellStart"/>
            <w:r w:rsidRPr="00310F1F">
              <w:rPr>
                <w:sz w:val="20"/>
              </w:rPr>
              <w:t>Mobility</w:t>
            </w:r>
            <w:proofErr w:type="spellEnd"/>
            <w:r w:rsidRPr="00310F1F">
              <w:rPr>
                <w:sz w:val="20"/>
              </w:rPr>
              <w:t xml:space="preserve"> interruption time (ms) </w:t>
            </w:r>
            <w:r w:rsidRPr="00310F1F">
              <w:rPr>
                <w:sz w:val="20"/>
              </w:rPr>
              <w:br/>
            </w:r>
            <w:r w:rsidRPr="00310F1F">
              <w:rPr>
                <w:i/>
                <w:iCs/>
                <w:sz w:val="20"/>
              </w:rPr>
              <w:t>(4.12)</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BA67C" w14:textId="77777777" w:rsidR="00CD6809" w:rsidRPr="00310F1F" w:rsidRDefault="00CD6809" w:rsidP="00FE15CB">
            <w:pPr>
              <w:pStyle w:val="Tabletext"/>
              <w:jc w:val="center"/>
              <w:rPr>
                <w:sz w:val="20"/>
              </w:rPr>
            </w:pPr>
            <w:proofErr w:type="spellStart"/>
            <w:r w:rsidRPr="00310F1F">
              <w:rPr>
                <w:sz w:val="20"/>
              </w:rPr>
              <w:t>eMBB</w:t>
            </w:r>
            <w:proofErr w:type="spellEnd"/>
            <w:r w:rsidRPr="00310F1F">
              <w:rPr>
                <w:sz w:val="20"/>
              </w:rPr>
              <w:t xml:space="preserve"> and URLLC</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EEC2A9" w14:textId="77777777" w:rsidR="00CD6809" w:rsidRPr="00310F1F" w:rsidRDefault="00CD6809" w:rsidP="00FE15CB">
            <w:pPr>
              <w:pStyle w:val="Tabletext"/>
              <w:jc w:val="center"/>
              <w:rPr>
                <w:sz w:val="20"/>
              </w:rPr>
            </w:pPr>
            <w:r w:rsidRPr="00310F1F">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AE782F"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454BB0" w14:textId="77777777" w:rsidR="00CD6809" w:rsidRPr="00310F1F" w:rsidRDefault="00CD6809" w:rsidP="00FE15CB">
            <w:pPr>
              <w:pStyle w:val="Tabletext"/>
              <w:jc w:val="center"/>
              <w:rPr>
                <w:sz w:val="20"/>
              </w:rPr>
            </w:pPr>
            <w:r w:rsidRPr="00310F1F">
              <w:rPr>
                <w:sz w:val="20"/>
              </w:rPr>
              <w:t>0</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7563A7" w14:textId="77777777" w:rsidR="00CD6809" w:rsidRPr="00310F1F" w:rsidRDefault="00CD6809" w:rsidP="00FE15CB">
            <w:pPr>
              <w:pStyle w:val="Tabletext"/>
              <w:jc w:val="center"/>
              <w:rPr>
                <w:sz w:val="20"/>
              </w:rPr>
            </w:pPr>
            <w:r w:rsidRPr="00310F1F">
              <w:rPr>
                <w:sz w:val="20"/>
              </w:rPr>
              <w:t>Yes</w:t>
            </w:r>
          </w:p>
        </w:tc>
      </w:tr>
      <w:tr w:rsidR="00CD6809" w:rsidRPr="00310F1F" w14:paraId="1CF9CECB" w14:textId="77777777" w:rsidTr="00FE15CB">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623A6F5" w14:textId="77777777" w:rsidR="00CD6809" w:rsidRPr="00310F1F" w:rsidRDefault="00CD6809" w:rsidP="00FE15CB">
            <w:pPr>
              <w:pStyle w:val="Tabletext"/>
              <w:rPr>
                <w:i/>
                <w:iCs/>
                <w:sz w:val="20"/>
              </w:rPr>
            </w:pPr>
            <w:r w:rsidRPr="00310F1F">
              <w:rPr>
                <w:b/>
                <w:sz w:val="20"/>
              </w:rPr>
              <w:t>5.2.4.3.15</w:t>
            </w:r>
            <w:r w:rsidRPr="00310F1F">
              <w:rPr>
                <w:sz w:val="20"/>
              </w:rPr>
              <w:br/>
            </w:r>
            <w:proofErr w:type="spellStart"/>
            <w:r w:rsidRPr="00310F1F">
              <w:rPr>
                <w:sz w:val="20"/>
              </w:rPr>
              <w:t>Bandwidth</w:t>
            </w:r>
            <w:proofErr w:type="spellEnd"/>
            <w:r w:rsidRPr="00310F1F">
              <w:rPr>
                <w:sz w:val="20"/>
              </w:rPr>
              <w:t xml:space="preserve"> </w:t>
            </w:r>
            <w:r w:rsidRPr="00310F1F">
              <w:rPr>
                <w:sz w:val="20"/>
                <w:lang w:eastAsia="ja-JP"/>
              </w:rPr>
              <w:t xml:space="preserve">and </w:t>
            </w:r>
            <w:proofErr w:type="spellStart"/>
            <w:r w:rsidRPr="00310F1F">
              <w:rPr>
                <w:sz w:val="20"/>
                <w:lang w:eastAsia="ja-JP"/>
              </w:rPr>
              <w:t>Scalability</w:t>
            </w:r>
            <w:proofErr w:type="spellEnd"/>
            <w:r w:rsidRPr="00310F1F">
              <w:rPr>
                <w:sz w:val="20"/>
              </w:rPr>
              <w:br/>
            </w:r>
            <w:r w:rsidRPr="00310F1F">
              <w:rPr>
                <w:i/>
                <w:iCs/>
                <w:sz w:val="20"/>
              </w:rPr>
              <w:t>(4.13)</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0C8B64E" w14:textId="77777777" w:rsidR="00CD6809" w:rsidRPr="00310F1F" w:rsidRDefault="00CD6809" w:rsidP="00FE15CB">
            <w:pPr>
              <w:pStyle w:val="Tabletext"/>
              <w:jc w:val="center"/>
              <w:rPr>
                <w:sz w:val="20"/>
              </w:rPr>
            </w:pPr>
            <w:r w:rsidRPr="00310F1F">
              <w:rPr>
                <w:sz w:val="20"/>
              </w:rPr>
              <w:t>Not applicable</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06BC1B" w14:textId="77777777" w:rsidR="00CD6809" w:rsidRPr="00310F1F" w:rsidRDefault="00CD6809" w:rsidP="00FE15CB">
            <w:pPr>
              <w:pStyle w:val="Tabletext"/>
              <w:jc w:val="center"/>
              <w:rPr>
                <w:sz w:val="20"/>
              </w:rPr>
            </w:pPr>
            <w:r w:rsidRPr="00310F1F">
              <w:rPr>
                <w:sz w:val="20"/>
              </w:rPr>
              <w:t>Not applicable</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6B35B2" w14:textId="77777777" w:rsidR="00CD6809" w:rsidRPr="00310F1F" w:rsidRDefault="00CD6809" w:rsidP="00FE15CB">
            <w:pPr>
              <w:pStyle w:val="Tabletext"/>
              <w:jc w:val="center"/>
              <w:rPr>
                <w:sz w:val="20"/>
              </w:rPr>
            </w:pPr>
            <w:r w:rsidRPr="00310F1F">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F7B7FE" w14:textId="77777777" w:rsidR="00CD6809" w:rsidRPr="00310F1F" w:rsidRDefault="00CD6809" w:rsidP="00FE15CB">
            <w:pPr>
              <w:pStyle w:val="Tabletext"/>
              <w:jc w:val="center"/>
              <w:rPr>
                <w:sz w:val="20"/>
              </w:rPr>
            </w:pPr>
            <w:r w:rsidRPr="00310F1F">
              <w:rPr>
                <w:sz w:val="20"/>
              </w:rPr>
              <w:t>At least 100 MHz</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5A6C4D" w14:textId="77777777" w:rsidR="00CD6809" w:rsidRPr="00310F1F" w:rsidRDefault="00CD6809" w:rsidP="00FE15CB">
            <w:pPr>
              <w:pStyle w:val="Tabletext"/>
              <w:jc w:val="center"/>
              <w:rPr>
                <w:sz w:val="20"/>
              </w:rPr>
            </w:pPr>
            <w:r w:rsidRPr="00310F1F">
              <w:rPr>
                <w:sz w:val="20"/>
              </w:rPr>
              <w:t>Yes</w:t>
            </w:r>
          </w:p>
        </w:tc>
      </w:tr>
      <w:tr w:rsidR="00CD6809" w:rsidRPr="00310F1F" w14:paraId="48498090"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7F0F4C" w14:textId="77777777" w:rsidR="00CD6809" w:rsidRPr="00310F1F" w:rsidRDefault="00CD6809" w:rsidP="00FE15CB">
            <w:pPr>
              <w:overflowPunct/>
              <w:autoSpaceDE/>
              <w:autoSpaceDN/>
              <w:adjustRightInd/>
              <w:spacing w:before="0"/>
              <w:rPr>
                <w:i/>
                <w:iCs/>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7AB060"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CD1D94"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F49446" w14:textId="77777777" w:rsidR="00CD6809" w:rsidRPr="00310F1F"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E935A5" w14:textId="77777777" w:rsidR="00CD6809" w:rsidRPr="00310F1F" w:rsidRDefault="00CD6809" w:rsidP="00FE15CB">
            <w:pPr>
              <w:pStyle w:val="Tabletext"/>
              <w:jc w:val="center"/>
              <w:rPr>
                <w:sz w:val="20"/>
                <w:lang w:eastAsia="ja-JP"/>
              </w:rPr>
            </w:pPr>
            <w:r w:rsidRPr="00310F1F">
              <w:rPr>
                <w:sz w:val="20"/>
                <w:lang w:eastAsia="ja-JP"/>
              </w:rPr>
              <w:t>Up to 1 GHz</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BCA38" w14:textId="77777777" w:rsidR="00CD6809" w:rsidRPr="00310F1F" w:rsidRDefault="00CD6809" w:rsidP="00FE15CB">
            <w:pPr>
              <w:pStyle w:val="Tabletext"/>
              <w:jc w:val="center"/>
              <w:rPr>
                <w:sz w:val="20"/>
              </w:rPr>
            </w:pPr>
            <w:r w:rsidRPr="00310F1F">
              <w:rPr>
                <w:sz w:val="20"/>
              </w:rPr>
              <w:t>Yes</w:t>
            </w:r>
          </w:p>
        </w:tc>
      </w:tr>
      <w:tr w:rsidR="00CD6809" w:rsidRPr="00310F1F" w14:paraId="6311C4B6" w14:textId="77777777" w:rsidTr="00FE15CB">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D5F352" w14:textId="77777777" w:rsidR="00CD6809" w:rsidRPr="00310F1F" w:rsidRDefault="00CD6809" w:rsidP="00FE15CB">
            <w:pPr>
              <w:overflowPunct/>
              <w:autoSpaceDE/>
              <w:autoSpaceDN/>
              <w:adjustRightInd/>
              <w:spacing w:before="0"/>
              <w:rPr>
                <w:i/>
                <w:iCs/>
                <w:sz w:val="20"/>
              </w:rPr>
            </w:pPr>
          </w:p>
        </w:tc>
        <w:tc>
          <w:tcPr>
            <w:tcW w:w="5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E476EB" w14:textId="77777777" w:rsidR="00CD6809" w:rsidRPr="00310F1F" w:rsidRDefault="00CD6809" w:rsidP="00FE15CB">
            <w:pPr>
              <w:overflowPunct/>
              <w:autoSpaceDE/>
              <w:autoSpaceDN/>
              <w:adjustRightInd/>
              <w:spacing w:before="0"/>
              <w:jc w:val="center"/>
              <w:rPr>
                <w:sz w:val="20"/>
              </w:rPr>
            </w:pPr>
          </w:p>
        </w:tc>
        <w:tc>
          <w:tcPr>
            <w:tcW w:w="7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B2DEF4" w14:textId="77777777" w:rsidR="00CD6809" w:rsidRPr="00310F1F"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1FF85A" w14:textId="77777777" w:rsidR="00CD6809" w:rsidRPr="00310F1F"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8779FF" w14:textId="77777777" w:rsidR="00CD6809" w:rsidRPr="00310F1F" w:rsidRDefault="00CD6809" w:rsidP="00FE15CB">
            <w:pPr>
              <w:pStyle w:val="Tabletext"/>
              <w:jc w:val="center"/>
              <w:rPr>
                <w:spacing w:val="-2"/>
                <w:sz w:val="20"/>
                <w:lang w:val="en-GB"/>
              </w:rPr>
            </w:pPr>
            <w:r w:rsidRPr="00310F1F">
              <w:rPr>
                <w:rFonts w:ascii="timesnewroman" w:hAnsi="timesnewroman" w:cs="timesnewroman"/>
                <w:spacing w:val="-2"/>
                <w:sz w:val="20"/>
                <w:lang w:val="en-GB" w:eastAsia="zh-CN"/>
              </w:rPr>
              <w:t>Support of multiple different bandwidth values</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601BA7" w14:textId="77777777" w:rsidR="00CD6809" w:rsidRPr="00310F1F" w:rsidRDefault="00CD6809" w:rsidP="00FE15CB">
            <w:pPr>
              <w:pStyle w:val="Tabletext"/>
              <w:jc w:val="center"/>
              <w:rPr>
                <w:sz w:val="20"/>
              </w:rPr>
            </w:pPr>
            <w:r w:rsidRPr="00310F1F">
              <w:rPr>
                <w:sz w:val="20"/>
              </w:rPr>
              <w:t>Yes</w:t>
            </w:r>
          </w:p>
        </w:tc>
      </w:tr>
    </w:tbl>
    <w:p w14:paraId="3BB45B4D" w14:textId="77777777" w:rsidR="00CD6809" w:rsidRPr="00DB7947" w:rsidRDefault="00CD6809" w:rsidP="00CD6809">
      <w:pPr>
        <w:pStyle w:val="Tablefin"/>
        <w:rPr>
          <w:lang w:eastAsia="zh-CN"/>
        </w:rPr>
      </w:pPr>
    </w:p>
    <w:p w14:paraId="111F6301" w14:textId="77777777" w:rsidR="00CD6809" w:rsidRPr="00CD6809" w:rsidRDefault="00CD6809" w:rsidP="00CD6809">
      <w:pPr>
        <w:pStyle w:val="Heading1"/>
        <w:rPr>
          <w:rFonts w:ascii="Times New Roman Bold" w:hAnsi="Times New Roman Bold"/>
          <w:spacing w:val="-4"/>
          <w:lang w:val="en-GB"/>
        </w:rPr>
      </w:pPr>
      <w:bookmarkStart w:id="384" w:name="_Toc43276776"/>
      <w:bookmarkStart w:id="385" w:name="_Toc43276922"/>
      <w:bookmarkStart w:id="386" w:name="_Toc43277098"/>
      <w:bookmarkStart w:id="387" w:name="_Toc43277202"/>
      <w:bookmarkStart w:id="388" w:name="_Toc43277391"/>
      <w:bookmarkStart w:id="389" w:name="_Toc43277614"/>
      <w:bookmarkStart w:id="390" w:name="_Toc45093693"/>
      <w:bookmarkStart w:id="391" w:name="_Toc45805896"/>
      <w:bookmarkStart w:id="392" w:name="_Toc45806069"/>
      <w:bookmarkStart w:id="393" w:name="_Toc50553739"/>
      <w:r w:rsidRPr="00CD6809">
        <w:rPr>
          <w:lang w:val="en-GB"/>
        </w:rPr>
        <w:lastRenderedPageBreak/>
        <w:t>C</w:t>
      </w:r>
      <w:r w:rsidRPr="00CD6809">
        <w:rPr>
          <w:lang w:val="en-GB"/>
        </w:rPr>
        <w:tab/>
      </w:r>
      <w:r w:rsidRPr="00CD6809">
        <w:rPr>
          <w:rFonts w:ascii="Times New Roman Bold" w:hAnsi="Times New Roman Bold"/>
          <w:spacing w:val="-4"/>
          <w:lang w:val="en-GB"/>
        </w:rPr>
        <w:t xml:space="preserve">Candidate submission from </w:t>
      </w:r>
      <w:r w:rsidRPr="00CD6809">
        <w:rPr>
          <w:rFonts w:ascii="Times New Roman Bold" w:hAnsi="Times New Roman Bold"/>
          <w:spacing w:val="-4"/>
          <w:lang w:val="en-GB" w:eastAsia="ja-JP"/>
        </w:rPr>
        <w:t>China (People’s Republic of)</w:t>
      </w:r>
      <w:r w:rsidRPr="00CD6809">
        <w:rPr>
          <w:rFonts w:ascii="Times New Roman Bold" w:hAnsi="Times New Roman Bold"/>
          <w:spacing w:val="-4"/>
          <w:lang w:val="en-GB"/>
        </w:rPr>
        <w:t xml:space="preserve"> (</w:t>
      </w:r>
      <w:hyperlink r:id="rId229" w:history="1">
        <w:r w:rsidRPr="00CD6809">
          <w:rPr>
            <w:szCs w:val="24"/>
            <w:lang w:val="en-GB"/>
          </w:rPr>
          <w:t>IMT-2020/</w:t>
        </w:r>
      </w:hyperlink>
      <w:r w:rsidRPr="00CD6809">
        <w:rPr>
          <w:szCs w:val="24"/>
          <w:lang w:val="en-GB"/>
        </w:rPr>
        <w:t>15</w:t>
      </w:r>
      <w:r w:rsidRPr="00CD6809">
        <w:rPr>
          <w:rFonts w:ascii="Times New Roman Bold" w:hAnsi="Times New Roman Bold"/>
          <w:spacing w:val="-4"/>
          <w:lang w:val="en-GB"/>
        </w:rPr>
        <w:t>)</w:t>
      </w:r>
      <w:bookmarkEnd w:id="384"/>
      <w:bookmarkEnd w:id="385"/>
      <w:bookmarkEnd w:id="386"/>
      <w:bookmarkEnd w:id="387"/>
      <w:bookmarkEnd w:id="388"/>
      <w:bookmarkEnd w:id="389"/>
      <w:bookmarkEnd w:id="390"/>
      <w:bookmarkEnd w:id="391"/>
      <w:bookmarkEnd w:id="392"/>
      <w:bookmarkEnd w:id="393"/>
    </w:p>
    <w:p w14:paraId="7C25E285" w14:textId="77777777" w:rsidR="00CD6809" w:rsidRPr="00CD6809" w:rsidRDefault="00CD6809" w:rsidP="00CD6809">
      <w:pPr>
        <w:spacing w:after="120"/>
        <w:rPr>
          <w:lang w:val="en-GB" w:eastAsia="zh-CN"/>
        </w:rPr>
      </w:pPr>
      <w:r w:rsidRPr="00CD6809">
        <w:rPr>
          <w:lang w:val="en-GB" w:eastAsia="zh-CN"/>
        </w:rPr>
        <w:t>For this submission, the tables for the NR part are identical to those in section B (IMT-2020/14), and the tables for the NB</w:t>
      </w:r>
      <w:r w:rsidRPr="00CD6809">
        <w:rPr>
          <w:lang w:val="en-GB" w:eastAsia="zh-CN"/>
        </w:rPr>
        <w:noBreakHyphen/>
        <w:t>IoT part are identical to those in Section A (</w:t>
      </w:r>
      <w:hyperlink r:id="rId230" w:history="1">
        <w:r w:rsidRPr="00CD6809">
          <w:rPr>
            <w:szCs w:val="24"/>
            <w:lang w:val="en-GB"/>
          </w:rPr>
          <w:t>IMT</w:t>
        </w:r>
        <w:r w:rsidRPr="00CD6809">
          <w:rPr>
            <w:szCs w:val="24"/>
            <w:lang w:val="en-GB"/>
          </w:rPr>
          <w:noBreakHyphen/>
          <w:t>2020/13</w:t>
        </w:r>
      </w:hyperlink>
      <w:r w:rsidRPr="00CD6809">
        <w:rPr>
          <w:lang w:val="en-GB" w:eastAsia="zh-CN"/>
        </w:rPr>
        <w:t>) of this Annex.</w:t>
      </w:r>
    </w:p>
    <w:p w14:paraId="546FFB41" w14:textId="77777777" w:rsidR="00CD6809" w:rsidRPr="00CD6809" w:rsidRDefault="00CD6809" w:rsidP="00CD6809">
      <w:pPr>
        <w:spacing w:after="120"/>
        <w:rPr>
          <w:lang w:val="en-GB" w:eastAsia="zh-CN"/>
        </w:rPr>
      </w:pPr>
      <w:r w:rsidRPr="00CD6809">
        <w:rPr>
          <w:lang w:val="en-GB" w:eastAsia="zh-CN"/>
        </w:rPr>
        <w:t>The tables for this submission: the NR part is identical to the one in Section B (IMT-2020/14) and the NB</w:t>
      </w:r>
      <w:r w:rsidRPr="00CD6809">
        <w:rPr>
          <w:lang w:val="en-GB" w:eastAsia="zh-CN"/>
        </w:rPr>
        <w:noBreakHyphen/>
        <w:t>IoT part is identical to the one in Section A (</w:t>
      </w:r>
      <w:hyperlink r:id="rId231" w:history="1">
        <w:r w:rsidRPr="00CD6809">
          <w:rPr>
            <w:szCs w:val="24"/>
            <w:lang w:val="en-GB"/>
          </w:rPr>
          <w:t>IMT</w:t>
        </w:r>
        <w:r w:rsidRPr="00CD6809">
          <w:rPr>
            <w:szCs w:val="24"/>
            <w:lang w:val="en-GB"/>
          </w:rPr>
          <w:noBreakHyphen/>
          <w:t>2020/13</w:t>
        </w:r>
      </w:hyperlink>
      <w:r w:rsidRPr="00CD6809">
        <w:rPr>
          <w:lang w:val="en-GB" w:eastAsia="zh-CN"/>
        </w:rPr>
        <w:t>) of this Annex.</w:t>
      </w:r>
    </w:p>
    <w:p w14:paraId="6706DF07" w14:textId="77777777" w:rsidR="00CD6809" w:rsidRPr="00CD6809" w:rsidRDefault="00CD6809" w:rsidP="00CD6809">
      <w:pPr>
        <w:pStyle w:val="Heading1"/>
        <w:rPr>
          <w:lang w:val="en-GB"/>
        </w:rPr>
      </w:pPr>
      <w:bookmarkStart w:id="394" w:name="_Toc43276777"/>
      <w:bookmarkStart w:id="395" w:name="_Toc43276923"/>
      <w:bookmarkStart w:id="396" w:name="_Toc43277099"/>
      <w:bookmarkStart w:id="397" w:name="_Toc43277203"/>
      <w:bookmarkStart w:id="398" w:name="_Toc43277392"/>
      <w:bookmarkStart w:id="399" w:name="_Toc43277615"/>
      <w:bookmarkStart w:id="400" w:name="_Toc45093694"/>
      <w:bookmarkStart w:id="401" w:name="_Toc45805897"/>
      <w:bookmarkStart w:id="402" w:name="_Toc45806070"/>
      <w:bookmarkStart w:id="403" w:name="_Toc50553740"/>
      <w:r w:rsidRPr="00CD6809">
        <w:rPr>
          <w:lang w:val="en-GB"/>
        </w:rPr>
        <w:t>D</w:t>
      </w:r>
      <w:r w:rsidRPr="00CD6809">
        <w:rPr>
          <w:lang w:val="en-GB"/>
        </w:rPr>
        <w:tab/>
        <w:t xml:space="preserve">Candidate submission from </w:t>
      </w:r>
      <w:r w:rsidRPr="00CD6809">
        <w:rPr>
          <w:lang w:val="en-GB" w:eastAsia="ja-JP"/>
        </w:rPr>
        <w:t>Korea (Republic of)</w:t>
      </w:r>
      <w:r w:rsidRPr="00CD6809">
        <w:rPr>
          <w:lang w:val="en-GB"/>
        </w:rPr>
        <w:t xml:space="preserve"> (IMT-2020/</w:t>
      </w:r>
      <w:r w:rsidRPr="00CD6809">
        <w:rPr>
          <w:lang w:val="en-GB" w:eastAsia="ja-JP"/>
        </w:rPr>
        <w:t>16</w:t>
      </w:r>
      <w:r w:rsidRPr="00CD6809">
        <w:rPr>
          <w:lang w:val="en-GB"/>
        </w:rPr>
        <w:t>)</w:t>
      </w:r>
      <w:bookmarkEnd w:id="394"/>
      <w:bookmarkEnd w:id="395"/>
      <w:bookmarkEnd w:id="396"/>
      <w:bookmarkEnd w:id="397"/>
      <w:bookmarkEnd w:id="398"/>
      <w:bookmarkEnd w:id="399"/>
      <w:bookmarkEnd w:id="400"/>
      <w:bookmarkEnd w:id="401"/>
      <w:bookmarkEnd w:id="402"/>
      <w:bookmarkEnd w:id="403"/>
    </w:p>
    <w:p w14:paraId="0DA6F766" w14:textId="77777777" w:rsidR="00CD6809" w:rsidRPr="00CD6809" w:rsidRDefault="00CD6809" w:rsidP="00CD6809">
      <w:pPr>
        <w:spacing w:after="120"/>
        <w:rPr>
          <w:lang w:val="en-GB" w:eastAsia="zh-CN"/>
        </w:rPr>
      </w:pPr>
      <w:r w:rsidRPr="00CD6809">
        <w:rPr>
          <w:lang w:val="en-GB" w:eastAsia="zh-CN"/>
        </w:rPr>
        <w:t>The tables for this submission are identical to those in Section B (IMT-2020/14) of this Annex.</w:t>
      </w:r>
    </w:p>
    <w:p w14:paraId="596DAE17" w14:textId="77777777" w:rsidR="00CD6809" w:rsidRPr="00CD6809" w:rsidRDefault="00CD6809" w:rsidP="00CD6809">
      <w:pPr>
        <w:pStyle w:val="Heading1"/>
        <w:rPr>
          <w:lang w:val="en-GB"/>
        </w:rPr>
      </w:pPr>
      <w:bookmarkStart w:id="404" w:name="_Toc43276780"/>
      <w:bookmarkStart w:id="405" w:name="_Toc43276926"/>
      <w:bookmarkStart w:id="406" w:name="_Toc43277102"/>
      <w:bookmarkStart w:id="407" w:name="_Toc43277206"/>
      <w:bookmarkStart w:id="408" w:name="_Toc43277395"/>
      <w:bookmarkStart w:id="409" w:name="_Toc43277618"/>
      <w:bookmarkStart w:id="410" w:name="_Toc45093697"/>
      <w:bookmarkStart w:id="411" w:name="_Toc45805898"/>
      <w:bookmarkStart w:id="412" w:name="_Toc45806071"/>
      <w:bookmarkStart w:id="413" w:name="_Toc50553741"/>
      <w:r w:rsidRPr="00CD6809">
        <w:rPr>
          <w:lang w:val="en-GB" w:eastAsia="zh-CN"/>
        </w:rPr>
        <w:t>E</w:t>
      </w:r>
      <w:r w:rsidRPr="00CD6809">
        <w:rPr>
          <w:lang w:val="en-GB"/>
        </w:rPr>
        <w:tab/>
        <w:t xml:space="preserve">Candidate submission from </w:t>
      </w:r>
      <w:r w:rsidRPr="00CD6809">
        <w:rPr>
          <w:lang w:val="en-GB" w:eastAsia="ja-JP"/>
        </w:rPr>
        <w:t>TSDSI</w:t>
      </w:r>
      <w:r w:rsidRPr="00CD6809">
        <w:rPr>
          <w:lang w:val="en-GB"/>
        </w:rPr>
        <w:t xml:space="preserve"> (IMT-2020/</w:t>
      </w:r>
      <w:r w:rsidRPr="00CD6809">
        <w:rPr>
          <w:lang w:val="en-GB" w:eastAsia="ja-JP"/>
        </w:rPr>
        <w:t>19</w:t>
      </w:r>
      <w:r w:rsidRPr="00CD6809">
        <w:rPr>
          <w:lang w:val="en-GB" w:eastAsia="zh-CN"/>
        </w:rPr>
        <w:t>(Rev.1)</w:t>
      </w:r>
      <w:r w:rsidRPr="00CD6809">
        <w:rPr>
          <w:lang w:val="en-GB"/>
        </w:rPr>
        <w:t>)</w:t>
      </w:r>
      <w:bookmarkEnd w:id="404"/>
      <w:bookmarkEnd w:id="405"/>
      <w:bookmarkEnd w:id="406"/>
      <w:bookmarkEnd w:id="407"/>
      <w:bookmarkEnd w:id="408"/>
      <w:bookmarkEnd w:id="409"/>
      <w:bookmarkEnd w:id="410"/>
      <w:bookmarkEnd w:id="411"/>
      <w:bookmarkEnd w:id="412"/>
      <w:bookmarkEnd w:id="413"/>
    </w:p>
    <w:bookmarkEnd w:id="373"/>
    <w:p w14:paraId="5FBC7E5F" w14:textId="223D7708" w:rsidR="00CD6809" w:rsidRPr="00771DDC" w:rsidRDefault="00FE15CB" w:rsidP="00CD6809">
      <w:pPr>
        <w:pStyle w:val="TableNo"/>
        <w:rPr>
          <w:lang w:val="en-GB" w:eastAsia="zh-CN"/>
        </w:rPr>
      </w:pPr>
      <w:r w:rsidRPr="00771DDC">
        <w:rPr>
          <w:lang w:val="en-GB" w:eastAsia="zh-CN"/>
        </w:rPr>
        <w:t xml:space="preserve">TABLE </w:t>
      </w:r>
      <w:r w:rsidR="00CD6809" w:rsidRPr="00771DDC">
        <w:rPr>
          <w:lang w:val="en-GB" w:eastAsia="zh-CN"/>
        </w:rPr>
        <w:t>E.1</w:t>
      </w:r>
    </w:p>
    <w:p w14:paraId="5D48F06E"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5130"/>
        <w:gridCol w:w="3156"/>
      </w:tblGrid>
      <w:tr w:rsidR="00CD6809" w:rsidRPr="002E1496" w14:paraId="3219E111" w14:textId="77777777" w:rsidTr="00FE15CB">
        <w:trPr>
          <w:jc w:val="center"/>
        </w:trPr>
        <w:tc>
          <w:tcPr>
            <w:tcW w:w="702" w:type="pct"/>
            <w:tcBorders>
              <w:top w:val="single" w:sz="4" w:space="0" w:color="auto"/>
              <w:left w:val="single" w:sz="4" w:space="0" w:color="auto"/>
              <w:bottom w:val="single" w:sz="4" w:space="0" w:color="auto"/>
              <w:right w:val="single" w:sz="4" w:space="0" w:color="auto"/>
            </w:tcBorders>
          </w:tcPr>
          <w:p w14:paraId="523C97B5" w14:textId="77777777" w:rsidR="00CD6809" w:rsidRPr="00DB7947" w:rsidRDefault="00CD6809" w:rsidP="00FE15CB">
            <w:pPr>
              <w:pStyle w:val="Tablehead"/>
              <w:rPr>
                <w:rFonts w:eastAsia="SimSun"/>
              </w:rPr>
            </w:pPr>
          </w:p>
        </w:tc>
        <w:tc>
          <w:tcPr>
            <w:tcW w:w="2661" w:type="pct"/>
            <w:tcBorders>
              <w:top w:val="single" w:sz="4" w:space="0" w:color="auto"/>
              <w:left w:val="single" w:sz="4" w:space="0" w:color="auto"/>
              <w:bottom w:val="single" w:sz="4" w:space="0" w:color="auto"/>
              <w:right w:val="single" w:sz="4" w:space="0" w:color="auto"/>
            </w:tcBorders>
            <w:hideMark/>
          </w:tcPr>
          <w:p w14:paraId="7994DC3C" w14:textId="77777777" w:rsidR="00CD6809" w:rsidRPr="00DB7947" w:rsidRDefault="00CD6809" w:rsidP="00FE15CB">
            <w:pPr>
              <w:pStyle w:val="Tablehead"/>
              <w:rPr>
                <w:rFonts w:eastAsia="SimSun"/>
              </w:rPr>
            </w:pPr>
            <w:r w:rsidRPr="00DB7947">
              <w:rPr>
                <w:rFonts w:eastAsia="SimSun"/>
              </w:rPr>
              <w:t>S</w:t>
            </w:r>
            <w:r w:rsidRPr="00DB7947">
              <w:t>ervice</w:t>
            </w:r>
            <w:r w:rsidRPr="00DB7947">
              <w:rPr>
                <w:rFonts w:eastAsia="SimSun"/>
              </w:rPr>
              <w:t xml:space="preserve"> </w:t>
            </w:r>
            <w:proofErr w:type="spellStart"/>
            <w:r w:rsidRPr="00DB7947">
              <w:rPr>
                <w:rFonts w:eastAsia="SimSun"/>
              </w:rPr>
              <w:t>capability</w:t>
            </w:r>
            <w:proofErr w:type="spellEnd"/>
            <w:r w:rsidRPr="00DB7947">
              <w:rPr>
                <w:rFonts w:eastAsia="SimSun"/>
              </w:rPr>
              <w:t xml:space="preserve"> </w:t>
            </w:r>
            <w:proofErr w:type="spellStart"/>
            <w:r w:rsidRPr="00DB7947">
              <w:rPr>
                <w:rFonts w:eastAsia="SimSun"/>
              </w:rPr>
              <w:t>requirements</w:t>
            </w:r>
            <w:proofErr w:type="spellEnd"/>
          </w:p>
        </w:tc>
        <w:tc>
          <w:tcPr>
            <w:tcW w:w="1637" w:type="pct"/>
            <w:tcBorders>
              <w:top w:val="single" w:sz="4" w:space="0" w:color="auto"/>
              <w:left w:val="single" w:sz="4" w:space="0" w:color="auto"/>
              <w:bottom w:val="single" w:sz="4" w:space="0" w:color="auto"/>
              <w:right w:val="single" w:sz="4" w:space="0" w:color="auto"/>
            </w:tcBorders>
          </w:tcPr>
          <w:p w14:paraId="5ED1CFB3" w14:textId="77777777" w:rsidR="00CD6809" w:rsidRPr="00CD6809" w:rsidRDefault="00CD6809" w:rsidP="00FE15CB">
            <w:pPr>
              <w:pStyle w:val="Tablehead"/>
              <w:rPr>
                <w:rFonts w:eastAsia="SimSun"/>
                <w:lang w:val="en-GB"/>
              </w:rPr>
            </w:pPr>
            <w:r w:rsidRPr="00CD6809">
              <w:rPr>
                <w:rFonts w:eastAsia="SimSun"/>
                <w:lang w:val="en-GB"/>
              </w:rPr>
              <w:t>ITU-R confirmation that the requirement is met by the candidate technology proposal</w:t>
            </w:r>
          </w:p>
        </w:tc>
      </w:tr>
      <w:tr w:rsidR="00CD6809" w:rsidRPr="00DB7947" w14:paraId="7DE04765" w14:textId="77777777" w:rsidTr="00FE15CB">
        <w:trPr>
          <w:jc w:val="center"/>
        </w:trPr>
        <w:tc>
          <w:tcPr>
            <w:tcW w:w="702" w:type="pct"/>
            <w:tcBorders>
              <w:top w:val="single" w:sz="4" w:space="0" w:color="auto"/>
              <w:left w:val="single" w:sz="4" w:space="0" w:color="auto"/>
              <w:bottom w:val="single" w:sz="4" w:space="0" w:color="auto"/>
              <w:right w:val="single" w:sz="4" w:space="0" w:color="auto"/>
            </w:tcBorders>
            <w:hideMark/>
          </w:tcPr>
          <w:p w14:paraId="25DC1741" w14:textId="77777777" w:rsidR="00CD6809" w:rsidRPr="00DB7947" w:rsidRDefault="00CD6809" w:rsidP="00FE15CB">
            <w:pPr>
              <w:pStyle w:val="Tabletext"/>
              <w:rPr>
                <w:b/>
                <w:bCs/>
              </w:rPr>
            </w:pPr>
            <w:r w:rsidRPr="00DB7947">
              <w:rPr>
                <w:b/>
                <w:bCs/>
              </w:rPr>
              <w:t>5</w:t>
            </w:r>
            <w:r w:rsidRPr="00DB7947">
              <w:rPr>
                <w:rFonts w:eastAsia="SimSun"/>
                <w:b/>
                <w:bCs/>
              </w:rPr>
              <w:t>.2.4.1</w:t>
            </w:r>
            <w:r w:rsidRPr="00DB7947">
              <w:rPr>
                <w:b/>
                <w:bCs/>
              </w:rPr>
              <w:t>.1</w:t>
            </w:r>
          </w:p>
        </w:tc>
        <w:tc>
          <w:tcPr>
            <w:tcW w:w="2661" w:type="pct"/>
            <w:tcBorders>
              <w:top w:val="single" w:sz="4" w:space="0" w:color="auto"/>
              <w:left w:val="single" w:sz="4" w:space="0" w:color="auto"/>
              <w:bottom w:val="single" w:sz="4" w:space="0" w:color="auto"/>
              <w:right w:val="single" w:sz="4" w:space="0" w:color="auto"/>
            </w:tcBorders>
            <w:hideMark/>
          </w:tcPr>
          <w:p w14:paraId="0774D66F" w14:textId="77777777" w:rsidR="00CD6809" w:rsidRPr="00CD6809" w:rsidRDefault="00CD6809" w:rsidP="00FE15CB">
            <w:pPr>
              <w:pStyle w:val="Tabletext"/>
              <w:rPr>
                <w:rFonts w:eastAsia="SimSun"/>
                <w:b/>
                <w:bCs/>
                <w:lang w:val="en-GB"/>
              </w:rPr>
            </w:pPr>
            <w:r w:rsidRPr="00CD6809">
              <w:rPr>
                <w:b/>
                <w:bCs/>
                <w:lang w:val="en-GB"/>
              </w:rPr>
              <w:t>Support for wide range of services</w:t>
            </w:r>
          </w:p>
          <w:p w14:paraId="28530E2F" w14:textId="77777777" w:rsidR="00CD6809" w:rsidRPr="00CD6809" w:rsidRDefault="00CD6809" w:rsidP="00FE15CB">
            <w:pPr>
              <w:pStyle w:val="Tabletext"/>
              <w:rPr>
                <w:lang w:val="en-GB"/>
              </w:rPr>
            </w:pPr>
            <w:r w:rsidRPr="00CD6809">
              <w:rPr>
                <w:lang w:val="en-GB"/>
              </w:rPr>
              <w:t xml:space="preserve">Is the proposal able to support a range of services across </w:t>
            </w:r>
            <w:r w:rsidRPr="00CD6809">
              <w:rPr>
                <w:rFonts w:eastAsia="Malgun Gothic"/>
                <w:lang w:val="en-GB"/>
              </w:rPr>
              <w:t>different</w:t>
            </w:r>
            <w:r w:rsidRPr="00CD6809">
              <w:rPr>
                <w:lang w:val="en-GB"/>
              </w:rPr>
              <w:t xml:space="preserve"> usage scenarios (</w:t>
            </w:r>
            <w:proofErr w:type="spellStart"/>
            <w:r w:rsidRPr="00CD6809">
              <w:rPr>
                <w:lang w:val="en-GB"/>
              </w:rPr>
              <w:t>eMBB</w:t>
            </w:r>
            <w:proofErr w:type="spellEnd"/>
            <w:r w:rsidRPr="00CD6809">
              <w:rPr>
                <w:lang w:val="en-GB"/>
              </w:rPr>
              <w:t xml:space="preserve">, URLLC, and </w:t>
            </w:r>
            <w:proofErr w:type="spellStart"/>
            <w:r w:rsidRPr="00CD6809">
              <w:rPr>
                <w:lang w:val="en-GB"/>
              </w:rPr>
              <w:t>mMTC</w:t>
            </w:r>
            <w:proofErr w:type="spellEnd"/>
            <w:r w:rsidRPr="00CD6809">
              <w:rPr>
                <w:lang w:val="en-GB"/>
              </w:rPr>
              <w:t>)</w:t>
            </w:r>
            <w:r w:rsidRPr="00CD6809">
              <w:rPr>
                <w:rFonts w:eastAsia="SimSun"/>
                <w:lang w:val="en-GB"/>
              </w:rPr>
              <w:t xml:space="preserve">? </w:t>
            </w:r>
            <w:r w:rsidRPr="00CD6809">
              <w:rPr>
                <w:rFonts w:eastAsia="SimSun"/>
                <w:lang w:val="en-GB"/>
              </w:rPr>
              <w:tab/>
            </w:r>
            <w:r w:rsidRPr="00DB7947">
              <w:rPr>
                <w:rFonts w:eastAsia="SimSun"/>
              </w:rPr>
              <w:sym w:font="Times New Roman" w:char="F072"/>
            </w:r>
            <w:r w:rsidRPr="00CD6809">
              <w:rPr>
                <w:rFonts w:eastAsia="SimSun"/>
                <w:lang w:val="en-GB"/>
              </w:rPr>
              <w:t xml:space="preserve">YES / </w:t>
            </w:r>
            <w:r w:rsidRPr="00DB7947">
              <w:rPr>
                <w:rFonts w:eastAsia="SimSun"/>
              </w:rPr>
              <w:sym w:font="Times New Roman" w:char="F072"/>
            </w:r>
            <w:r w:rsidRPr="00CD6809">
              <w:rPr>
                <w:rFonts w:eastAsia="SimSun"/>
                <w:lang w:val="en-GB"/>
              </w:rPr>
              <w:t>NO</w:t>
            </w:r>
          </w:p>
          <w:p w14:paraId="1553DAD9" w14:textId="77777777" w:rsidR="00CD6809" w:rsidRPr="00CD6809" w:rsidRDefault="00CD6809" w:rsidP="00FE15CB">
            <w:pPr>
              <w:pStyle w:val="Tabletext"/>
              <w:rPr>
                <w:rFonts w:eastAsia="Malgun Gothic"/>
                <w:lang w:val="en-GB"/>
              </w:rPr>
            </w:pPr>
            <w:r w:rsidRPr="00CD6809">
              <w:rPr>
                <w:lang w:val="en-GB"/>
              </w:rPr>
              <w:t>Specify which usage scenarios (</w:t>
            </w:r>
            <w:proofErr w:type="spellStart"/>
            <w:r w:rsidRPr="00CD6809">
              <w:rPr>
                <w:lang w:val="en-GB"/>
              </w:rPr>
              <w:t>eMBB</w:t>
            </w:r>
            <w:proofErr w:type="spellEnd"/>
            <w:r w:rsidRPr="00CD6809">
              <w:rPr>
                <w:lang w:val="en-GB"/>
              </w:rPr>
              <w:t xml:space="preserve">, URLLC, and </w:t>
            </w:r>
            <w:proofErr w:type="spellStart"/>
            <w:r w:rsidRPr="00CD6809">
              <w:rPr>
                <w:lang w:val="en-GB"/>
              </w:rPr>
              <w:t>mMTC</w:t>
            </w:r>
            <w:proofErr w:type="spellEnd"/>
            <w:r w:rsidRPr="00CD6809">
              <w:rPr>
                <w:lang w:val="en-GB"/>
              </w:rPr>
              <w:t xml:space="preserve">) the </w:t>
            </w:r>
            <w:r w:rsidRPr="00CD6809">
              <w:rPr>
                <w:rFonts w:eastAsia="SimSun"/>
                <w:lang w:val="en-GB"/>
              </w:rPr>
              <w:t xml:space="preserve">candidate RIT or candidate SRIT can </w:t>
            </w:r>
            <w:r w:rsidRPr="00CD6809">
              <w:rPr>
                <w:lang w:val="en-GB"/>
              </w:rPr>
              <w:t>support.</w:t>
            </w:r>
          </w:p>
        </w:tc>
        <w:tc>
          <w:tcPr>
            <w:tcW w:w="1637" w:type="pct"/>
            <w:tcBorders>
              <w:top w:val="single" w:sz="4" w:space="0" w:color="auto"/>
              <w:left w:val="single" w:sz="4" w:space="0" w:color="auto"/>
              <w:bottom w:val="single" w:sz="4" w:space="0" w:color="auto"/>
              <w:right w:val="single" w:sz="4" w:space="0" w:color="auto"/>
            </w:tcBorders>
            <w:vAlign w:val="center"/>
          </w:tcPr>
          <w:p w14:paraId="4CFF6C08" w14:textId="77777777" w:rsidR="00CD6809" w:rsidRPr="00DB7947" w:rsidRDefault="00CD6809" w:rsidP="00FE15CB">
            <w:pPr>
              <w:pStyle w:val="Tabletext"/>
              <w:jc w:val="center"/>
              <w:rPr>
                <w:bCs/>
                <w:lang w:eastAsia="zh-CN"/>
              </w:rPr>
            </w:pPr>
            <w:r w:rsidRPr="00DB7947">
              <w:rPr>
                <w:bCs/>
                <w:lang w:eastAsia="zh-CN"/>
              </w:rPr>
              <w:t>Yes</w:t>
            </w:r>
          </w:p>
        </w:tc>
      </w:tr>
    </w:tbl>
    <w:p w14:paraId="201FDB64" w14:textId="1F1DCB85" w:rsidR="00CD6809" w:rsidRPr="00DB7947" w:rsidRDefault="00FE15CB" w:rsidP="00CD6809">
      <w:pPr>
        <w:pStyle w:val="TableNo"/>
        <w:rPr>
          <w:lang w:eastAsia="zh-CN"/>
        </w:rPr>
      </w:pPr>
      <w:r w:rsidRPr="00DB7947">
        <w:rPr>
          <w:lang w:eastAsia="zh-CN"/>
        </w:rPr>
        <w:t xml:space="preserve">TABLE </w:t>
      </w:r>
      <w:r w:rsidR="00CD6809" w:rsidRPr="00DB7947">
        <w:rPr>
          <w:lang w:eastAsia="zh-CN"/>
        </w:rPr>
        <w:t xml:space="preserve">E.2 </w:t>
      </w:r>
    </w:p>
    <w:p w14:paraId="01303BD0"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w:t>
      </w:r>
      <w:proofErr w:type="spellStart"/>
      <w:r w:rsidRPr="00DB7947">
        <w:rPr>
          <w:lang w:eastAsia="zh-CN"/>
        </w:rPr>
        <w:t>spectrum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5541"/>
        <w:gridCol w:w="2737"/>
      </w:tblGrid>
      <w:tr w:rsidR="00CD6809" w:rsidRPr="002E1496" w14:paraId="0B540C45" w14:textId="77777777" w:rsidTr="00FE15CB">
        <w:tc>
          <w:tcPr>
            <w:tcW w:w="702" w:type="pct"/>
            <w:tcBorders>
              <w:top w:val="single" w:sz="4" w:space="0" w:color="auto"/>
              <w:left w:val="single" w:sz="4" w:space="0" w:color="auto"/>
              <w:bottom w:val="single" w:sz="4" w:space="0" w:color="auto"/>
              <w:right w:val="single" w:sz="4" w:space="0" w:color="auto"/>
            </w:tcBorders>
          </w:tcPr>
          <w:p w14:paraId="32733BAF" w14:textId="77777777" w:rsidR="00CD6809" w:rsidRPr="00DB7947" w:rsidRDefault="00CD6809" w:rsidP="00FE15CB">
            <w:pPr>
              <w:pStyle w:val="Tablehead"/>
              <w:rPr>
                <w:rFonts w:eastAsia="SimSun"/>
              </w:rPr>
            </w:pPr>
          </w:p>
        </w:tc>
        <w:tc>
          <w:tcPr>
            <w:tcW w:w="2877" w:type="pct"/>
            <w:tcBorders>
              <w:top w:val="single" w:sz="4" w:space="0" w:color="auto"/>
              <w:left w:val="single" w:sz="4" w:space="0" w:color="auto"/>
              <w:bottom w:val="single" w:sz="4" w:space="0" w:color="auto"/>
              <w:right w:val="single" w:sz="4" w:space="0" w:color="auto"/>
            </w:tcBorders>
            <w:hideMark/>
          </w:tcPr>
          <w:p w14:paraId="09C566FF" w14:textId="77777777" w:rsidR="00CD6809" w:rsidRPr="00DB7947" w:rsidRDefault="00CD6809" w:rsidP="00FE15CB">
            <w:pPr>
              <w:pStyle w:val="Tablehead"/>
              <w:rPr>
                <w:rFonts w:eastAsia="SimSun"/>
              </w:rPr>
            </w:pPr>
            <w:r w:rsidRPr="00DB7947">
              <w:rPr>
                <w:rFonts w:eastAsia="SimSun"/>
              </w:rPr>
              <w:t xml:space="preserve">Spectrum </w:t>
            </w:r>
            <w:proofErr w:type="spellStart"/>
            <w:r w:rsidRPr="00DB7947">
              <w:rPr>
                <w:rFonts w:eastAsia="SimSun"/>
              </w:rPr>
              <w:t>capability</w:t>
            </w:r>
            <w:proofErr w:type="spellEnd"/>
            <w:r w:rsidRPr="00DB7947">
              <w:rPr>
                <w:rFonts w:eastAsia="SimSun"/>
              </w:rPr>
              <w:t xml:space="preserve"> </w:t>
            </w:r>
            <w:proofErr w:type="spellStart"/>
            <w:r w:rsidRPr="00DB7947">
              <w:rPr>
                <w:rFonts w:eastAsia="SimSun"/>
              </w:rPr>
              <w:t>requirements</w:t>
            </w:r>
            <w:proofErr w:type="spellEnd"/>
          </w:p>
        </w:tc>
        <w:tc>
          <w:tcPr>
            <w:tcW w:w="1421" w:type="pct"/>
            <w:tcBorders>
              <w:top w:val="single" w:sz="4" w:space="0" w:color="auto"/>
              <w:left w:val="single" w:sz="4" w:space="0" w:color="auto"/>
              <w:bottom w:val="single" w:sz="4" w:space="0" w:color="auto"/>
              <w:right w:val="single" w:sz="4" w:space="0" w:color="auto"/>
            </w:tcBorders>
            <w:vAlign w:val="center"/>
          </w:tcPr>
          <w:p w14:paraId="750CE903" w14:textId="77777777" w:rsidR="00CD6809" w:rsidRPr="00CD6809" w:rsidRDefault="00CD6809" w:rsidP="00FE15CB">
            <w:pPr>
              <w:pStyle w:val="Tablehead"/>
              <w:rPr>
                <w:lang w:val="en-GB"/>
              </w:rPr>
            </w:pPr>
            <w:r w:rsidRPr="00CD6809">
              <w:rPr>
                <w:sz w:val="18"/>
                <w:szCs w:val="18"/>
                <w:lang w:val="en-GB"/>
              </w:rPr>
              <w:t>ITU-R confirmation that the requirement is met by the candidate technology proposal</w:t>
            </w:r>
          </w:p>
        </w:tc>
      </w:tr>
      <w:tr w:rsidR="00CD6809" w:rsidRPr="00DB7947" w14:paraId="3FD44324" w14:textId="77777777" w:rsidTr="00FE15CB">
        <w:tc>
          <w:tcPr>
            <w:tcW w:w="702" w:type="pct"/>
            <w:tcBorders>
              <w:top w:val="single" w:sz="4" w:space="0" w:color="auto"/>
              <w:left w:val="single" w:sz="4" w:space="0" w:color="auto"/>
              <w:bottom w:val="single" w:sz="4" w:space="0" w:color="auto"/>
              <w:right w:val="single" w:sz="4" w:space="0" w:color="auto"/>
            </w:tcBorders>
            <w:hideMark/>
          </w:tcPr>
          <w:p w14:paraId="32676BCA" w14:textId="77777777" w:rsidR="00CD6809" w:rsidRPr="00DB7947" w:rsidRDefault="00CD6809" w:rsidP="00FE15CB">
            <w:pPr>
              <w:pStyle w:val="Tabletext"/>
              <w:rPr>
                <w:rFonts w:eastAsia="SimSun"/>
                <w:b/>
              </w:rPr>
            </w:pPr>
            <w:r w:rsidRPr="00DB7947">
              <w:rPr>
                <w:b/>
              </w:rPr>
              <w:t>5</w:t>
            </w:r>
            <w:r w:rsidRPr="00DB7947">
              <w:rPr>
                <w:rFonts w:eastAsia="SimSun"/>
                <w:b/>
              </w:rPr>
              <w:t>.2.4.2.1</w:t>
            </w:r>
          </w:p>
        </w:tc>
        <w:tc>
          <w:tcPr>
            <w:tcW w:w="2877" w:type="pct"/>
            <w:tcBorders>
              <w:top w:val="single" w:sz="4" w:space="0" w:color="auto"/>
              <w:left w:val="single" w:sz="4" w:space="0" w:color="auto"/>
              <w:bottom w:val="single" w:sz="4" w:space="0" w:color="auto"/>
              <w:right w:val="single" w:sz="4" w:space="0" w:color="auto"/>
            </w:tcBorders>
            <w:hideMark/>
          </w:tcPr>
          <w:p w14:paraId="449EEB1D" w14:textId="77777777" w:rsidR="00CD6809" w:rsidRPr="00CD6809" w:rsidRDefault="00CD6809" w:rsidP="00FE15CB">
            <w:pPr>
              <w:pStyle w:val="Tabletext"/>
              <w:rPr>
                <w:rFonts w:eastAsia="SimSun"/>
                <w:b/>
                <w:lang w:val="en-GB"/>
              </w:rPr>
            </w:pPr>
            <w:r w:rsidRPr="00CD6809">
              <w:rPr>
                <w:rFonts w:eastAsia="SimSun"/>
                <w:b/>
                <w:lang w:val="en-GB"/>
              </w:rPr>
              <w:t>Frequency bands</w:t>
            </w:r>
            <w:r w:rsidRPr="00CD6809">
              <w:rPr>
                <w:b/>
                <w:lang w:val="en-GB"/>
              </w:rPr>
              <w:t xml:space="preserve"> identified for IMT</w:t>
            </w:r>
          </w:p>
          <w:p w14:paraId="1FAEA35C" w14:textId="77777777" w:rsidR="00CD6809" w:rsidRPr="00CD6809" w:rsidRDefault="00CD6809" w:rsidP="00FE15CB">
            <w:pPr>
              <w:pStyle w:val="Tabletext"/>
              <w:rPr>
                <w:rFonts w:eastAsia="SimSun"/>
                <w:lang w:val="en-GB"/>
              </w:rPr>
            </w:pPr>
            <w:r w:rsidRPr="00CD6809">
              <w:rPr>
                <w:rFonts w:eastAsia="SimSun"/>
                <w:lang w:val="en-GB"/>
              </w:rPr>
              <w:t>Is the proposal able to utilize at least one</w:t>
            </w:r>
            <w:r w:rsidRPr="00CD6809">
              <w:rPr>
                <w:lang w:val="en-GB"/>
              </w:rPr>
              <w:t xml:space="preserve"> frequency</w:t>
            </w:r>
            <w:r w:rsidRPr="00CD6809">
              <w:rPr>
                <w:rFonts w:eastAsia="SimSun"/>
                <w:lang w:val="en-GB"/>
              </w:rPr>
              <w:t xml:space="preserve"> band identified for IMT</w:t>
            </w:r>
            <w:r w:rsidRPr="00CD6809">
              <w:rPr>
                <w:lang w:val="en-GB"/>
              </w:rPr>
              <w:t xml:space="preserve"> in the ITU Radio Regulations</w:t>
            </w:r>
            <w:r w:rsidRPr="00CD6809">
              <w:rPr>
                <w:rFonts w:eastAsia="SimSun"/>
                <w:lang w:val="en-GB"/>
              </w:rPr>
              <w:t xml:space="preserve">? </w:t>
            </w:r>
            <w:r w:rsidRPr="00CD6809">
              <w:rPr>
                <w:rFonts w:eastAsia="SimSun"/>
                <w:lang w:val="en-GB"/>
              </w:rPr>
              <w:tab/>
            </w:r>
            <w:r w:rsidRPr="00DB7947">
              <w:rPr>
                <w:rFonts w:eastAsia="SimSun"/>
              </w:rPr>
              <w:sym w:font="Times New Roman" w:char="F072"/>
            </w:r>
            <w:r w:rsidRPr="00CD6809">
              <w:rPr>
                <w:rFonts w:eastAsia="SimSun"/>
                <w:lang w:val="en-GB"/>
              </w:rPr>
              <w:t xml:space="preserve"> YES / </w:t>
            </w:r>
            <w:r w:rsidRPr="00DB7947">
              <w:rPr>
                <w:rFonts w:eastAsia="SimSun"/>
              </w:rPr>
              <w:sym w:font="Times New Roman" w:char="F072"/>
            </w:r>
            <w:r w:rsidRPr="00CD6809">
              <w:rPr>
                <w:rFonts w:eastAsia="SimSun"/>
                <w:lang w:val="en-GB"/>
              </w:rPr>
              <w:t xml:space="preserve"> NO</w:t>
            </w:r>
          </w:p>
          <w:p w14:paraId="09BDC283" w14:textId="77777777" w:rsidR="00CD6809" w:rsidRPr="00CD6809" w:rsidRDefault="00CD6809" w:rsidP="00FE15CB">
            <w:pPr>
              <w:pStyle w:val="Tabletext"/>
              <w:rPr>
                <w:rFonts w:eastAsia="SimSun"/>
                <w:lang w:val="en-GB"/>
              </w:rPr>
            </w:pPr>
            <w:r w:rsidRPr="00CD6809">
              <w:rPr>
                <w:rFonts w:eastAsia="SimSun"/>
                <w:lang w:val="en-GB"/>
              </w:rPr>
              <w:t>Specify in which band(s) the candidate RIT or candidate SRIT can be deployed.</w:t>
            </w:r>
          </w:p>
        </w:tc>
        <w:tc>
          <w:tcPr>
            <w:tcW w:w="1421" w:type="pct"/>
            <w:tcBorders>
              <w:top w:val="single" w:sz="4" w:space="0" w:color="auto"/>
              <w:left w:val="single" w:sz="4" w:space="0" w:color="auto"/>
              <w:bottom w:val="single" w:sz="4" w:space="0" w:color="auto"/>
              <w:right w:val="single" w:sz="4" w:space="0" w:color="auto"/>
            </w:tcBorders>
            <w:vAlign w:val="center"/>
          </w:tcPr>
          <w:p w14:paraId="4FDBD702" w14:textId="77777777" w:rsidR="00CD6809" w:rsidRPr="00DB7947" w:rsidRDefault="00CD6809" w:rsidP="00FE15CB">
            <w:pPr>
              <w:pStyle w:val="Tabletext"/>
              <w:jc w:val="center"/>
              <w:rPr>
                <w:bCs/>
                <w:lang w:eastAsia="zh-CN"/>
              </w:rPr>
            </w:pPr>
            <w:r w:rsidRPr="00DB7947">
              <w:rPr>
                <w:bCs/>
                <w:lang w:eastAsia="zh-CN"/>
              </w:rPr>
              <w:t>Yes</w:t>
            </w:r>
          </w:p>
        </w:tc>
      </w:tr>
      <w:tr w:rsidR="00CD6809" w:rsidRPr="00DB7947" w14:paraId="43AACCE3" w14:textId="77777777" w:rsidTr="00FE15CB">
        <w:tc>
          <w:tcPr>
            <w:tcW w:w="702" w:type="pct"/>
            <w:tcBorders>
              <w:top w:val="single" w:sz="4" w:space="0" w:color="auto"/>
              <w:left w:val="single" w:sz="4" w:space="0" w:color="auto"/>
              <w:bottom w:val="single" w:sz="4" w:space="0" w:color="auto"/>
              <w:right w:val="single" w:sz="4" w:space="0" w:color="auto"/>
            </w:tcBorders>
            <w:hideMark/>
          </w:tcPr>
          <w:p w14:paraId="4D2086A2" w14:textId="77777777" w:rsidR="00CD6809" w:rsidRPr="00DB7947" w:rsidRDefault="00CD6809" w:rsidP="00FE15CB">
            <w:pPr>
              <w:pStyle w:val="Tabletext"/>
              <w:rPr>
                <w:rFonts w:eastAsia="SimSun"/>
                <w:b/>
                <w:highlight w:val="yellow"/>
              </w:rPr>
            </w:pPr>
            <w:r w:rsidRPr="00DB7947">
              <w:rPr>
                <w:rFonts w:eastAsia="Malgun Gothic"/>
                <w:b/>
              </w:rPr>
              <w:t>5</w:t>
            </w:r>
            <w:r w:rsidRPr="00DB7947">
              <w:rPr>
                <w:rFonts w:eastAsia="SimSun"/>
                <w:b/>
              </w:rPr>
              <w:t>.2.4.2.2</w:t>
            </w:r>
          </w:p>
        </w:tc>
        <w:tc>
          <w:tcPr>
            <w:tcW w:w="2877" w:type="pct"/>
            <w:tcBorders>
              <w:top w:val="single" w:sz="4" w:space="0" w:color="auto"/>
              <w:left w:val="single" w:sz="4" w:space="0" w:color="auto"/>
              <w:bottom w:val="single" w:sz="4" w:space="0" w:color="auto"/>
              <w:right w:val="single" w:sz="4" w:space="0" w:color="auto"/>
            </w:tcBorders>
            <w:hideMark/>
          </w:tcPr>
          <w:p w14:paraId="73D9C46C" w14:textId="77777777" w:rsidR="00CD6809" w:rsidRPr="00CD6809" w:rsidRDefault="00CD6809" w:rsidP="00FE15CB">
            <w:pPr>
              <w:pStyle w:val="Tabletext"/>
              <w:rPr>
                <w:rFonts w:eastAsia="Malgun Gothic"/>
                <w:b/>
                <w:lang w:val="en-GB"/>
              </w:rPr>
            </w:pPr>
            <w:r w:rsidRPr="00CD6809">
              <w:rPr>
                <w:rFonts w:eastAsia="SimSun"/>
                <w:b/>
                <w:lang w:val="en-GB"/>
              </w:rPr>
              <w:t>Higher frequency range/band(s)</w:t>
            </w:r>
          </w:p>
          <w:p w14:paraId="04515FB2" w14:textId="77777777" w:rsidR="00CD6809" w:rsidRPr="00CD6809" w:rsidRDefault="00CD6809" w:rsidP="00FE15CB">
            <w:pPr>
              <w:pStyle w:val="Tabletext"/>
              <w:rPr>
                <w:rFonts w:eastAsia="SimSun"/>
                <w:lang w:val="en-GB"/>
              </w:rPr>
            </w:pPr>
            <w:r w:rsidRPr="00CD6809">
              <w:rPr>
                <w:rFonts w:eastAsia="SimSun"/>
                <w:lang w:val="en-GB"/>
              </w:rPr>
              <w:t>Is the proposal able to utilize</w:t>
            </w:r>
            <w:r w:rsidRPr="00CD6809">
              <w:rPr>
                <w:rFonts w:eastAsia="Malgun Gothic"/>
                <w:lang w:val="en-GB"/>
              </w:rPr>
              <w:t xml:space="preserve"> the higher frequency range/band(s) </w:t>
            </w:r>
            <w:r w:rsidRPr="00CD6809">
              <w:rPr>
                <w:lang w:val="en-GB"/>
              </w:rPr>
              <w:t xml:space="preserve">above </w:t>
            </w:r>
            <w:r w:rsidRPr="00CD6809">
              <w:rPr>
                <w:rFonts w:eastAsia="Malgun Gothic"/>
                <w:lang w:val="en-GB"/>
              </w:rPr>
              <w:t>24.25 GHz</w:t>
            </w:r>
            <w:r w:rsidRPr="00CD6809">
              <w:rPr>
                <w:rFonts w:eastAsia="SimSun"/>
                <w:lang w:val="en-GB"/>
              </w:rPr>
              <w:t>?</w:t>
            </w:r>
            <w:r w:rsidRPr="00CD6809">
              <w:rPr>
                <w:rFonts w:eastAsia="SimSun"/>
                <w:lang w:val="en-GB"/>
              </w:rPr>
              <w:tab/>
            </w:r>
            <w:r w:rsidRPr="00DB7947">
              <w:rPr>
                <w:rFonts w:eastAsia="SimSun"/>
              </w:rPr>
              <w:sym w:font="Times New Roman" w:char="F072"/>
            </w:r>
            <w:r w:rsidRPr="00CD6809">
              <w:rPr>
                <w:rFonts w:eastAsia="SimSun"/>
                <w:lang w:val="en-GB"/>
              </w:rPr>
              <w:t xml:space="preserve">YES / </w:t>
            </w:r>
            <w:r w:rsidRPr="00CD6809">
              <w:rPr>
                <w:rFonts w:eastAsia="SimSun"/>
                <w:lang w:val="en-GB"/>
              </w:rPr>
              <w:tab/>
            </w:r>
            <w:r w:rsidRPr="00DB7947">
              <w:rPr>
                <w:rFonts w:eastAsia="SimSun"/>
              </w:rPr>
              <w:sym w:font="Times New Roman" w:char="F072"/>
            </w:r>
            <w:r w:rsidRPr="00CD6809">
              <w:rPr>
                <w:rFonts w:eastAsia="SimSun"/>
                <w:lang w:val="en-GB"/>
              </w:rPr>
              <w:t xml:space="preserve"> NO</w:t>
            </w:r>
          </w:p>
          <w:p w14:paraId="40D0D7E7" w14:textId="77777777" w:rsidR="00CD6809" w:rsidRPr="00CD6809" w:rsidRDefault="00CD6809" w:rsidP="00FE15CB">
            <w:pPr>
              <w:pStyle w:val="Tabletext"/>
              <w:rPr>
                <w:rFonts w:eastAsia="SimSun"/>
                <w:lang w:val="en-GB"/>
              </w:rPr>
            </w:pPr>
            <w:r w:rsidRPr="00CD6809">
              <w:rPr>
                <w:rFonts w:eastAsia="SimSun"/>
                <w:lang w:val="en-GB"/>
              </w:rPr>
              <w:t>Specify in which band(s) the candidate RIT or candidate SRIT can be deployed.</w:t>
            </w:r>
          </w:p>
          <w:p w14:paraId="26F78127" w14:textId="77777777" w:rsidR="00CD6809" w:rsidRPr="00CD6809" w:rsidRDefault="00CD6809" w:rsidP="00FE15CB">
            <w:pPr>
              <w:pStyle w:val="Tabletext"/>
              <w:rPr>
                <w:lang w:val="en-GB"/>
              </w:rPr>
            </w:pPr>
            <w:r w:rsidRPr="00CD6809">
              <w:rPr>
                <w:rFonts w:eastAsia="Malgun Gothic"/>
                <w:lang w:val="en-GB" w:eastAsia="ko-KR"/>
              </w:rPr>
              <w:t>NOTE – In the case of the candidate SRIT, at least one of the component RITs need to fulfil this requirement.</w:t>
            </w:r>
          </w:p>
        </w:tc>
        <w:tc>
          <w:tcPr>
            <w:tcW w:w="1421" w:type="pct"/>
            <w:tcBorders>
              <w:top w:val="single" w:sz="4" w:space="0" w:color="auto"/>
              <w:left w:val="single" w:sz="4" w:space="0" w:color="auto"/>
              <w:bottom w:val="single" w:sz="4" w:space="0" w:color="auto"/>
              <w:right w:val="single" w:sz="4" w:space="0" w:color="auto"/>
            </w:tcBorders>
            <w:vAlign w:val="center"/>
          </w:tcPr>
          <w:p w14:paraId="00226C8B" w14:textId="77777777" w:rsidR="00CD6809" w:rsidRPr="00DB7947" w:rsidRDefault="00CD6809" w:rsidP="00FE15CB">
            <w:pPr>
              <w:pStyle w:val="Tabletext"/>
              <w:jc w:val="center"/>
              <w:rPr>
                <w:bCs/>
                <w:lang w:eastAsia="zh-CN"/>
              </w:rPr>
            </w:pPr>
            <w:r w:rsidRPr="00DB7947">
              <w:rPr>
                <w:bCs/>
                <w:lang w:eastAsia="zh-CN"/>
              </w:rPr>
              <w:t>Yes</w:t>
            </w:r>
          </w:p>
        </w:tc>
      </w:tr>
    </w:tbl>
    <w:p w14:paraId="0A8309BF" w14:textId="77777777" w:rsidR="00CD6809" w:rsidRDefault="00CD6809" w:rsidP="00CD6809">
      <w:pPr>
        <w:rPr>
          <w:lang w:eastAsia="zh-CN"/>
        </w:rPr>
      </w:pPr>
    </w:p>
    <w:p w14:paraId="601987C0" w14:textId="4913D2C4" w:rsidR="00CD6809" w:rsidRPr="00DB7947" w:rsidRDefault="00FE15CB" w:rsidP="00CD6809">
      <w:pPr>
        <w:pStyle w:val="TableNo"/>
        <w:rPr>
          <w:lang w:eastAsia="zh-CN"/>
        </w:rPr>
      </w:pPr>
      <w:r w:rsidRPr="00DB7947">
        <w:rPr>
          <w:lang w:eastAsia="zh-CN"/>
        </w:rPr>
        <w:lastRenderedPageBreak/>
        <w:t xml:space="preserve">TABLE </w:t>
      </w:r>
      <w:r w:rsidR="00CD6809" w:rsidRPr="00DB7947">
        <w:rPr>
          <w:lang w:eastAsia="zh-CN"/>
        </w:rPr>
        <w:t>E.3</w:t>
      </w:r>
    </w:p>
    <w:p w14:paraId="4E79C6C3" w14:textId="77777777" w:rsidR="00CD6809" w:rsidRPr="00DB7947" w:rsidRDefault="00CD6809" w:rsidP="00CD6809">
      <w:pPr>
        <w:pStyle w:val="Tabletitle"/>
        <w:rPr>
          <w:lang w:eastAsia="zh-CN"/>
        </w:rPr>
      </w:pPr>
      <w:r w:rsidRPr="00DB7947">
        <w:rPr>
          <w:lang w:eastAsia="zh-CN"/>
        </w:rPr>
        <w:t xml:space="preserve">Compliance </w:t>
      </w:r>
      <w:proofErr w:type="spellStart"/>
      <w:r w:rsidRPr="00DB7947">
        <w:rPr>
          <w:lang w:eastAsia="zh-CN"/>
        </w:rPr>
        <w:t>template</w:t>
      </w:r>
      <w:proofErr w:type="spellEnd"/>
      <w:r w:rsidRPr="00DB7947">
        <w:rPr>
          <w:lang w:eastAsia="zh-CN"/>
        </w:rPr>
        <w:t xml:space="preserve"> for </w:t>
      </w:r>
      <w:proofErr w:type="spellStart"/>
      <w:r w:rsidRPr="00DB7947">
        <w:rPr>
          <w:lang w:eastAsia="zh-CN"/>
        </w:rPr>
        <w:t>technical</w:t>
      </w:r>
      <w:proofErr w:type="spellEnd"/>
      <w:r w:rsidRPr="00DB7947">
        <w:rPr>
          <w:lang w:eastAsia="zh-CN"/>
        </w:rPr>
        <w:t xml:space="preserve"> performance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6"/>
        <w:gridCol w:w="1256"/>
        <w:gridCol w:w="1381"/>
        <w:gridCol w:w="1132"/>
        <w:gridCol w:w="1564"/>
        <w:gridCol w:w="2120"/>
      </w:tblGrid>
      <w:tr w:rsidR="00CD6809" w:rsidRPr="002E1496" w14:paraId="7D1A0BB1" w14:textId="77777777" w:rsidTr="00E271D8">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0CB03E7" w14:textId="77777777" w:rsidR="00CD6809" w:rsidRPr="00E271D8" w:rsidRDefault="00CD6809" w:rsidP="00FE15CB">
            <w:pPr>
              <w:pStyle w:val="Tablehead"/>
              <w:rPr>
                <w:sz w:val="20"/>
                <w:lang w:val="en-GB"/>
              </w:rPr>
            </w:pPr>
            <w:r w:rsidRPr="00E271D8">
              <w:rPr>
                <w:sz w:val="20"/>
                <w:lang w:val="en-GB"/>
              </w:rPr>
              <w:t xml:space="preserve">Minimum technical performance requirements item (5.2.4.3.x), units, and Report ITU-R </w:t>
            </w:r>
            <w:hyperlink r:id="rId232" w:history="1">
              <w:r w:rsidRPr="00E271D8">
                <w:rPr>
                  <w:rStyle w:val="Hyperlink"/>
                  <w:color w:val="auto"/>
                  <w:sz w:val="20"/>
                  <w:u w:val="none"/>
                  <w:lang w:val="en-GB" w:eastAsia="zh-CN"/>
                </w:rPr>
                <w:t>M.2410</w:t>
              </w:r>
            </w:hyperlink>
            <w:r w:rsidRPr="00E271D8">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7617F52" w14:textId="77777777" w:rsidR="00CD6809" w:rsidRPr="00E271D8" w:rsidRDefault="00CD6809" w:rsidP="00FE15CB">
            <w:pPr>
              <w:pStyle w:val="Tablehead"/>
              <w:rPr>
                <w:sz w:val="20"/>
              </w:rPr>
            </w:pPr>
            <w:proofErr w:type="spellStart"/>
            <w:r w:rsidRPr="00E271D8">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E54C9" w14:textId="77777777" w:rsidR="00CD6809" w:rsidRPr="00E271D8" w:rsidRDefault="00CD6809" w:rsidP="00FE15CB">
            <w:pPr>
              <w:pStyle w:val="Tablehead"/>
              <w:rPr>
                <w:sz w:val="20"/>
              </w:rPr>
            </w:pPr>
            <w:proofErr w:type="spellStart"/>
            <w:r w:rsidRPr="00E271D8">
              <w:rPr>
                <w:sz w:val="20"/>
              </w:rPr>
              <w:t>Required</w:t>
            </w:r>
            <w:proofErr w:type="spellEnd"/>
            <w:r w:rsidRPr="00E271D8">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E7A7B8" w14:textId="77777777" w:rsidR="00CD6809" w:rsidRPr="00E271D8" w:rsidRDefault="00CD6809" w:rsidP="00FE15CB">
            <w:pPr>
              <w:pStyle w:val="Tablehead"/>
              <w:rPr>
                <w:sz w:val="20"/>
                <w:lang w:val="en-GB"/>
              </w:rPr>
            </w:pPr>
            <w:r w:rsidRPr="00E271D8">
              <w:rPr>
                <w:rFonts w:eastAsia="SimSun"/>
                <w:sz w:val="20"/>
                <w:lang w:val="en-GB"/>
              </w:rPr>
              <w:t>ITU-R confirmation that the requirement is met by the candidate technology proposal</w:t>
            </w:r>
          </w:p>
        </w:tc>
      </w:tr>
      <w:tr w:rsidR="00CD6809" w:rsidRPr="00E271D8" w14:paraId="39D0B973" w14:textId="77777777" w:rsidTr="00E271D8">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3F7AF0" w14:textId="77777777" w:rsidR="00CD6809" w:rsidRPr="00E271D8" w:rsidRDefault="00CD6809" w:rsidP="00FE15CB">
            <w:pPr>
              <w:overflowPunct/>
              <w:autoSpaceDE/>
              <w:autoSpaceDN/>
              <w:adjustRightInd/>
              <w:spacing w:before="0"/>
              <w:rPr>
                <w:rFonts w:ascii="Times New Roman Bold" w:hAnsi="Times New Roman Bold" w:cs="Times New Roman Bold"/>
                <w:b/>
                <w:sz w:val="20"/>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5C29EB" w14:textId="77777777" w:rsidR="00CD6809" w:rsidRPr="00E271D8" w:rsidRDefault="00CD6809" w:rsidP="00FE15CB">
            <w:pPr>
              <w:pStyle w:val="Tablehead"/>
              <w:rPr>
                <w:sz w:val="20"/>
              </w:rPr>
            </w:pPr>
            <w:r w:rsidRPr="00E271D8">
              <w:rPr>
                <w:sz w:val="20"/>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C10964" w14:textId="77777777" w:rsidR="00CD6809" w:rsidRPr="00E271D8" w:rsidRDefault="00CD6809" w:rsidP="00FE15CB">
            <w:pPr>
              <w:pStyle w:val="Tablehead"/>
              <w:rPr>
                <w:sz w:val="20"/>
              </w:rPr>
            </w:pPr>
            <w:r w:rsidRPr="00E271D8">
              <w:rPr>
                <w:sz w:val="20"/>
              </w:rPr>
              <w:t xml:space="preserve">Test </w:t>
            </w:r>
            <w:proofErr w:type="spellStart"/>
            <w:r w:rsidRPr="00E271D8">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922642" w14:textId="77777777" w:rsidR="00CD6809" w:rsidRPr="00E271D8" w:rsidRDefault="00CD6809" w:rsidP="00FE15CB">
            <w:pPr>
              <w:pStyle w:val="Tablehead"/>
              <w:rPr>
                <w:sz w:val="20"/>
              </w:rPr>
            </w:pPr>
            <w:proofErr w:type="spellStart"/>
            <w:r w:rsidRPr="00E271D8">
              <w:rPr>
                <w:sz w:val="20"/>
              </w:rPr>
              <w:t>Downlink</w:t>
            </w:r>
            <w:proofErr w:type="spellEnd"/>
            <w:r w:rsidRPr="00E271D8">
              <w:rPr>
                <w:sz w:val="20"/>
              </w:rPr>
              <w:t xml:space="preserve"> or </w:t>
            </w: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14D27F28" w14:textId="77777777" w:rsidR="00CD6809" w:rsidRPr="00E271D8" w:rsidRDefault="00CD6809" w:rsidP="00FE15CB">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6A64D874" w14:textId="77777777" w:rsidR="00CD6809" w:rsidRPr="00E271D8" w:rsidRDefault="00CD6809" w:rsidP="00FE15CB">
            <w:pPr>
              <w:pStyle w:val="Tablehead"/>
              <w:rPr>
                <w:sz w:val="20"/>
              </w:rPr>
            </w:pPr>
          </w:p>
        </w:tc>
      </w:tr>
      <w:tr w:rsidR="00CD6809" w:rsidRPr="00E271D8" w14:paraId="1ADE0596"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7674C6B" w14:textId="77777777" w:rsidR="00CD6809" w:rsidRPr="00E271D8" w:rsidRDefault="00CD6809" w:rsidP="00FE15CB">
            <w:pPr>
              <w:pStyle w:val="Tabletext"/>
              <w:rPr>
                <w:sz w:val="20"/>
                <w:lang w:val="en-GB"/>
              </w:rPr>
            </w:pPr>
            <w:r w:rsidRPr="00E271D8">
              <w:rPr>
                <w:b/>
                <w:sz w:val="20"/>
                <w:lang w:val="en-GB"/>
              </w:rPr>
              <w:t>5.2.4.3.1</w:t>
            </w:r>
            <w:r w:rsidRPr="00E271D8">
              <w:rPr>
                <w:sz w:val="20"/>
                <w:lang w:val="en-GB"/>
              </w:rPr>
              <w:br/>
              <w:t>Peak data rate (Gbit/s)</w:t>
            </w:r>
            <w:r w:rsidRPr="00E271D8">
              <w:rPr>
                <w:sz w:val="20"/>
                <w:lang w:val="en-GB"/>
              </w:rPr>
              <w:br/>
            </w:r>
            <w:r w:rsidRPr="00E271D8">
              <w:rPr>
                <w:i/>
                <w:iCs/>
                <w:sz w:val="20"/>
                <w:lang w:val="en-GB"/>
              </w:rPr>
              <w:t>(4.1)</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0EB5DF7" w14:textId="77777777" w:rsidR="00CD6809" w:rsidRPr="00E271D8" w:rsidRDefault="00CD6809" w:rsidP="00FE15CB">
            <w:pPr>
              <w:pStyle w:val="Tabletext"/>
              <w:jc w:val="center"/>
              <w:rPr>
                <w:rFonts w:eastAsia="Malgun Gothic"/>
                <w:sz w:val="20"/>
              </w:rPr>
            </w:pPr>
            <w:proofErr w:type="spellStart"/>
            <w:r w:rsidRPr="00E271D8">
              <w:rPr>
                <w:rFonts w:eastAsia="Malgun Gothic"/>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80B64F" w14:textId="77777777" w:rsidR="00CD6809" w:rsidRPr="00E271D8" w:rsidRDefault="00CD6809" w:rsidP="00FE15CB">
            <w:pPr>
              <w:pStyle w:val="Tabletext"/>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EA5A1"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84DC6A" w14:textId="77777777" w:rsidR="00CD6809" w:rsidRPr="00E271D8" w:rsidRDefault="00CD6809" w:rsidP="00FE15CB">
            <w:pPr>
              <w:pStyle w:val="Tabletext"/>
              <w:jc w:val="center"/>
              <w:rPr>
                <w:sz w:val="20"/>
              </w:rPr>
            </w:pPr>
            <w:r w:rsidRPr="00E271D8">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7008C0EC"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1E3B647D"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891C0A"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058F96" w14:textId="77777777" w:rsidR="00CD6809" w:rsidRPr="00E271D8" w:rsidRDefault="00CD6809" w:rsidP="00FE15CB">
            <w:pPr>
              <w:overflowPunct/>
              <w:autoSpaceDE/>
              <w:autoSpaceDN/>
              <w:adjustRightInd/>
              <w:spacing w:before="0"/>
              <w:jc w:val="center"/>
              <w:rPr>
                <w:rFonts w:eastAsia="Malgun Gothic"/>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62532B" w14:textId="77777777" w:rsidR="00CD6809" w:rsidRPr="00E271D8"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1D8531"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8B8A48" w14:textId="77777777" w:rsidR="00CD6809" w:rsidRPr="00E271D8" w:rsidRDefault="00CD6809" w:rsidP="00FE15CB">
            <w:pPr>
              <w:pStyle w:val="Tabletext"/>
              <w:jc w:val="center"/>
              <w:rPr>
                <w:sz w:val="20"/>
              </w:rPr>
            </w:pPr>
            <w:r w:rsidRPr="00E271D8">
              <w:rPr>
                <w:rFonts w:eastAsia="Malgun Gothic"/>
                <w:sz w:val="20"/>
              </w:rPr>
              <w:t>1</w:t>
            </w:r>
            <w:r w:rsidRPr="00E271D8">
              <w:rPr>
                <w:sz w:val="20"/>
              </w:rPr>
              <w:t>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F44D20F"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586DF73F"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78ADD7C" w14:textId="77777777" w:rsidR="00CD6809" w:rsidRPr="00E271D8" w:rsidRDefault="00CD6809" w:rsidP="00FE15CB">
            <w:pPr>
              <w:pStyle w:val="Tabletext"/>
              <w:keepNext/>
              <w:keepLines/>
              <w:rPr>
                <w:sz w:val="20"/>
                <w:lang w:val="en-GB"/>
              </w:rPr>
            </w:pPr>
            <w:r w:rsidRPr="00E271D8">
              <w:rPr>
                <w:b/>
                <w:sz w:val="20"/>
                <w:lang w:val="en-GB"/>
              </w:rPr>
              <w:t>5.2.4.3.2</w:t>
            </w:r>
            <w:r w:rsidRPr="00E271D8">
              <w:rPr>
                <w:sz w:val="20"/>
                <w:lang w:val="en-GB"/>
              </w:rPr>
              <w:br/>
              <w:t>Peak spectral efficiency (bit/s/Hz)</w:t>
            </w:r>
            <w:r w:rsidRPr="00E271D8">
              <w:rPr>
                <w:sz w:val="20"/>
                <w:lang w:val="en-GB"/>
              </w:rPr>
              <w:br/>
            </w:r>
            <w:r w:rsidRPr="00E271D8">
              <w:rPr>
                <w:i/>
                <w:iCs/>
                <w:sz w:val="20"/>
                <w:lang w:val="en-GB"/>
              </w:rPr>
              <w:t>(4.2)</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5FC23A" w14:textId="77777777" w:rsidR="00CD6809" w:rsidRPr="00E271D8" w:rsidRDefault="00CD6809" w:rsidP="00FE15CB">
            <w:pPr>
              <w:pStyle w:val="Tabletext"/>
              <w:keepNext/>
              <w:keepLines/>
              <w:jc w:val="center"/>
              <w:rPr>
                <w:rFonts w:eastAsia="Malgun Gothic"/>
                <w:sz w:val="20"/>
              </w:rPr>
            </w:pPr>
            <w:proofErr w:type="spellStart"/>
            <w:r w:rsidRPr="00E271D8">
              <w:rPr>
                <w:rFonts w:eastAsia="Malgun Gothic"/>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AAFF4A" w14:textId="77777777" w:rsidR="00CD6809" w:rsidRPr="00E271D8" w:rsidRDefault="00CD6809" w:rsidP="00FE15CB">
            <w:pPr>
              <w:pStyle w:val="Tabletext"/>
              <w:keepNext/>
              <w:keepLines/>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109A05" w14:textId="77777777" w:rsidR="00CD6809" w:rsidRPr="00E271D8" w:rsidRDefault="00CD6809" w:rsidP="00FE15CB">
            <w:pPr>
              <w:pStyle w:val="Tabletext"/>
              <w:keepNext/>
              <w:keepLines/>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16704" w14:textId="77777777" w:rsidR="00CD6809" w:rsidRPr="00E271D8" w:rsidRDefault="00CD6809" w:rsidP="00FE15CB">
            <w:pPr>
              <w:pStyle w:val="Tabletext"/>
              <w:keepNext/>
              <w:keepLines/>
              <w:jc w:val="center"/>
              <w:rPr>
                <w:sz w:val="20"/>
              </w:rPr>
            </w:pPr>
            <w:r w:rsidRPr="00E271D8">
              <w:rPr>
                <w:sz w:val="20"/>
              </w:rPr>
              <w:t>30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F09DCF2"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6D59B13B"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B302BB" w14:textId="77777777" w:rsidR="00CD6809" w:rsidRPr="00E271D8" w:rsidRDefault="00CD6809" w:rsidP="00FE15CB">
            <w:pPr>
              <w:keepNext/>
              <w:keepLines/>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7C876B" w14:textId="77777777" w:rsidR="00CD6809" w:rsidRPr="00E271D8" w:rsidRDefault="00CD6809" w:rsidP="00FE15CB">
            <w:pPr>
              <w:keepNext/>
              <w:keepLines/>
              <w:overflowPunct/>
              <w:autoSpaceDE/>
              <w:autoSpaceDN/>
              <w:adjustRightInd/>
              <w:spacing w:before="0"/>
              <w:jc w:val="center"/>
              <w:rPr>
                <w:rFonts w:eastAsia="Malgun Gothic"/>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63D249" w14:textId="77777777" w:rsidR="00CD6809" w:rsidRPr="00E271D8" w:rsidRDefault="00CD6809" w:rsidP="00FE15CB">
            <w:pPr>
              <w:keepNext/>
              <w:keepLines/>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87201F" w14:textId="77777777" w:rsidR="00CD6809" w:rsidRPr="00E271D8" w:rsidRDefault="00CD6809" w:rsidP="00FE15CB">
            <w:pPr>
              <w:pStyle w:val="Tabletext"/>
              <w:keepNext/>
              <w:keepLines/>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82ACA" w14:textId="77777777" w:rsidR="00CD6809" w:rsidRPr="00E271D8" w:rsidRDefault="00CD6809" w:rsidP="00FE15CB">
            <w:pPr>
              <w:pStyle w:val="Tabletext"/>
              <w:keepNext/>
              <w:keepLines/>
              <w:jc w:val="center"/>
              <w:rPr>
                <w:sz w:val="20"/>
              </w:rPr>
            </w:pPr>
            <w:r w:rsidRPr="00E271D8">
              <w:rPr>
                <w:rFonts w:eastAsia="Malgun Gothic"/>
                <w:sz w:val="20"/>
              </w:rPr>
              <w:t>15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52BE65F1"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4C7B8E89"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4F106BE" w14:textId="77777777" w:rsidR="00CD6809" w:rsidRPr="00E271D8" w:rsidRDefault="00CD6809" w:rsidP="00FE15CB">
            <w:pPr>
              <w:pStyle w:val="Tabletext"/>
              <w:rPr>
                <w:sz w:val="20"/>
                <w:lang w:val="en-GB"/>
              </w:rPr>
            </w:pPr>
            <w:r w:rsidRPr="00E271D8">
              <w:rPr>
                <w:b/>
                <w:sz w:val="20"/>
                <w:lang w:val="en-GB"/>
              </w:rPr>
              <w:t>5.2.4.3.3</w:t>
            </w:r>
            <w:r w:rsidRPr="00E271D8">
              <w:rPr>
                <w:sz w:val="20"/>
                <w:lang w:val="en-GB"/>
              </w:rPr>
              <w:br/>
              <w:t>User experienced data rate (Mbit/s)</w:t>
            </w:r>
            <w:r w:rsidRPr="00E271D8">
              <w:rPr>
                <w:sz w:val="20"/>
                <w:lang w:val="en-GB"/>
              </w:rPr>
              <w:br/>
            </w:r>
            <w:r w:rsidRPr="00E271D8">
              <w:rPr>
                <w:i/>
                <w:iCs/>
                <w:sz w:val="20"/>
                <w:lang w:val="en-GB"/>
              </w:rPr>
              <w:t>(4.3)</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D9C667D" w14:textId="77777777" w:rsidR="00CD6809" w:rsidRPr="00E271D8" w:rsidRDefault="00CD6809" w:rsidP="00FE15CB">
            <w:pPr>
              <w:pStyle w:val="Tabletext"/>
              <w:jc w:val="center"/>
              <w:rPr>
                <w:rFonts w:eastAsia="Malgun Gothic"/>
                <w:sz w:val="20"/>
              </w:rPr>
            </w:pPr>
            <w:proofErr w:type="spellStart"/>
            <w:r w:rsidRPr="00E271D8">
              <w:rPr>
                <w:rFonts w:eastAsia="Malgun Gothic"/>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149D7C" w14:textId="77777777" w:rsidR="00CD6809" w:rsidRPr="00E271D8" w:rsidRDefault="00CD6809" w:rsidP="00FE15CB">
            <w:pPr>
              <w:pStyle w:val="Tabletext"/>
              <w:jc w:val="center"/>
              <w:rPr>
                <w:sz w:val="20"/>
              </w:rPr>
            </w:pPr>
            <w:r w:rsidRPr="00E271D8">
              <w:rPr>
                <w:sz w:val="20"/>
              </w:rPr>
              <w:t xml:space="preserve">Dense </w:t>
            </w:r>
            <w:proofErr w:type="spellStart"/>
            <w:r w:rsidRPr="00E271D8">
              <w:rPr>
                <w:sz w:val="20"/>
              </w:rPr>
              <w:t>urban</w:t>
            </w:r>
            <w:proofErr w:type="spellEnd"/>
            <w:r w:rsidRPr="00E271D8">
              <w:rPr>
                <w:sz w:val="20"/>
              </w:rPr>
              <w:t xml:space="preserve">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EA49E2"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21208B" w14:textId="77777777" w:rsidR="00CD6809" w:rsidRPr="00E271D8" w:rsidRDefault="00CD6809" w:rsidP="00FE15CB">
            <w:pPr>
              <w:pStyle w:val="Tabletext"/>
              <w:jc w:val="center"/>
              <w:rPr>
                <w:sz w:val="20"/>
              </w:rPr>
            </w:pPr>
            <w:r w:rsidRPr="00E271D8">
              <w:rPr>
                <w:sz w:val="20"/>
              </w:rPr>
              <w:t>100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9EA4C3D"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683B762B"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17F776"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7D2D9B" w14:textId="77777777" w:rsidR="00CD6809" w:rsidRPr="00E271D8" w:rsidRDefault="00CD6809" w:rsidP="00FE15CB">
            <w:pPr>
              <w:overflowPunct/>
              <w:autoSpaceDE/>
              <w:autoSpaceDN/>
              <w:adjustRightInd/>
              <w:spacing w:before="0"/>
              <w:jc w:val="center"/>
              <w:rPr>
                <w:rFonts w:eastAsia="Malgun Gothic"/>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4B4E93" w14:textId="77777777" w:rsidR="00CD6809" w:rsidRPr="00E271D8"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12513F"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38A51" w14:textId="77777777" w:rsidR="00CD6809" w:rsidRPr="00E271D8" w:rsidRDefault="00CD6809" w:rsidP="00FE15CB">
            <w:pPr>
              <w:pStyle w:val="Tabletext"/>
              <w:jc w:val="center"/>
              <w:rPr>
                <w:sz w:val="20"/>
              </w:rPr>
            </w:pPr>
            <w:r w:rsidRPr="00E271D8">
              <w:rPr>
                <w:sz w:val="20"/>
              </w:rPr>
              <w:t>50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039E3A9E"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75F57265"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C31475B" w14:textId="77777777" w:rsidR="00CD6809" w:rsidRPr="00E271D8" w:rsidRDefault="00CD6809" w:rsidP="00FE15CB">
            <w:pPr>
              <w:pStyle w:val="Tabletext"/>
              <w:rPr>
                <w:sz w:val="20"/>
                <w:lang w:val="en-GB"/>
              </w:rPr>
            </w:pPr>
            <w:r w:rsidRPr="00E271D8">
              <w:rPr>
                <w:b/>
                <w:sz w:val="20"/>
                <w:lang w:val="en-GB"/>
              </w:rPr>
              <w:t>5.2.4.3.4</w:t>
            </w:r>
            <w:r w:rsidRPr="00E271D8">
              <w:rPr>
                <w:sz w:val="20"/>
                <w:lang w:val="en-GB"/>
              </w:rPr>
              <w:br/>
              <w:t>5</w:t>
            </w:r>
            <w:r w:rsidRPr="00E271D8">
              <w:rPr>
                <w:sz w:val="20"/>
                <w:vertAlign w:val="superscript"/>
                <w:lang w:val="en-GB"/>
              </w:rPr>
              <w:t>th</w:t>
            </w:r>
            <w:r w:rsidRPr="00E271D8">
              <w:rPr>
                <w:sz w:val="20"/>
                <w:lang w:val="en-GB"/>
              </w:rPr>
              <w:t xml:space="preserve"> percentile user spectral efficiency (bit/s/Hz)</w:t>
            </w:r>
            <w:r w:rsidRPr="00E271D8">
              <w:rPr>
                <w:sz w:val="20"/>
                <w:lang w:val="en-GB"/>
              </w:rPr>
              <w:br/>
            </w:r>
            <w:r w:rsidRPr="00E271D8">
              <w:rPr>
                <w:i/>
                <w:iCs/>
                <w:sz w:val="20"/>
                <w:lang w:val="en-GB"/>
              </w:rPr>
              <w:t>(4.4)</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8B51F1"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D342E6" w14:textId="77777777" w:rsidR="00CD6809" w:rsidRPr="00E271D8" w:rsidRDefault="00CD6809" w:rsidP="00FE15CB">
            <w:pPr>
              <w:pStyle w:val="Tabletext"/>
              <w:jc w:val="center"/>
              <w:rPr>
                <w:sz w:val="20"/>
              </w:rPr>
            </w:pPr>
            <w:r w:rsidRPr="00E271D8">
              <w:rPr>
                <w:sz w:val="20"/>
              </w:rPr>
              <w:t xml:space="preserve">Indoor hotspot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BA3BD0"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954E43" w14:textId="77777777" w:rsidR="00CD6809" w:rsidRPr="00E271D8" w:rsidRDefault="00CD6809" w:rsidP="00FE15CB">
            <w:pPr>
              <w:pStyle w:val="Tabletext"/>
              <w:jc w:val="center"/>
              <w:rPr>
                <w:sz w:val="20"/>
              </w:rPr>
            </w:pPr>
            <w:r w:rsidRPr="00E271D8">
              <w:rPr>
                <w:sz w:val="20"/>
              </w:rPr>
              <w:t>0.3</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7CE846EA"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4E7A162C"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328267"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C1910C"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E634DB" w14:textId="77777777" w:rsidR="00CD6809" w:rsidRPr="00E271D8"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867194"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C00CB3" w14:textId="77777777" w:rsidR="00CD6809" w:rsidRPr="00E271D8" w:rsidRDefault="00CD6809" w:rsidP="00FE15CB">
            <w:pPr>
              <w:pStyle w:val="Tabletext"/>
              <w:jc w:val="center"/>
              <w:rPr>
                <w:sz w:val="20"/>
              </w:rPr>
            </w:pPr>
            <w:r w:rsidRPr="00E271D8">
              <w:rPr>
                <w:sz w:val="20"/>
              </w:rPr>
              <w:t>0.21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8B40D97"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5B62D5B5"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B1784A" w14:textId="77777777" w:rsidR="00CD6809" w:rsidRPr="00E271D8"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F6094B5"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35DE30" w14:textId="77777777" w:rsidR="00CD6809" w:rsidRPr="00E271D8" w:rsidRDefault="00CD6809" w:rsidP="00FE15CB">
            <w:pPr>
              <w:pStyle w:val="Tabletext"/>
              <w:jc w:val="center"/>
              <w:rPr>
                <w:sz w:val="20"/>
              </w:rPr>
            </w:pPr>
            <w:r w:rsidRPr="00E271D8">
              <w:rPr>
                <w:sz w:val="20"/>
              </w:rPr>
              <w:t xml:space="preserve">Dense </w:t>
            </w:r>
            <w:proofErr w:type="spellStart"/>
            <w:r w:rsidRPr="00E271D8">
              <w:rPr>
                <w:sz w:val="20"/>
              </w:rPr>
              <w:t>urban</w:t>
            </w:r>
            <w:proofErr w:type="spellEnd"/>
            <w:r w:rsidRPr="00E271D8">
              <w:rPr>
                <w:sz w:val="20"/>
              </w:rPr>
              <w:t xml:space="preserve">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99A9C9"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34F66" w14:textId="77777777" w:rsidR="00CD6809" w:rsidRPr="00E271D8" w:rsidRDefault="00CD6809" w:rsidP="00FE15CB">
            <w:pPr>
              <w:pStyle w:val="Tabletext"/>
              <w:jc w:val="center"/>
              <w:rPr>
                <w:sz w:val="20"/>
              </w:rPr>
            </w:pPr>
            <w:r w:rsidRPr="00E271D8">
              <w:rPr>
                <w:sz w:val="20"/>
              </w:rPr>
              <w:t>0.225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1D9CB8E"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274E5015"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AD79C3"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251518"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A6F8E3" w14:textId="77777777" w:rsidR="00CD6809" w:rsidRPr="00E271D8"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A6D4A9"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93A13" w14:textId="77777777" w:rsidR="00CD6809" w:rsidRPr="00E271D8" w:rsidRDefault="00CD6809" w:rsidP="00FE15CB">
            <w:pPr>
              <w:pStyle w:val="Tabletext"/>
              <w:jc w:val="center"/>
              <w:rPr>
                <w:sz w:val="20"/>
              </w:rPr>
            </w:pPr>
            <w:r w:rsidRPr="00E271D8">
              <w:rPr>
                <w:sz w:val="20"/>
              </w:rPr>
              <w:t>0.15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2975CD36"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7CAF6D51"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26309B4" w14:textId="77777777" w:rsidR="00CD6809" w:rsidRPr="00E271D8"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C77EA3A"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F617084" w14:textId="77777777" w:rsidR="00CD6809" w:rsidRPr="00E271D8" w:rsidRDefault="00CD6809" w:rsidP="00FE15CB">
            <w:pPr>
              <w:pStyle w:val="Tabletext"/>
              <w:jc w:val="center"/>
              <w:rPr>
                <w:sz w:val="20"/>
              </w:rPr>
            </w:pPr>
            <w:r w:rsidRPr="00E271D8">
              <w:rPr>
                <w:sz w:val="20"/>
              </w:rPr>
              <w:t xml:space="preserve">Rural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264056"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7EE88D" w14:textId="77777777" w:rsidR="00CD6809" w:rsidRPr="00E271D8" w:rsidRDefault="00CD6809" w:rsidP="00FE15CB">
            <w:pPr>
              <w:pStyle w:val="Tabletext"/>
              <w:jc w:val="center"/>
              <w:rPr>
                <w:sz w:val="20"/>
              </w:rPr>
            </w:pPr>
            <w:r w:rsidRPr="00E271D8">
              <w:rPr>
                <w:sz w:val="20"/>
              </w:rPr>
              <w:t>0.12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5AC43BC"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3CCD7CD0"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01BD73"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CDDCE3"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9FD0E5" w14:textId="77777777" w:rsidR="00CD6809" w:rsidRPr="00E271D8"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1DD8B3"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0F4070" w14:textId="77777777" w:rsidR="00CD6809" w:rsidRPr="00E271D8" w:rsidRDefault="00CD6809" w:rsidP="00FE15CB">
            <w:pPr>
              <w:pStyle w:val="Tabletext"/>
              <w:jc w:val="center"/>
              <w:rPr>
                <w:sz w:val="20"/>
              </w:rPr>
            </w:pPr>
            <w:r w:rsidRPr="00E271D8">
              <w:rPr>
                <w:sz w:val="20"/>
              </w:rPr>
              <w:t>0.045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7427FACD"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79803439"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23A1899" w14:textId="77777777" w:rsidR="00CD6809" w:rsidRPr="00E271D8" w:rsidRDefault="00CD6809" w:rsidP="00FE15CB">
            <w:pPr>
              <w:pStyle w:val="Tabletext"/>
              <w:rPr>
                <w:sz w:val="20"/>
                <w:lang w:val="en-GB"/>
              </w:rPr>
            </w:pPr>
            <w:r w:rsidRPr="00E271D8">
              <w:rPr>
                <w:b/>
                <w:sz w:val="20"/>
                <w:lang w:val="en-GB"/>
              </w:rPr>
              <w:t>5.2.4.3.5</w:t>
            </w:r>
            <w:r w:rsidRPr="00E271D8">
              <w:rPr>
                <w:sz w:val="20"/>
                <w:lang w:val="en-GB"/>
              </w:rPr>
              <w:br/>
              <w:t>Average spectral efficiency (bit/s/Hz/</w:t>
            </w:r>
            <w:proofErr w:type="spellStart"/>
            <w:r w:rsidRPr="00E271D8">
              <w:rPr>
                <w:sz w:val="20"/>
                <w:lang w:val="en-GB"/>
              </w:rPr>
              <w:t>TRxP</w:t>
            </w:r>
            <w:proofErr w:type="spellEnd"/>
            <w:r w:rsidRPr="00E271D8">
              <w:rPr>
                <w:sz w:val="20"/>
                <w:lang w:val="en-GB"/>
              </w:rPr>
              <w:t>)</w:t>
            </w:r>
            <w:r w:rsidRPr="00E271D8">
              <w:rPr>
                <w:sz w:val="20"/>
                <w:lang w:val="en-GB"/>
              </w:rPr>
              <w:br/>
            </w:r>
            <w:r w:rsidRPr="00E271D8">
              <w:rPr>
                <w:i/>
                <w:iCs/>
                <w:sz w:val="20"/>
                <w:lang w:val="en-GB"/>
              </w:rPr>
              <w:t>(4.5)</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CE61AC" w14:textId="77777777" w:rsidR="00CD6809" w:rsidRPr="00E271D8" w:rsidRDefault="00CD6809" w:rsidP="00FE15CB">
            <w:pPr>
              <w:pStyle w:val="Tabletext"/>
              <w:keepNext/>
              <w:keepLines/>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D85F73F" w14:textId="77777777" w:rsidR="00CD6809" w:rsidRPr="00E271D8" w:rsidRDefault="00CD6809" w:rsidP="00FE15CB">
            <w:pPr>
              <w:pStyle w:val="Tabletext"/>
              <w:keepNext/>
              <w:keepLines/>
              <w:jc w:val="center"/>
              <w:rPr>
                <w:sz w:val="20"/>
              </w:rPr>
            </w:pPr>
            <w:r w:rsidRPr="00E271D8">
              <w:rPr>
                <w:sz w:val="20"/>
              </w:rPr>
              <w:t xml:space="preserve">Indoor hotspot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6B1E28" w14:textId="77777777" w:rsidR="00CD6809" w:rsidRPr="00E271D8" w:rsidRDefault="00CD6809" w:rsidP="00FE15CB">
            <w:pPr>
              <w:pStyle w:val="Tabletext"/>
              <w:keepNext/>
              <w:keepLines/>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709829" w14:textId="77777777" w:rsidR="00CD6809" w:rsidRPr="00E271D8" w:rsidRDefault="00CD6809" w:rsidP="00FE15CB">
            <w:pPr>
              <w:pStyle w:val="Tabletext"/>
              <w:keepNext/>
              <w:keepLines/>
              <w:jc w:val="center"/>
              <w:rPr>
                <w:sz w:val="20"/>
              </w:rPr>
            </w:pPr>
            <w:r w:rsidRPr="00E271D8">
              <w:rPr>
                <w:sz w:val="20"/>
              </w:rPr>
              <w:t>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18A1625"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110C7CD3"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60640B" w14:textId="77777777" w:rsidR="00CD6809" w:rsidRPr="00E271D8" w:rsidRDefault="00CD6809" w:rsidP="00FE15CB">
            <w:pPr>
              <w:keepNext/>
              <w:keepLines/>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EAE537" w14:textId="77777777" w:rsidR="00CD6809" w:rsidRPr="00E271D8" w:rsidRDefault="00CD6809" w:rsidP="00FE15CB">
            <w:pPr>
              <w:keepNext/>
              <w:keepLines/>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686C6A" w14:textId="77777777" w:rsidR="00CD6809" w:rsidRPr="00E271D8" w:rsidRDefault="00CD6809" w:rsidP="00FE15CB">
            <w:pPr>
              <w:keepNext/>
              <w:keepLines/>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13D4AE" w14:textId="77777777" w:rsidR="00CD6809" w:rsidRPr="00E271D8" w:rsidRDefault="00CD6809" w:rsidP="00FE15CB">
            <w:pPr>
              <w:pStyle w:val="Tabletext"/>
              <w:keepNext/>
              <w:keepLines/>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D2FD90" w14:textId="77777777" w:rsidR="00CD6809" w:rsidRPr="00E271D8" w:rsidRDefault="00CD6809" w:rsidP="00FE15CB">
            <w:pPr>
              <w:pStyle w:val="Tabletext"/>
              <w:keepNext/>
              <w:keepLines/>
              <w:jc w:val="center"/>
              <w:rPr>
                <w:sz w:val="20"/>
              </w:rPr>
            </w:pPr>
            <w:r w:rsidRPr="00E271D8">
              <w:rPr>
                <w:sz w:val="20"/>
              </w:rPr>
              <w:t>6.75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9565BCC"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52EF236B"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1D6AB8" w14:textId="77777777" w:rsidR="00CD6809" w:rsidRPr="00E271D8"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93D3EF"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364F6A" w14:textId="77777777" w:rsidR="00CD6809" w:rsidRPr="00E271D8" w:rsidRDefault="00CD6809" w:rsidP="00FE15CB">
            <w:pPr>
              <w:pStyle w:val="Tabletext"/>
              <w:jc w:val="center"/>
              <w:rPr>
                <w:sz w:val="20"/>
              </w:rPr>
            </w:pPr>
            <w:r w:rsidRPr="00E271D8">
              <w:rPr>
                <w:sz w:val="20"/>
              </w:rPr>
              <w:t xml:space="preserve">Dense </w:t>
            </w:r>
            <w:proofErr w:type="spellStart"/>
            <w:r w:rsidRPr="00E271D8">
              <w:rPr>
                <w:sz w:val="20"/>
              </w:rPr>
              <w:t>urban</w:t>
            </w:r>
            <w:proofErr w:type="spellEnd"/>
            <w:r w:rsidRPr="00E271D8">
              <w:rPr>
                <w:sz w:val="20"/>
              </w:rPr>
              <w:t xml:space="preserve">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917C4F"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5AC4A2" w14:textId="77777777" w:rsidR="00CD6809" w:rsidRPr="00E271D8" w:rsidRDefault="00CD6809" w:rsidP="00FE15CB">
            <w:pPr>
              <w:pStyle w:val="Tabletext"/>
              <w:jc w:val="center"/>
              <w:rPr>
                <w:sz w:val="20"/>
              </w:rPr>
            </w:pPr>
            <w:r w:rsidRPr="00E271D8">
              <w:rPr>
                <w:sz w:val="20"/>
              </w:rPr>
              <w:t>7.8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03363DD7"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7728D3D4"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2E9032"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5EB438"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348AF5" w14:textId="77777777" w:rsidR="00CD6809" w:rsidRPr="00E271D8" w:rsidRDefault="00CD6809" w:rsidP="00FE15CB">
            <w:pPr>
              <w:overflowPunct/>
              <w:autoSpaceDE/>
              <w:autoSpaceDN/>
              <w:adjustRightInd/>
              <w:spacing w:before="0"/>
              <w:jc w:val="center"/>
              <w:rPr>
                <w:sz w:val="20"/>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C39ED6"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B15CAB" w14:textId="77777777" w:rsidR="00CD6809" w:rsidRPr="00E271D8" w:rsidRDefault="00CD6809" w:rsidP="00FE15CB">
            <w:pPr>
              <w:pStyle w:val="Tabletext"/>
              <w:jc w:val="center"/>
              <w:rPr>
                <w:sz w:val="20"/>
              </w:rPr>
            </w:pPr>
            <w:r w:rsidRPr="00E271D8">
              <w:rPr>
                <w:sz w:val="20"/>
              </w:rPr>
              <w:t>5.4</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83CFFAA"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1CE98FD2"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535942" w14:textId="77777777" w:rsidR="00CD6809" w:rsidRPr="00E271D8"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C9432E3"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C70F653" w14:textId="77777777" w:rsidR="00CD6809" w:rsidRPr="00E271D8" w:rsidRDefault="00CD6809" w:rsidP="00FE15CB">
            <w:pPr>
              <w:pStyle w:val="Tabletext"/>
              <w:jc w:val="center"/>
              <w:rPr>
                <w:sz w:val="20"/>
              </w:rPr>
            </w:pPr>
            <w:r w:rsidRPr="00E271D8">
              <w:rPr>
                <w:sz w:val="20"/>
              </w:rPr>
              <w:t xml:space="preserve">Rural – </w:t>
            </w:r>
            <w:proofErr w:type="spellStart"/>
            <w:r w:rsidRPr="00E271D8">
              <w:rPr>
                <w:sz w:val="20"/>
              </w:rPr>
              <w:t>eMBB</w:t>
            </w:r>
            <w:proofErr w:type="spellEnd"/>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A6890C"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E4625B" w14:textId="77777777" w:rsidR="00CD6809" w:rsidRPr="00E271D8" w:rsidRDefault="00CD6809" w:rsidP="00FE15CB">
            <w:pPr>
              <w:pStyle w:val="Tabletext"/>
              <w:jc w:val="center"/>
              <w:rPr>
                <w:sz w:val="20"/>
              </w:rPr>
            </w:pPr>
            <w:r w:rsidRPr="00E271D8">
              <w:rPr>
                <w:sz w:val="20"/>
              </w:rPr>
              <w:t>3.3</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B9E2476"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396DB47B"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3F33AB"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AE12CB"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13D042" w14:textId="77777777" w:rsidR="00CD6809" w:rsidRPr="00E271D8"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295E00" w14:textId="77777777" w:rsidR="00CD6809" w:rsidRPr="00E271D8" w:rsidRDefault="00CD6809" w:rsidP="00FE15CB">
            <w:pPr>
              <w:overflowPunct/>
              <w:autoSpaceDE/>
              <w:autoSpaceDN/>
              <w:adjustRightInd/>
              <w:spacing w:before="0"/>
              <w:jc w:val="center"/>
              <w:rPr>
                <w:sz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0800AB" w14:textId="77777777" w:rsidR="00CD6809" w:rsidRPr="00E271D8" w:rsidRDefault="00CD6809" w:rsidP="00FE15CB">
            <w:pPr>
              <w:overflowPunct/>
              <w:autoSpaceDE/>
              <w:autoSpaceDN/>
              <w:adjustRightInd/>
              <w:spacing w:before="0"/>
              <w:jc w:val="center"/>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20E4B5B"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32290217"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B1A508"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14EF48"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2C9306" w14:textId="77777777" w:rsidR="00CD6809" w:rsidRPr="00E271D8" w:rsidRDefault="00CD6809" w:rsidP="00FE15CB">
            <w:pPr>
              <w:overflowPunct/>
              <w:autoSpaceDE/>
              <w:autoSpaceDN/>
              <w:adjustRightInd/>
              <w:spacing w:before="0"/>
              <w:jc w:val="center"/>
              <w:rPr>
                <w:sz w:val="20"/>
              </w:rPr>
            </w:pPr>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10F605"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BAD111" w14:textId="77777777" w:rsidR="00CD6809" w:rsidRPr="00E271D8" w:rsidRDefault="00CD6809" w:rsidP="00FE15CB">
            <w:pPr>
              <w:pStyle w:val="Tabletext"/>
              <w:jc w:val="center"/>
              <w:rPr>
                <w:sz w:val="20"/>
              </w:rPr>
            </w:pPr>
            <w:r w:rsidRPr="00E271D8">
              <w:rPr>
                <w:sz w:val="20"/>
              </w:rPr>
              <w:t>1.6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2BF35C4F"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6B8FF0F8"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41F974"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0BD3D3"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CA02B8" w14:textId="77777777" w:rsidR="00CD6809" w:rsidRPr="00E271D8"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D7281C" w14:textId="77777777" w:rsidR="00CD6809" w:rsidRPr="00E271D8" w:rsidRDefault="00CD6809" w:rsidP="00FE15CB">
            <w:pPr>
              <w:overflowPunct/>
              <w:autoSpaceDE/>
              <w:autoSpaceDN/>
              <w:adjustRightInd/>
              <w:spacing w:before="0"/>
              <w:jc w:val="center"/>
              <w:rPr>
                <w:sz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2A846E" w14:textId="77777777" w:rsidR="00CD6809" w:rsidRPr="00E271D8" w:rsidRDefault="00CD6809" w:rsidP="00FE15CB">
            <w:pPr>
              <w:overflowPunct/>
              <w:autoSpaceDE/>
              <w:autoSpaceDN/>
              <w:adjustRightInd/>
              <w:spacing w:before="0"/>
              <w:jc w:val="center"/>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0F2723AA"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14DBC027" w14:textId="77777777" w:rsidTr="00E271D8">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0C1C4D7D" w14:textId="77777777" w:rsidR="00CD6809" w:rsidRPr="00E271D8" w:rsidRDefault="00CD6809" w:rsidP="00FE15CB">
            <w:pPr>
              <w:pStyle w:val="Tabletext"/>
              <w:rPr>
                <w:sz w:val="20"/>
                <w:lang w:val="en-GB"/>
              </w:rPr>
            </w:pPr>
            <w:r w:rsidRPr="00E271D8">
              <w:rPr>
                <w:b/>
                <w:sz w:val="20"/>
                <w:lang w:val="en-GB"/>
              </w:rPr>
              <w:t>5.2.4.3.6</w:t>
            </w:r>
            <w:r w:rsidRPr="00E271D8">
              <w:rPr>
                <w:sz w:val="20"/>
                <w:lang w:val="en-GB"/>
              </w:rPr>
              <w:br/>
              <w:t>Area traffic capacity (Mbit/s/m</w:t>
            </w:r>
            <w:r w:rsidRPr="00E271D8">
              <w:rPr>
                <w:sz w:val="20"/>
                <w:vertAlign w:val="superscript"/>
                <w:lang w:val="en-GB"/>
              </w:rPr>
              <w:t>2</w:t>
            </w:r>
            <w:r w:rsidRPr="00E271D8">
              <w:rPr>
                <w:sz w:val="20"/>
                <w:lang w:val="en-GB"/>
              </w:rPr>
              <w:t>)</w:t>
            </w:r>
            <w:r w:rsidRPr="00E271D8">
              <w:rPr>
                <w:sz w:val="20"/>
                <w:lang w:val="en-GB"/>
              </w:rPr>
              <w:br/>
            </w:r>
            <w:r w:rsidRPr="00E271D8">
              <w:rPr>
                <w:i/>
                <w:iCs/>
                <w:sz w:val="20"/>
                <w:lang w:val="en-GB"/>
              </w:rPr>
              <w:t>(4.6)</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55D66"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CD33D" w14:textId="77777777" w:rsidR="00CD6809" w:rsidRPr="00E271D8" w:rsidRDefault="00CD6809" w:rsidP="00FE15CB">
            <w:pPr>
              <w:pStyle w:val="Tabletext"/>
              <w:jc w:val="center"/>
              <w:rPr>
                <w:sz w:val="20"/>
              </w:rPr>
            </w:pPr>
            <w:r w:rsidRPr="00E271D8">
              <w:rPr>
                <w:sz w:val="20"/>
              </w:rPr>
              <w:t xml:space="preserve">Indoor-hotspot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F0CC6A" w14:textId="77777777" w:rsidR="00CD6809" w:rsidRPr="00E271D8" w:rsidRDefault="00CD6809" w:rsidP="00FE15CB">
            <w:pPr>
              <w:pStyle w:val="Tabletext"/>
              <w:jc w:val="center"/>
              <w:rPr>
                <w:sz w:val="20"/>
              </w:rPr>
            </w:pP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DEBEBA" w14:textId="77777777" w:rsidR="00CD6809" w:rsidRPr="00E271D8" w:rsidRDefault="00CD6809" w:rsidP="00FE15CB">
            <w:pPr>
              <w:pStyle w:val="Tabletext"/>
              <w:jc w:val="center"/>
              <w:rPr>
                <w:sz w:val="20"/>
              </w:rPr>
            </w:pPr>
            <w:r w:rsidRPr="00E271D8">
              <w:rPr>
                <w:sz w:val="20"/>
              </w:rPr>
              <w:t>10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5478C3D"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4021E4CE"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D67504A" w14:textId="13483FBA" w:rsidR="00CD6809" w:rsidRPr="00E271D8" w:rsidRDefault="00CD6809" w:rsidP="00FE15CB">
            <w:pPr>
              <w:pStyle w:val="Tabletext"/>
              <w:rPr>
                <w:sz w:val="20"/>
              </w:rPr>
            </w:pPr>
            <w:r w:rsidRPr="00E271D8">
              <w:rPr>
                <w:b/>
                <w:sz w:val="20"/>
              </w:rPr>
              <w:t>5.2.4.3.7</w:t>
            </w:r>
            <w:r w:rsidRPr="00E271D8">
              <w:rPr>
                <w:sz w:val="20"/>
              </w:rPr>
              <w:br/>
              <w:t xml:space="preserve">User plane </w:t>
            </w:r>
            <w:proofErr w:type="spellStart"/>
            <w:r w:rsidRPr="00E271D8">
              <w:rPr>
                <w:sz w:val="20"/>
              </w:rPr>
              <w:t>latency</w:t>
            </w:r>
            <w:proofErr w:type="spellEnd"/>
            <w:r w:rsidRPr="00E271D8">
              <w:rPr>
                <w:sz w:val="20"/>
              </w:rPr>
              <w:br/>
              <w:t>(ms)</w:t>
            </w:r>
            <w:r w:rsidRPr="00E271D8">
              <w:rPr>
                <w:sz w:val="20"/>
              </w:rPr>
              <w:br/>
            </w:r>
            <w:r w:rsidRPr="00E271D8">
              <w:rPr>
                <w:i/>
                <w:iCs/>
                <w:sz w:val="20"/>
              </w:rPr>
              <w:t>(4.7.1)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00299"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F067A5" w14:textId="77777777" w:rsidR="00CD6809" w:rsidRPr="00E271D8" w:rsidRDefault="00CD6809" w:rsidP="00FE15CB">
            <w:pPr>
              <w:pStyle w:val="Tabletext"/>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C50A64" w14:textId="77777777" w:rsidR="00CD6809" w:rsidRPr="00E271D8" w:rsidRDefault="00CD6809" w:rsidP="00FE15CB">
            <w:pPr>
              <w:pStyle w:val="Tabletext"/>
              <w:jc w:val="center"/>
              <w:rPr>
                <w:sz w:val="20"/>
              </w:rPr>
            </w:pPr>
            <w:proofErr w:type="spellStart"/>
            <w:r w:rsidRPr="00E271D8">
              <w:rPr>
                <w:sz w:val="20"/>
                <w:lang w:eastAsia="ko-KR"/>
              </w:rPr>
              <w:t>Uplink</w:t>
            </w:r>
            <w:proofErr w:type="spellEnd"/>
            <w:r w:rsidRPr="00E271D8">
              <w:rPr>
                <w:sz w:val="20"/>
                <w:lang w:eastAsia="ko-KR"/>
              </w:rPr>
              <w:t xml:space="preserve"> and </w:t>
            </w:r>
            <w:proofErr w:type="spellStart"/>
            <w:r w:rsidRPr="00E271D8">
              <w:rPr>
                <w:sz w:val="20"/>
                <w:lang w:eastAsia="ko-KR"/>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2C9C49" w14:textId="77777777" w:rsidR="00CD6809" w:rsidRPr="00E271D8" w:rsidRDefault="00CD6809" w:rsidP="00FE15CB">
            <w:pPr>
              <w:pStyle w:val="Tabletext"/>
              <w:jc w:val="center"/>
              <w:rPr>
                <w:sz w:val="20"/>
              </w:rPr>
            </w:pPr>
            <w:r w:rsidRPr="00E271D8">
              <w:rPr>
                <w:sz w:val="20"/>
              </w:rPr>
              <w:t>4</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9745D09"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04096B90"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539810" w14:textId="77777777" w:rsidR="00CD6809" w:rsidRPr="00E271D8" w:rsidRDefault="00CD6809" w:rsidP="00FE15CB">
            <w:pPr>
              <w:overflowPunct/>
              <w:autoSpaceDE/>
              <w:autoSpaceDN/>
              <w:adjustRightInd/>
              <w:spacing w:before="0"/>
              <w:rPr>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FD86DC" w14:textId="77777777" w:rsidR="00CD6809" w:rsidRPr="00E271D8" w:rsidRDefault="00CD6809" w:rsidP="00FE15CB">
            <w:pPr>
              <w:pStyle w:val="Tabletext"/>
              <w:jc w:val="center"/>
              <w:rPr>
                <w:sz w:val="20"/>
              </w:rPr>
            </w:pPr>
            <w:r w:rsidRPr="00E271D8">
              <w:rPr>
                <w:sz w:val="20"/>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B993D" w14:textId="77777777" w:rsidR="00CD6809" w:rsidRPr="00E271D8" w:rsidRDefault="00CD6809" w:rsidP="00FE15CB">
            <w:pPr>
              <w:pStyle w:val="Tabletext"/>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A2819E" w14:textId="77777777" w:rsidR="00CD6809" w:rsidRPr="00E271D8" w:rsidRDefault="00CD6809" w:rsidP="00FE15CB">
            <w:pPr>
              <w:pStyle w:val="Tabletext"/>
              <w:jc w:val="center"/>
              <w:rPr>
                <w:sz w:val="20"/>
              </w:rPr>
            </w:pPr>
            <w:proofErr w:type="spellStart"/>
            <w:r w:rsidRPr="00E271D8">
              <w:rPr>
                <w:sz w:val="20"/>
                <w:lang w:eastAsia="ko-KR"/>
              </w:rPr>
              <w:t>Uplink</w:t>
            </w:r>
            <w:proofErr w:type="spellEnd"/>
            <w:r w:rsidRPr="00E271D8">
              <w:rPr>
                <w:sz w:val="20"/>
                <w:lang w:eastAsia="ko-KR"/>
              </w:rPr>
              <w:t xml:space="preserve"> and </w:t>
            </w:r>
            <w:proofErr w:type="spellStart"/>
            <w:r w:rsidRPr="00E271D8">
              <w:rPr>
                <w:sz w:val="20"/>
                <w:lang w:eastAsia="ko-KR"/>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5356AE" w14:textId="77777777" w:rsidR="00CD6809" w:rsidRPr="00E271D8" w:rsidRDefault="00CD6809" w:rsidP="00FE15CB">
            <w:pPr>
              <w:pStyle w:val="Tabletext"/>
              <w:jc w:val="center"/>
              <w:rPr>
                <w:sz w:val="20"/>
              </w:rPr>
            </w:pPr>
            <w:r w:rsidRPr="00E271D8">
              <w:rPr>
                <w:sz w:val="20"/>
              </w:rPr>
              <w:t>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531013D" w14:textId="77777777" w:rsidR="00CD6809" w:rsidRPr="00E271D8" w:rsidRDefault="00CD6809" w:rsidP="00FE15CB">
            <w:pPr>
              <w:pStyle w:val="Tabletext"/>
              <w:jc w:val="center"/>
              <w:rPr>
                <w:sz w:val="20"/>
              </w:rPr>
            </w:pPr>
            <w:r w:rsidRPr="00E271D8">
              <w:rPr>
                <w:bCs/>
                <w:sz w:val="20"/>
                <w:lang w:eastAsia="zh-CN"/>
              </w:rPr>
              <w:t>Yes</w:t>
            </w:r>
          </w:p>
        </w:tc>
      </w:tr>
    </w:tbl>
    <w:p w14:paraId="6C4213D4" w14:textId="4C17D65B" w:rsidR="00E271D8" w:rsidRDefault="00E271D8">
      <w:r>
        <w:br w:type="page"/>
      </w:r>
    </w:p>
    <w:p w14:paraId="1DAF07C8" w14:textId="5A4F405B" w:rsidR="00E271D8" w:rsidRPr="00DB7947" w:rsidRDefault="00E271D8" w:rsidP="00E271D8">
      <w:pPr>
        <w:pStyle w:val="TableNo"/>
        <w:rPr>
          <w:lang w:eastAsia="zh-CN"/>
        </w:rPr>
      </w:pPr>
      <w:r w:rsidRPr="00DB7947">
        <w:rPr>
          <w:lang w:eastAsia="zh-CN"/>
        </w:rPr>
        <w:lastRenderedPageBreak/>
        <w:t>TABLE E.3</w:t>
      </w:r>
      <w:r>
        <w:rPr>
          <w:lang w:eastAsia="zh-CN"/>
        </w:rPr>
        <w:t xml:space="preserve"> (</w:t>
      </w:r>
      <w:proofErr w:type="spellStart"/>
      <w:r>
        <w:rPr>
          <w:i/>
          <w:iCs/>
          <w:lang w:eastAsia="zh-CN"/>
        </w:rPr>
        <w:t>continued</w:t>
      </w:r>
      <w:proofErr w:type="spellEnd"/>
      <w:r>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6"/>
        <w:gridCol w:w="1256"/>
        <w:gridCol w:w="1381"/>
        <w:gridCol w:w="1132"/>
        <w:gridCol w:w="1564"/>
        <w:gridCol w:w="2120"/>
      </w:tblGrid>
      <w:tr w:rsidR="00E271D8" w:rsidRPr="002E1496" w14:paraId="3A29F77B" w14:textId="77777777" w:rsidTr="00E271D8">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EB1E507" w14:textId="77777777" w:rsidR="00E271D8" w:rsidRPr="00E271D8" w:rsidRDefault="00E271D8" w:rsidP="004D04CD">
            <w:pPr>
              <w:pStyle w:val="Tablehead"/>
              <w:rPr>
                <w:sz w:val="20"/>
                <w:lang w:val="en-GB"/>
              </w:rPr>
            </w:pPr>
            <w:r w:rsidRPr="00E271D8">
              <w:rPr>
                <w:sz w:val="20"/>
                <w:lang w:val="en-GB"/>
              </w:rPr>
              <w:t xml:space="preserve">Minimum technical performance requirements item (5.2.4.3.x), units, and Report ITU-R </w:t>
            </w:r>
            <w:hyperlink r:id="rId233" w:history="1">
              <w:r w:rsidRPr="00E271D8">
                <w:rPr>
                  <w:rStyle w:val="Hyperlink"/>
                  <w:color w:val="auto"/>
                  <w:sz w:val="20"/>
                  <w:u w:val="none"/>
                  <w:lang w:val="en-GB" w:eastAsia="zh-CN"/>
                </w:rPr>
                <w:t>M.2410</w:t>
              </w:r>
            </w:hyperlink>
            <w:r w:rsidRPr="00E271D8">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ABF091" w14:textId="77777777" w:rsidR="00E271D8" w:rsidRPr="00E271D8" w:rsidRDefault="00E271D8" w:rsidP="004D04CD">
            <w:pPr>
              <w:pStyle w:val="Tablehead"/>
              <w:rPr>
                <w:sz w:val="20"/>
              </w:rPr>
            </w:pPr>
            <w:proofErr w:type="spellStart"/>
            <w:r w:rsidRPr="00E271D8">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8DF44" w14:textId="77777777" w:rsidR="00E271D8" w:rsidRPr="00E271D8" w:rsidRDefault="00E271D8" w:rsidP="004D04CD">
            <w:pPr>
              <w:pStyle w:val="Tablehead"/>
              <w:rPr>
                <w:sz w:val="20"/>
              </w:rPr>
            </w:pPr>
            <w:proofErr w:type="spellStart"/>
            <w:r w:rsidRPr="00E271D8">
              <w:rPr>
                <w:sz w:val="20"/>
              </w:rPr>
              <w:t>Required</w:t>
            </w:r>
            <w:proofErr w:type="spellEnd"/>
            <w:r w:rsidRPr="00E271D8">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D9FF76" w14:textId="77777777" w:rsidR="00E271D8" w:rsidRPr="00E271D8" w:rsidRDefault="00E271D8" w:rsidP="004D04CD">
            <w:pPr>
              <w:pStyle w:val="Tablehead"/>
              <w:rPr>
                <w:sz w:val="20"/>
                <w:lang w:val="en-GB"/>
              </w:rPr>
            </w:pPr>
            <w:r w:rsidRPr="00E271D8">
              <w:rPr>
                <w:rFonts w:eastAsia="SimSun"/>
                <w:sz w:val="20"/>
                <w:lang w:val="en-GB"/>
              </w:rPr>
              <w:t>ITU-R confirmation that the requirement is met by the candidate technology proposal</w:t>
            </w:r>
          </w:p>
        </w:tc>
      </w:tr>
      <w:tr w:rsidR="00E271D8" w:rsidRPr="00E271D8" w14:paraId="7941A2A1" w14:textId="77777777" w:rsidTr="00E271D8">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080A90" w14:textId="77777777" w:rsidR="00E271D8" w:rsidRPr="00E271D8" w:rsidRDefault="00E271D8" w:rsidP="004D04CD">
            <w:pPr>
              <w:overflowPunct/>
              <w:autoSpaceDE/>
              <w:autoSpaceDN/>
              <w:adjustRightInd/>
              <w:spacing w:before="0"/>
              <w:rPr>
                <w:rFonts w:ascii="Times New Roman Bold" w:hAnsi="Times New Roman Bold" w:cs="Times New Roman Bold"/>
                <w:b/>
                <w:sz w:val="20"/>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8A3133" w14:textId="77777777" w:rsidR="00E271D8" w:rsidRPr="00E271D8" w:rsidRDefault="00E271D8" w:rsidP="004D04CD">
            <w:pPr>
              <w:pStyle w:val="Tablehead"/>
              <w:rPr>
                <w:sz w:val="20"/>
              </w:rPr>
            </w:pPr>
            <w:r w:rsidRPr="00E271D8">
              <w:rPr>
                <w:sz w:val="20"/>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8E20CE" w14:textId="77777777" w:rsidR="00E271D8" w:rsidRPr="00E271D8" w:rsidRDefault="00E271D8" w:rsidP="004D04CD">
            <w:pPr>
              <w:pStyle w:val="Tablehead"/>
              <w:rPr>
                <w:sz w:val="20"/>
              </w:rPr>
            </w:pPr>
            <w:r w:rsidRPr="00E271D8">
              <w:rPr>
                <w:sz w:val="20"/>
              </w:rPr>
              <w:t xml:space="preserve">Test </w:t>
            </w:r>
            <w:proofErr w:type="spellStart"/>
            <w:r w:rsidRPr="00E271D8">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8D7047" w14:textId="77777777" w:rsidR="00E271D8" w:rsidRPr="00E271D8" w:rsidRDefault="00E271D8" w:rsidP="004D04CD">
            <w:pPr>
              <w:pStyle w:val="Tablehead"/>
              <w:rPr>
                <w:sz w:val="20"/>
              </w:rPr>
            </w:pPr>
            <w:proofErr w:type="spellStart"/>
            <w:r w:rsidRPr="00E271D8">
              <w:rPr>
                <w:sz w:val="20"/>
              </w:rPr>
              <w:t>Downlink</w:t>
            </w:r>
            <w:proofErr w:type="spellEnd"/>
            <w:r w:rsidRPr="00E271D8">
              <w:rPr>
                <w:sz w:val="20"/>
              </w:rPr>
              <w:t xml:space="preserve"> or </w:t>
            </w: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3A192DEF" w14:textId="77777777" w:rsidR="00E271D8" w:rsidRPr="00E271D8" w:rsidRDefault="00E271D8" w:rsidP="004D04CD">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7303F101" w14:textId="77777777" w:rsidR="00E271D8" w:rsidRPr="00E271D8" w:rsidRDefault="00E271D8" w:rsidP="004D04CD">
            <w:pPr>
              <w:pStyle w:val="Tablehead"/>
              <w:rPr>
                <w:sz w:val="20"/>
              </w:rPr>
            </w:pPr>
          </w:p>
        </w:tc>
      </w:tr>
      <w:tr w:rsidR="00CD6809" w:rsidRPr="00E271D8" w14:paraId="0ACD894E"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78702416" w14:textId="48186E08" w:rsidR="00CD6809" w:rsidRPr="00E271D8" w:rsidRDefault="00CD6809" w:rsidP="00FE15CB">
            <w:pPr>
              <w:pStyle w:val="Tabletext"/>
              <w:keepNext/>
              <w:keepLines/>
              <w:rPr>
                <w:sz w:val="20"/>
              </w:rPr>
            </w:pPr>
            <w:r w:rsidRPr="00E271D8">
              <w:rPr>
                <w:b/>
                <w:sz w:val="20"/>
              </w:rPr>
              <w:t>5.2.4.3.8</w:t>
            </w:r>
            <w:r w:rsidRPr="00E271D8">
              <w:rPr>
                <w:sz w:val="20"/>
              </w:rPr>
              <w:br/>
              <w:t xml:space="preserve">Control plane </w:t>
            </w:r>
            <w:proofErr w:type="spellStart"/>
            <w:r w:rsidRPr="00E271D8">
              <w:rPr>
                <w:sz w:val="20"/>
              </w:rPr>
              <w:t>latency</w:t>
            </w:r>
            <w:proofErr w:type="spellEnd"/>
            <w:r w:rsidRPr="00E271D8">
              <w:rPr>
                <w:sz w:val="20"/>
              </w:rPr>
              <w:t xml:space="preserve"> (ms)</w:t>
            </w:r>
            <w:r w:rsidRPr="00E271D8">
              <w:rPr>
                <w:sz w:val="20"/>
              </w:rPr>
              <w:br/>
            </w:r>
            <w:r w:rsidRPr="00E271D8">
              <w:rPr>
                <w:i/>
                <w:iCs/>
                <w:sz w:val="20"/>
              </w:rPr>
              <w:t>(4.7.2)</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2569B7" w14:textId="77777777" w:rsidR="00CD6809" w:rsidRPr="00E271D8" w:rsidRDefault="00CD6809" w:rsidP="00FE15CB">
            <w:pPr>
              <w:pStyle w:val="Tabletext"/>
              <w:keepNext/>
              <w:keepLines/>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553F90" w14:textId="77777777" w:rsidR="00CD6809" w:rsidRPr="00E271D8" w:rsidRDefault="00CD6809" w:rsidP="00FE15CB">
            <w:pPr>
              <w:pStyle w:val="Tabletext"/>
              <w:keepNext/>
              <w:keepLines/>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7445FD" w14:textId="77777777" w:rsidR="00CD6809" w:rsidRPr="00E271D8" w:rsidRDefault="00CD6809" w:rsidP="00FE15CB">
            <w:pPr>
              <w:pStyle w:val="Tabletext"/>
              <w:keepNext/>
              <w:keepLines/>
              <w:jc w:val="center"/>
              <w:rPr>
                <w:sz w:val="20"/>
              </w:rPr>
            </w:pPr>
            <w:r w:rsidRPr="00E271D8">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DD59D" w14:textId="77777777" w:rsidR="00CD6809" w:rsidRPr="00E271D8" w:rsidRDefault="00CD6809" w:rsidP="00FE15CB">
            <w:pPr>
              <w:pStyle w:val="Tabletext"/>
              <w:keepNext/>
              <w:keepLines/>
              <w:jc w:val="center"/>
              <w:rPr>
                <w:sz w:val="20"/>
              </w:rPr>
            </w:pPr>
            <w:r w:rsidRPr="00E271D8">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AE8A9F9"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091F58CC"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1932A2" w14:textId="77777777" w:rsidR="00CD6809" w:rsidRPr="00E271D8" w:rsidRDefault="00CD6809" w:rsidP="00FE15CB">
            <w:pPr>
              <w:keepNext/>
              <w:keepLines/>
              <w:overflowPunct/>
              <w:autoSpaceDE/>
              <w:autoSpaceDN/>
              <w:adjustRightInd/>
              <w:spacing w:before="0"/>
              <w:rPr>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B8144C" w14:textId="77777777" w:rsidR="00CD6809" w:rsidRPr="00E271D8" w:rsidRDefault="00CD6809" w:rsidP="00FE15CB">
            <w:pPr>
              <w:pStyle w:val="Tabletext"/>
              <w:keepNext/>
              <w:keepLines/>
              <w:jc w:val="center"/>
              <w:rPr>
                <w:sz w:val="20"/>
              </w:rPr>
            </w:pPr>
            <w:r w:rsidRPr="00E271D8">
              <w:rPr>
                <w:sz w:val="20"/>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EF57DD" w14:textId="77777777" w:rsidR="00CD6809" w:rsidRPr="00E271D8" w:rsidRDefault="00CD6809" w:rsidP="00FE15CB">
            <w:pPr>
              <w:pStyle w:val="Tabletext"/>
              <w:keepNext/>
              <w:keepLines/>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A923A" w14:textId="77777777" w:rsidR="00CD6809" w:rsidRPr="00E271D8" w:rsidRDefault="00CD6809" w:rsidP="00FE15CB">
            <w:pPr>
              <w:pStyle w:val="Tabletext"/>
              <w:keepNext/>
              <w:keepLines/>
              <w:jc w:val="center"/>
              <w:rPr>
                <w:sz w:val="20"/>
              </w:rPr>
            </w:pPr>
            <w:r w:rsidRPr="00E271D8">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9885D9" w14:textId="77777777" w:rsidR="00CD6809" w:rsidRPr="00E271D8" w:rsidRDefault="00CD6809" w:rsidP="00FE15CB">
            <w:pPr>
              <w:pStyle w:val="Tabletext"/>
              <w:keepNext/>
              <w:keepLines/>
              <w:jc w:val="center"/>
              <w:rPr>
                <w:sz w:val="20"/>
              </w:rPr>
            </w:pPr>
            <w:r w:rsidRPr="00E271D8">
              <w:rPr>
                <w:sz w:val="20"/>
              </w:rPr>
              <w:t>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A53BA50"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3338D6E4" w14:textId="77777777" w:rsidTr="00E271D8">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129E3366" w14:textId="77777777" w:rsidR="00CD6809" w:rsidRPr="00E271D8" w:rsidRDefault="00CD6809" w:rsidP="00FE15CB">
            <w:pPr>
              <w:pStyle w:val="Tabletext"/>
              <w:rPr>
                <w:sz w:val="20"/>
              </w:rPr>
            </w:pPr>
            <w:r w:rsidRPr="00E271D8">
              <w:rPr>
                <w:b/>
                <w:sz w:val="20"/>
              </w:rPr>
              <w:t>5.2.4.3.9</w:t>
            </w:r>
            <w:r w:rsidRPr="00E271D8">
              <w:rPr>
                <w:sz w:val="20"/>
              </w:rPr>
              <w:br/>
              <w:t xml:space="preserve">Connection </w:t>
            </w:r>
            <w:proofErr w:type="spellStart"/>
            <w:r w:rsidRPr="00E271D8">
              <w:rPr>
                <w:sz w:val="20"/>
              </w:rPr>
              <w:t>density</w:t>
            </w:r>
            <w:proofErr w:type="spellEnd"/>
            <w:r w:rsidRPr="00E271D8">
              <w:rPr>
                <w:sz w:val="20"/>
              </w:rPr>
              <w:t xml:space="preserve"> (</w:t>
            </w:r>
            <w:proofErr w:type="spellStart"/>
            <w:r w:rsidRPr="00E271D8">
              <w:rPr>
                <w:sz w:val="20"/>
              </w:rPr>
              <w:t>devices</w:t>
            </w:r>
            <w:proofErr w:type="spellEnd"/>
            <w:r w:rsidRPr="00E271D8">
              <w:rPr>
                <w:sz w:val="20"/>
              </w:rPr>
              <w:t>/km</w:t>
            </w:r>
            <w:r w:rsidRPr="00E271D8">
              <w:rPr>
                <w:sz w:val="20"/>
                <w:vertAlign w:val="superscript"/>
              </w:rPr>
              <w:t>2</w:t>
            </w:r>
            <w:r w:rsidRPr="00E271D8">
              <w:rPr>
                <w:sz w:val="20"/>
              </w:rPr>
              <w:t>)</w:t>
            </w:r>
            <w:r w:rsidRPr="00E271D8">
              <w:rPr>
                <w:sz w:val="20"/>
              </w:rPr>
              <w:br/>
            </w:r>
            <w:r w:rsidRPr="00E271D8">
              <w:rPr>
                <w:i/>
                <w:iCs/>
                <w:sz w:val="20"/>
              </w:rPr>
              <w:t>(4.8)</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2686C0" w14:textId="77777777" w:rsidR="00CD6809" w:rsidRPr="00E271D8" w:rsidRDefault="00CD6809" w:rsidP="00FE15CB">
            <w:pPr>
              <w:pStyle w:val="Tabletext"/>
              <w:jc w:val="center"/>
              <w:rPr>
                <w:sz w:val="20"/>
              </w:rPr>
            </w:pPr>
            <w:proofErr w:type="spellStart"/>
            <w:r w:rsidRPr="00E271D8">
              <w:rPr>
                <w:sz w:val="20"/>
              </w:rPr>
              <w:t>mMTC</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0C6485" w14:textId="77777777" w:rsidR="00CD6809" w:rsidRPr="00E271D8" w:rsidRDefault="00CD6809" w:rsidP="00FE15CB">
            <w:pPr>
              <w:pStyle w:val="Tabletext"/>
              <w:jc w:val="center"/>
              <w:rPr>
                <w:sz w:val="20"/>
              </w:rPr>
            </w:pPr>
            <w:r w:rsidRPr="00E271D8">
              <w:rPr>
                <w:sz w:val="20"/>
              </w:rPr>
              <w:t xml:space="preserve">Urban Macro – </w:t>
            </w:r>
            <w:proofErr w:type="spellStart"/>
            <w:r w:rsidRPr="00E271D8">
              <w:rPr>
                <w:sz w:val="20"/>
              </w:rPr>
              <w:t>mMTC</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7903F4"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9985FB" w14:textId="77777777" w:rsidR="00CD6809" w:rsidRPr="00E271D8" w:rsidRDefault="00CD6809" w:rsidP="00FE15CB">
            <w:pPr>
              <w:pStyle w:val="Tabletext"/>
              <w:jc w:val="center"/>
              <w:rPr>
                <w:sz w:val="20"/>
              </w:rPr>
            </w:pPr>
            <w:r w:rsidRPr="00E271D8">
              <w:rPr>
                <w:sz w:val="20"/>
              </w:rPr>
              <w:t>1 000 000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AB59598"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03008243" w14:textId="77777777" w:rsidTr="00E271D8">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2698A72C" w14:textId="77777777" w:rsidR="00CD6809" w:rsidRPr="00E271D8" w:rsidRDefault="00CD6809" w:rsidP="00FE15CB">
            <w:pPr>
              <w:pStyle w:val="Tabletext"/>
              <w:rPr>
                <w:sz w:val="20"/>
              </w:rPr>
            </w:pPr>
            <w:r w:rsidRPr="00E271D8">
              <w:rPr>
                <w:b/>
                <w:sz w:val="20"/>
              </w:rPr>
              <w:t>5.2.4.3.10</w:t>
            </w:r>
            <w:r w:rsidRPr="00E271D8">
              <w:rPr>
                <w:sz w:val="20"/>
              </w:rPr>
              <w:br/>
              <w:t xml:space="preserve">Energy </w:t>
            </w:r>
            <w:proofErr w:type="spellStart"/>
            <w:r w:rsidRPr="00E271D8">
              <w:rPr>
                <w:sz w:val="20"/>
              </w:rPr>
              <w:t>efficiency</w:t>
            </w:r>
            <w:proofErr w:type="spellEnd"/>
            <w:r w:rsidRPr="00E271D8">
              <w:rPr>
                <w:sz w:val="20"/>
              </w:rPr>
              <w:br/>
            </w:r>
            <w:r w:rsidRPr="00E271D8">
              <w:rPr>
                <w:i/>
                <w:iCs/>
                <w:sz w:val="20"/>
              </w:rPr>
              <w:t>(4.9)</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51FB41"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20D643" w14:textId="77777777" w:rsidR="00CD6809" w:rsidRPr="00E271D8" w:rsidRDefault="00CD6809" w:rsidP="00FE15CB">
            <w:pPr>
              <w:pStyle w:val="Tabletext"/>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C8A687" w14:textId="77777777" w:rsidR="00CD6809" w:rsidRPr="00E271D8" w:rsidRDefault="00CD6809" w:rsidP="00FE15CB">
            <w:pPr>
              <w:pStyle w:val="Tabletext"/>
              <w:jc w:val="center"/>
              <w:rPr>
                <w:sz w:val="20"/>
              </w:rPr>
            </w:pPr>
            <w:r w:rsidRPr="00E271D8">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A948E2" w14:textId="77777777" w:rsidR="00CD6809" w:rsidRPr="00E271D8" w:rsidRDefault="00CD6809" w:rsidP="00FE15CB">
            <w:pPr>
              <w:pStyle w:val="Tabletext"/>
              <w:jc w:val="center"/>
              <w:rPr>
                <w:sz w:val="20"/>
                <w:lang w:val="en-GB" w:eastAsia="ja-JP"/>
              </w:rPr>
            </w:pPr>
            <w:r w:rsidRPr="00E271D8">
              <w:rPr>
                <w:sz w:val="20"/>
                <w:lang w:val="en-GB" w:eastAsia="ko-KR"/>
              </w:rPr>
              <w:t>Capability to support a high sleep ratio and long sleep duration</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85DD6A6"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45B3EA6B" w14:textId="77777777" w:rsidTr="00E271D8">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459203A7" w14:textId="77777777" w:rsidR="00CD6809" w:rsidRPr="00E271D8" w:rsidRDefault="00CD6809" w:rsidP="00FE15CB">
            <w:pPr>
              <w:pStyle w:val="Tabletext"/>
              <w:rPr>
                <w:sz w:val="20"/>
              </w:rPr>
            </w:pPr>
            <w:r w:rsidRPr="00E271D8">
              <w:rPr>
                <w:b/>
                <w:sz w:val="20"/>
              </w:rPr>
              <w:t>5.2.4.3.11</w:t>
            </w:r>
            <w:r w:rsidRPr="00E271D8">
              <w:rPr>
                <w:sz w:val="20"/>
              </w:rPr>
              <w:br/>
            </w:r>
            <w:proofErr w:type="spellStart"/>
            <w:r w:rsidRPr="00E271D8">
              <w:rPr>
                <w:sz w:val="20"/>
              </w:rPr>
              <w:t>Reliability</w:t>
            </w:r>
            <w:proofErr w:type="spellEnd"/>
            <w:r w:rsidRPr="00E271D8">
              <w:rPr>
                <w:sz w:val="20"/>
              </w:rPr>
              <w:br/>
            </w:r>
            <w:r w:rsidRPr="00E271D8">
              <w:rPr>
                <w:i/>
                <w:iCs/>
                <w:sz w:val="20"/>
              </w:rPr>
              <w:t>(4.10)</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A30A2B" w14:textId="77777777" w:rsidR="00CD6809" w:rsidRPr="00E271D8" w:rsidRDefault="00CD6809" w:rsidP="00FE15CB">
            <w:pPr>
              <w:pStyle w:val="Tabletext"/>
              <w:jc w:val="center"/>
              <w:rPr>
                <w:sz w:val="20"/>
              </w:rPr>
            </w:pPr>
            <w:r w:rsidRPr="00E271D8">
              <w:rPr>
                <w:sz w:val="20"/>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C9DEB3" w14:textId="77777777" w:rsidR="00CD6809" w:rsidRPr="00E271D8" w:rsidRDefault="00CD6809" w:rsidP="00FE15CB">
            <w:pPr>
              <w:pStyle w:val="Tabletext"/>
              <w:jc w:val="center"/>
              <w:rPr>
                <w:sz w:val="20"/>
              </w:rPr>
            </w:pPr>
            <w:r w:rsidRPr="00E271D8">
              <w:rPr>
                <w:sz w:val="20"/>
              </w:rPr>
              <w:t>Urban macro –URLLC</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55715304" w14:textId="77777777" w:rsidR="00CD6809" w:rsidRPr="00E271D8" w:rsidRDefault="00CD6809" w:rsidP="00FE15CB">
            <w:pPr>
              <w:pStyle w:val="Tabletext"/>
              <w:jc w:val="center"/>
              <w:rPr>
                <w:sz w:val="20"/>
              </w:rPr>
            </w:pPr>
            <w:proofErr w:type="spellStart"/>
            <w:r w:rsidRPr="00E271D8">
              <w:rPr>
                <w:sz w:val="20"/>
              </w:rPr>
              <w:t>Uplink</w:t>
            </w:r>
            <w:proofErr w:type="spellEnd"/>
            <w:r w:rsidRPr="00E271D8">
              <w:rPr>
                <w:sz w:val="20"/>
              </w:rPr>
              <w:t xml:space="preserve"> or </w:t>
            </w:r>
            <w:proofErr w:type="spellStart"/>
            <w:r w:rsidRPr="00E271D8">
              <w:rPr>
                <w:sz w:val="20"/>
              </w:rPr>
              <w:t>Downlink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8AA00F" w14:textId="77777777" w:rsidR="00CD6809" w:rsidRPr="00E271D8" w:rsidRDefault="00CD6809" w:rsidP="00FE15CB">
            <w:pPr>
              <w:pStyle w:val="Tabletext"/>
              <w:jc w:val="center"/>
              <w:rPr>
                <w:sz w:val="20"/>
                <w:lang w:val="en-GB"/>
              </w:rPr>
            </w:pPr>
            <w:r w:rsidRPr="00E271D8">
              <w:rPr>
                <w:sz w:val="20"/>
                <w:lang w:val="en-GB"/>
              </w:rPr>
              <w:t>1-10</w:t>
            </w:r>
            <w:r w:rsidRPr="00E271D8">
              <w:rPr>
                <w:sz w:val="20"/>
                <w:vertAlign w:val="superscript"/>
                <w:lang w:val="en-GB"/>
              </w:rPr>
              <w:t>−5</w:t>
            </w:r>
            <w:r w:rsidRPr="00E271D8">
              <w:rPr>
                <w:sz w:val="20"/>
                <w:lang w:val="en-GB"/>
              </w:rPr>
              <w:t xml:space="preserve"> success probability of transmitting a layer</w:t>
            </w:r>
            <w:r w:rsidRPr="00E271D8">
              <w:rPr>
                <w:sz w:val="20"/>
                <w:lang w:val="en-GB" w:eastAsia="ko-KR"/>
              </w:rPr>
              <w:t xml:space="preserve"> 2 PDU </w:t>
            </w:r>
            <w:r w:rsidRPr="00E271D8">
              <w:rPr>
                <w:rFonts w:eastAsia="Malgun Gothic"/>
                <w:sz w:val="20"/>
                <w:lang w:val="en-GB" w:eastAsia="ko-KR"/>
              </w:rPr>
              <w:t>(protocol data unit)</w:t>
            </w:r>
            <w:r w:rsidRPr="00E271D8">
              <w:rPr>
                <w:sz w:val="20"/>
                <w:lang w:val="en-GB"/>
              </w:rPr>
              <w:t xml:space="preserve"> of size 32 bytes within 1 </w:t>
            </w:r>
            <w:proofErr w:type="spellStart"/>
            <w:r w:rsidRPr="00E271D8">
              <w:rPr>
                <w:sz w:val="20"/>
                <w:lang w:val="en-GB"/>
              </w:rPr>
              <w:t>ms</w:t>
            </w:r>
            <w:proofErr w:type="spellEnd"/>
            <w:r w:rsidRPr="00E271D8">
              <w:rPr>
                <w:sz w:val="20"/>
                <w:lang w:val="en-GB"/>
              </w:rPr>
              <w:t xml:space="preserve"> in channel quality of coverage edge</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C2B56F6"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791320A4"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234D68D" w14:textId="77777777" w:rsidR="00CD6809" w:rsidRPr="00E271D8" w:rsidRDefault="00CD6809" w:rsidP="00FE15CB">
            <w:pPr>
              <w:pStyle w:val="Tabletext"/>
              <w:keepNext/>
              <w:keepLines/>
              <w:rPr>
                <w:bCs/>
                <w:sz w:val="20"/>
              </w:rPr>
            </w:pPr>
            <w:r w:rsidRPr="00E271D8">
              <w:rPr>
                <w:b/>
                <w:sz w:val="20"/>
              </w:rPr>
              <w:t>5.2.4.3.12</w:t>
            </w:r>
            <w:r w:rsidRPr="00E271D8">
              <w:rPr>
                <w:sz w:val="20"/>
              </w:rPr>
              <w:br/>
            </w:r>
            <w:proofErr w:type="spellStart"/>
            <w:r w:rsidRPr="00E271D8">
              <w:rPr>
                <w:sz w:val="20"/>
              </w:rPr>
              <w:t>Mobility</w:t>
            </w:r>
            <w:proofErr w:type="spellEnd"/>
            <w:r w:rsidRPr="00E271D8">
              <w:rPr>
                <w:sz w:val="20"/>
              </w:rPr>
              <w:t xml:space="preserve"> classes</w:t>
            </w:r>
            <w:r w:rsidRPr="00E271D8">
              <w:rPr>
                <w:sz w:val="20"/>
              </w:rPr>
              <w:br/>
            </w:r>
            <w:r w:rsidRPr="00E271D8">
              <w:rPr>
                <w:i/>
                <w:iCs/>
                <w:sz w:val="20"/>
              </w:rPr>
              <w:t>(4.11)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17A43B" w14:textId="77777777" w:rsidR="00CD6809" w:rsidRPr="00E271D8" w:rsidRDefault="00CD6809" w:rsidP="00FE15CB">
            <w:pPr>
              <w:pStyle w:val="Tabletext"/>
              <w:keepNext/>
              <w:keepLines/>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045071" w14:textId="77777777" w:rsidR="00CD6809" w:rsidRPr="00E271D8" w:rsidRDefault="00CD6809" w:rsidP="00FE15CB">
            <w:pPr>
              <w:pStyle w:val="Tabletext"/>
              <w:keepNext/>
              <w:keepLines/>
              <w:jc w:val="center"/>
              <w:rPr>
                <w:sz w:val="20"/>
              </w:rPr>
            </w:pPr>
            <w:r w:rsidRPr="00E271D8">
              <w:rPr>
                <w:sz w:val="20"/>
              </w:rPr>
              <w:t xml:space="preserve">Indoor hotspot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6E8EACD4" w14:textId="77777777" w:rsidR="00CD6809" w:rsidRPr="00E271D8" w:rsidRDefault="00CD6809" w:rsidP="00FE15CB">
            <w:pPr>
              <w:pStyle w:val="Tabletext"/>
              <w:keepNext/>
              <w:keepLines/>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89408A" w14:textId="77777777" w:rsidR="00CD6809" w:rsidRPr="00E271D8" w:rsidRDefault="00CD6809" w:rsidP="00FE15CB">
            <w:pPr>
              <w:pStyle w:val="Tabletext"/>
              <w:keepNext/>
              <w:keepLines/>
              <w:jc w:val="center"/>
              <w:rPr>
                <w:sz w:val="20"/>
              </w:rPr>
            </w:pPr>
            <w:proofErr w:type="spellStart"/>
            <w:r w:rsidRPr="00E271D8">
              <w:rPr>
                <w:sz w:val="20"/>
              </w:rPr>
              <w:t>Stationary</w:t>
            </w:r>
            <w:proofErr w:type="spellEnd"/>
            <w:r w:rsidRPr="00E271D8">
              <w:rPr>
                <w:sz w:val="20"/>
              </w:rPr>
              <w:t>, pedestrian</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67DF455" w14:textId="77777777" w:rsidR="00CD6809" w:rsidRPr="00E271D8" w:rsidRDefault="00CD6809" w:rsidP="00FE15CB">
            <w:pPr>
              <w:pStyle w:val="Tabletext"/>
              <w:keepNext/>
              <w:keepLines/>
              <w:jc w:val="center"/>
              <w:rPr>
                <w:sz w:val="20"/>
              </w:rPr>
            </w:pPr>
            <w:r w:rsidRPr="00E271D8">
              <w:rPr>
                <w:bCs/>
                <w:sz w:val="20"/>
                <w:lang w:eastAsia="zh-CN"/>
              </w:rPr>
              <w:t>Yes</w:t>
            </w:r>
          </w:p>
        </w:tc>
      </w:tr>
      <w:tr w:rsidR="00CD6809" w:rsidRPr="00E271D8" w14:paraId="225FCC04"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DD82385" w14:textId="77777777" w:rsidR="00CD6809" w:rsidRPr="00E271D8" w:rsidRDefault="00CD6809" w:rsidP="00FE15CB">
            <w:pPr>
              <w:overflowPunct/>
              <w:autoSpaceDE/>
              <w:autoSpaceDN/>
              <w:adjustRightInd/>
              <w:spacing w:before="0"/>
              <w:rPr>
                <w:bCs/>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D78D8B"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5DDA73" w14:textId="77777777" w:rsidR="00CD6809" w:rsidRPr="00E271D8" w:rsidRDefault="00CD6809" w:rsidP="00FE15CB">
            <w:pPr>
              <w:pStyle w:val="Tabletext"/>
              <w:jc w:val="center"/>
              <w:rPr>
                <w:sz w:val="20"/>
              </w:rPr>
            </w:pPr>
            <w:r w:rsidRPr="00E271D8">
              <w:rPr>
                <w:sz w:val="20"/>
              </w:rPr>
              <w:t xml:space="preserve">Dense </w:t>
            </w:r>
            <w:proofErr w:type="spellStart"/>
            <w:r w:rsidRPr="00E271D8">
              <w:rPr>
                <w:sz w:val="20"/>
              </w:rPr>
              <w:t>urban</w:t>
            </w:r>
            <w:proofErr w:type="spellEnd"/>
            <w:r w:rsidRPr="00E271D8">
              <w:rPr>
                <w:sz w:val="20"/>
              </w:rPr>
              <w:t xml:space="preserve">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0292362A"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348834" w14:textId="77777777" w:rsidR="00CD6809" w:rsidRPr="00E271D8" w:rsidRDefault="00CD6809" w:rsidP="00FE15CB">
            <w:pPr>
              <w:pStyle w:val="Tabletext"/>
              <w:jc w:val="center"/>
              <w:rPr>
                <w:sz w:val="20"/>
                <w:lang w:val="en-GB"/>
              </w:rPr>
            </w:pPr>
            <w:r w:rsidRPr="00E271D8">
              <w:rPr>
                <w:sz w:val="20"/>
                <w:lang w:val="en-GB"/>
              </w:rPr>
              <w:t>Stationary, pedestrian,</w:t>
            </w:r>
          </w:p>
          <w:p w14:paraId="005A0D69" w14:textId="77777777" w:rsidR="00CD6809" w:rsidRPr="00E271D8" w:rsidRDefault="00CD6809" w:rsidP="00FE15CB">
            <w:pPr>
              <w:pStyle w:val="Tabletext"/>
              <w:jc w:val="center"/>
              <w:rPr>
                <w:sz w:val="20"/>
                <w:lang w:val="en-GB"/>
              </w:rPr>
            </w:pPr>
            <w:r w:rsidRPr="00E271D8">
              <w:rPr>
                <w:sz w:val="20"/>
                <w:lang w:val="en-GB"/>
              </w:rPr>
              <w:t>vehicular (up to 30 km/h)</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9C12972"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09F4D68B"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226FE1" w14:textId="77777777" w:rsidR="00CD6809" w:rsidRPr="00E271D8" w:rsidRDefault="00CD6809" w:rsidP="00FE15CB">
            <w:pPr>
              <w:overflowPunct/>
              <w:autoSpaceDE/>
              <w:autoSpaceDN/>
              <w:adjustRightInd/>
              <w:spacing w:before="0"/>
              <w:rPr>
                <w:bCs/>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2AE028"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E63B12" w14:textId="77777777" w:rsidR="00CD6809" w:rsidRPr="00E271D8" w:rsidRDefault="00CD6809" w:rsidP="00FE15CB">
            <w:pPr>
              <w:pStyle w:val="Tabletext"/>
              <w:jc w:val="center"/>
              <w:rPr>
                <w:sz w:val="20"/>
              </w:rPr>
            </w:pPr>
            <w:r w:rsidRPr="00E271D8">
              <w:rPr>
                <w:sz w:val="20"/>
              </w:rPr>
              <w:t xml:space="preserve">Rural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1A74E188"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CD688" w14:textId="77777777" w:rsidR="00CD6809" w:rsidRPr="00E271D8" w:rsidRDefault="00CD6809" w:rsidP="00FE15CB">
            <w:pPr>
              <w:pStyle w:val="Tabletext"/>
              <w:jc w:val="center"/>
              <w:rPr>
                <w:sz w:val="20"/>
                <w:lang w:val="en-GB"/>
              </w:rPr>
            </w:pPr>
            <w:r w:rsidRPr="00E271D8">
              <w:rPr>
                <w:sz w:val="20"/>
                <w:lang w:val="en-GB"/>
              </w:rPr>
              <w:t>Pedestrian, vehicular, high speed vehicular</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4EBED4C1"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7A2E74E9"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0D75197" w14:textId="77777777" w:rsidR="00CD6809" w:rsidRPr="00E271D8" w:rsidRDefault="00CD6809" w:rsidP="00FE15CB">
            <w:pPr>
              <w:pStyle w:val="Tabletext"/>
              <w:rPr>
                <w:b/>
                <w:sz w:val="20"/>
                <w:lang w:val="en-GB" w:eastAsia="zh-CN"/>
              </w:rPr>
            </w:pPr>
            <w:r w:rsidRPr="00E271D8">
              <w:rPr>
                <w:b/>
                <w:sz w:val="20"/>
                <w:lang w:val="en-GB"/>
              </w:rPr>
              <w:t>5.2.4.3.1</w:t>
            </w:r>
            <w:r w:rsidRPr="00E271D8">
              <w:rPr>
                <w:b/>
                <w:sz w:val="20"/>
                <w:lang w:val="en-GB" w:eastAsia="zh-CN"/>
              </w:rPr>
              <w:t>3</w:t>
            </w:r>
          </w:p>
          <w:p w14:paraId="2F61BF16" w14:textId="77777777" w:rsidR="00CD6809" w:rsidRPr="00E271D8" w:rsidRDefault="00CD6809" w:rsidP="00FE15CB">
            <w:pPr>
              <w:pStyle w:val="Tabletext"/>
              <w:rPr>
                <w:sz w:val="20"/>
                <w:lang w:val="en-GB"/>
              </w:rPr>
            </w:pPr>
            <w:r w:rsidRPr="00E271D8">
              <w:rPr>
                <w:sz w:val="20"/>
                <w:lang w:val="en-GB" w:eastAsia="zh-CN"/>
              </w:rPr>
              <w:t>Mobility</w:t>
            </w:r>
            <w:r w:rsidRPr="00E271D8">
              <w:rPr>
                <w:sz w:val="20"/>
                <w:lang w:val="en-GB" w:eastAsia="zh-CN"/>
              </w:rPr>
              <w:br/>
              <w:t>Traffic channel link data rates (bit/s/Hz)</w:t>
            </w:r>
            <w:r w:rsidRPr="00E271D8">
              <w:rPr>
                <w:sz w:val="20"/>
                <w:lang w:val="en-GB" w:eastAsia="zh-CN"/>
              </w:rPr>
              <w:br/>
            </w:r>
            <w:r w:rsidRPr="00E271D8">
              <w:rPr>
                <w:i/>
                <w:iCs/>
                <w:sz w:val="20"/>
                <w:lang w:val="en-GB" w:eastAsia="zh-CN"/>
              </w:rPr>
              <w:t>(4.11)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EC6F6E"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7BB0E5" w14:textId="77777777" w:rsidR="00CD6809" w:rsidRPr="00E271D8" w:rsidRDefault="00CD6809" w:rsidP="00FE15CB">
            <w:pPr>
              <w:pStyle w:val="Tabletext"/>
              <w:jc w:val="center"/>
              <w:rPr>
                <w:sz w:val="20"/>
              </w:rPr>
            </w:pPr>
            <w:r w:rsidRPr="00E271D8">
              <w:rPr>
                <w:sz w:val="20"/>
              </w:rPr>
              <w:t xml:space="preserve">Indoor hotspot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3E042E"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331B06" w14:textId="77777777" w:rsidR="00CD6809" w:rsidRPr="00E271D8" w:rsidRDefault="00CD6809" w:rsidP="00FE15CB">
            <w:pPr>
              <w:pStyle w:val="Tabletext"/>
              <w:jc w:val="center"/>
              <w:rPr>
                <w:sz w:val="20"/>
              </w:rPr>
            </w:pPr>
            <w:r w:rsidRPr="00E271D8">
              <w:rPr>
                <w:sz w:val="20"/>
              </w:rPr>
              <w:t>1.5 (10 km/h)</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05A08582"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3F247422"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4800AF" w14:textId="77777777" w:rsidR="00CD6809" w:rsidRPr="00E271D8" w:rsidRDefault="00CD6809" w:rsidP="00FE15CB">
            <w:pPr>
              <w:overflowPunct/>
              <w:autoSpaceDE/>
              <w:autoSpaceDN/>
              <w:adjustRightInd/>
              <w:spacing w:before="0"/>
              <w:rPr>
                <w:sz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4F2518"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4EFCA8" w14:textId="77777777" w:rsidR="00CD6809" w:rsidRPr="00E271D8" w:rsidRDefault="00CD6809" w:rsidP="00FE15CB">
            <w:pPr>
              <w:pStyle w:val="Tabletext"/>
              <w:jc w:val="center"/>
              <w:rPr>
                <w:sz w:val="20"/>
              </w:rPr>
            </w:pPr>
            <w:r w:rsidRPr="00E271D8">
              <w:rPr>
                <w:sz w:val="20"/>
              </w:rPr>
              <w:t xml:space="preserve">Dense </w:t>
            </w:r>
            <w:proofErr w:type="spellStart"/>
            <w:r w:rsidRPr="00E271D8">
              <w:rPr>
                <w:sz w:val="20"/>
              </w:rPr>
              <w:t>urban</w:t>
            </w:r>
            <w:proofErr w:type="spellEnd"/>
            <w:r w:rsidRPr="00E271D8">
              <w:rPr>
                <w:sz w:val="20"/>
              </w:rPr>
              <w:t xml:space="preserve"> – </w:t>
            </w:r>
            <w:proofErr w:type="spellStart"/>
            <w:r w:rsidRPr="00E271D8">
              <w:rPr>
                <w:sz w:val="20"/>
              </w:rPr>
              <w:t>eMBB</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3FAB4B"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9B5C85" w14:textId="77777777" w:rsidR="00CD6809" w:rsidRPr="00E271D8" w:rsidRDefault="00CD6809" w:rsidP="00FE15CB">
            <w:pPr>
              <w:pStyle w:val="Tabletext"/>
              <w:jc w:val="center"/>
              <w:rPr>
                <w:sz w:val="20"/>
              </w:rPr>
            </w:pPr>
            <w:r w:rsidRPr="00E271D8">
              <w:rPr>
                <w:sz w:val="20"/>
              </w:rPr>
              <w:t>1.12 (30 km/h)</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7C395951"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5351A91E"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8811FE" w14:textId="77777777" w:rsidR="00CD6809" w:rsidRPr="00E271D8" w:rsidRDefault="00CD6809" w:rsidP="00FE15CB">
            <w:pPr>
              <w:overflowPunct/>
              <w:autoSpaceDE/>
              <w:autoSpaceDN/>
              <w:adjustRightInd/>
              <w:spacing w:before="0"/>
              <w:rPr>
                <w:sz w:val="20"/>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272EB8" w14:textId="77777777" w:rsidR="00CD6809" w:rsidRPr="00E271D8" w:rsidRDefault="00CD6809" w:rsidP="00FE15CB">
            <w:pPr>
              <w:pStyle w:val="Tabletext"/>
              <w:jc w:val="center"/>
              <w:rPr>
                <w:sz w:val="20"/>
              </w:rPr>
            </w:pPr>
            <w:proofErr w:type="spellStart"/>
            <w:r w:rsidRPr="00E271D8">
              <w:rPr>
                <w:sz w:val="20"/>
              </w:rPr>
              <w:t>eMBB</w:t>
            </w:r>
            <w:proofErr w:type="spellEnd"/>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137FC9F" w14:textId="77777777" w:rsidR="00CD6809" w:rsidRPr="00E271D8" w:rsidRDefault="00CD6809" w:rsidP="00FE15CB">
            <w:pPr>
              <w:pStyle w:val="Tabletext"/>
              <w:jc w:val="center"/>
              <w:rPr>
                <w:sz w:val="20"/>
              </w:rPr>
            </w:pPr>
            <w:r w:rsidRPr="00E271D8">
              <w:rPr>
                <w:sz w:val="20"/>
              </w:rPr>
              <w:t xml:space="preserve">Rural – </w:t>
            </w:r>
            <w:proofErr w:type="spellStart"/>
            <w:r w:rsidRPr="00E271D8">
              <w:rPr>
                <w:sz w:val="20"/>
              </w:rPr>
              <w:t>eMBB</w:t>
            </w:r>
            <w:proofErr w:type="spellEnd"/>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E326F1" w14:textId="77777777" w:rsidR="00CD6809" w:rsidRPr="00E271D8" w:rsidRDefault="00CD6809" w:rsidP="00FE15CB">
            <w:pPr>
              <w:pStyle w:val="Tabletext"/>
              <w:jc w:val="center"/>
              <w:rPr>
                <w:sz w:val="20"/>
              </w:rPr>
            </w:pP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59DAD1" w14:textId="77777777" w:rsidR="00CD6809" w:rsidRPr="00E271D8" w:rsidRDefault="00CD6809" w:rsidP="00FE15CB">
            <w:pPr>
              <w:pStyle w:val="Tabletext"/>
              <w:jc w:val="center"/>
              <w:rPr>
                <w:sz w:val="20"/>
              </w:rPr>
            </w:pPr>
            <w:r w:rsidRPr="00E271D8">
              <w:rPr>
                <w:sz w:val="20"/>
              </w:rPr>
              <w:t>0.8 (120 km/h)</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662C7A03"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5BA25DD7"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D1D08A" w14:textId="77777777" w:rsidR="00CD6809" w:rsidRPr="00E271D8" w:rsidRDefault="00CD6809" w:rsidP="00FE15CB">
            <w:pPr>
              <w:overflowPunct/>
              <w:autoSpaceDE/>
              <w:autoSpaceDN/>
              <w:adjustRightInd/>
              <w:spacing w:before="0"/>
              <w:rPr>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3A4CDF"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A3E1E7" w14:textId="77777777" w:rsidR="00CD6809" w:rsidRPr="00E271D8"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1E1B0F" w14:textId="77777777" w:rsidR="00CD6809" w:rsidRPr="00E271D8"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00D482" w14:textId="77777777" w:rsidR="00CD6809" w:rsidRPr="00E271D8" w:rsidRDefault="00CD6809" w:rsidP="00FE15CB">
            <w:pPr>
              <w:pStyle w:val="Tabletext"/>
              <w:jc w:val="center"/>
              <w:rPr>
                <w:sz w:val="20"/>
              </w:rPr>
            </w:pPr>
            <w:r w:rsidRPr="00E271D8">
              <w:rPr>
                <w:sz w:val="20"/>
              </w:rPr>
              <w:t>0.45 (500 km/h)</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FE552B2"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161FAAAC" w14:textId="77777777" w:rsidTr="00E271D8">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7EF6DF83" w14:textId="77777777" w:rsidR="00CD6809" w:rsidRPr="00E271D8" w:rsidRDefault="00CD6809" w:rsidP="00FE15CB">
            <w:pPr>
              <w:pStyle w:val="Tabletext"/>
              <w:keepNext/>
              <w:keepLines/>
              <w:rPr>
                <w:sz w:val="20"/>
              </w:rPr>
            </w:pPr>
            <w:r w:rsidRPr="00E271D8">
              <w:rPr>
                <w:b/>
                <w:sz w:val="20"/>
              </w:rPr>
              <w:t>5.2.4.3.14</w:t>
            </w:r>
            <w:r w:rsidRPr="00E271D8">
              <w:rPr>
                <w:bCs/>
                <w:sz w:val="20"/>
              </w:rPr>
              <w:br/>
            </w:r>
            <w:proofErr w:type="spellStart"/>
            <w:r w:rsidRPr="00E271D8">
              <w:rPr>
                <w:sz w:val="20"/>
              </w:rPr>
              <w:t>Mobility</w:t>
            </w:r>
            <w:proofErr w:type="spellEnd"/>
            <w:r w:rsidRPr="00E271D8">
              <w:rPr>
                <w:sz w:val="20"/>
              </w:rPr>
              <w:t xml:space="preserve"> interruption time (ms) </w:t>
            </w:r>
            <w:r w:rsidRPr="00E271D8">
              <w:rPr>
                <w:sz w:val="20"/>
              </w:rPr>
              <w:br/>
            </w:r>
            <w:r w:rsidRPr="00E271D8">
              <w:rPr>
                <w:i/>
                <w:iCs/>
                <w:sz w:val="20"/>
              </w:rPr>
              <w:t>(4.12)</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E99FB2" w14:textId="77777777" w:rsidR="00CD6809" w:rsidRPr="00E271D8" w:rsidRDefault="00CD6809" w:rsidP="00FE15CB">
            <w:pPr>
              <w:pStyle w:val="Tabletext"/>
              <w:keepNext/>
              <w:keepLines/>
              <w:jc w:val="center"/>
              <w:rPr>
                <w:sz w:val="20"/>
              </w:rPr>
            </w:pPr>
            <w:proofErr w:type="spellStart"/>
            <w:r w:rsidRPr="00E271D8">
              <w:rPr>
                <w:sz w:val="20"/>
              </w:rPr>
              <w:t>eMBB</w:t>
            </w:r>
            <w:proofErr w:type="spellEnd"/>
            <w:r w:rsidRPr="00E271D8">
              <w:rPr>
                <w:sz w:val="20"/>
              </w:rPr>
              <w:t xml:space="preserve"> and 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A05A4A" w14:textId="77777777" w:rsidR="00CD6809" w:rsidRPr="00E271D8" w:rsidRDefault="00CD6809" w:rsidP="00FE15CB">
            <w:pPr>
              <w:pStyle w:val="Tabletext"/>
              <w:keepNext/>
              <w:keepLines/>
              <w:jc w:val="center"/>
              <w:rPr>
                <w:sz w:val="20"/>
              </w:rPr>
            </w:pPr>
            <w:r w:rsidRPr="00E271D8">
              <w:rPr>
                <w:sz w:val="20"/>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B48E91" w14:textId="77777777" w:rsidR="00CD6809" w:rsidRPr="00E271D8" w:rsidRDefault="00CD6809" w:rsidP="00FE15CB">
            <w:pPr>
              <w:pStyle w:val="Tabletext"/>
              <w:keepNext/>
              <w:keepLines/>
              <w:jc w:val="center"/>
              <w:rPr>
                <w:sz w:val="20"/>
              </w:rPr>
            </w:pPr>
            <w:r w:rsidRPr="00E271D8">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CE27AB" w14:textId="77777777" w:rsidR="00CD6809" w:rsidRPr="00E271D8" w:rsidRDefault="00CD6809" w:rsidP="00FE15CB">
            <w:pPr>
              <w:pStyle w:val="Tabletext"/>
              <w:keepNext/>
              <w:keepLines/>
              <w:jc w:val="center"/>
              <w:rPr>
                <w:sz w:val="20"/>
              </w:rPr>
            </w:pPr>
            <w:r w:rsidRPr="00E271D8">
              <w:rPr>
                <w:sz w:val="20"/>
              </w:rPr>
              <w:t>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6D4A08A" w14:textId="77777777" w:rsidR="00CD6809" w:rsidRPr="00E271D8" w:rsidRDefault="00CD6809" w:rsidP="00FE15CB">
            <w:pPr>
              <w:pStyle w:val="Tabletext"/>
              <w:keepNext/>
              <w:keepLines/>
              <w:jc w:val="center"/>
              <w:rPr>
                <w:sz w:val="20"/>
              </w:rPr>
            </w:pPr>
            <w:r w:rsidRPr="00E271D8">
              <w:rPr>
                <w:bCs/>
                <w:sz w:val="20"/>
                <w:lang w:eastAsia="zh-CN"/>
              </w:rPr>
              <w:t>Yes</w:t>
            </w:r>
          </w:p>
        </w:tc>
      </w:tr>
    </w:tbl>
    <w:p w14:paraId="7ED53E2D" w14:textId="693B0EF8" w:rsidR="00E271D8" w:rsidRDefault="00E271D8">
      <w:r>
        <w:br w:type="page"/>
      </w:r>
    </w:p>
    <w:p w14:paraId="0D9D0E22" w14:textId="4C12A861" w:rsidR="00E271D8" w:rsidRPr="00DB7947" w:rsidRDefault="00E271D8" w:rsidP="00E271D8">
      <w:pPr>
        <w:pStyle w:val="TableNo"/>
        <w:rPr>
          <w:lang w:eastAsia="zh-CN"/>
        </w:rPr>
      </w:pPr>
      <w:r w:rsidRPr="00DB7947">
        <w:rPr>
          <w:lang w:eastAsia="zh-CN"/>
        </w:rPr>
        <w:lastRenderedPageBreak/>
        <w:t>TABLE E.3</w:t>
      </w:r>
      <w:r>
        <w:rPr>
          <w:lang w:eastAsia="zh-CN"/>
        </w:rPr>
        <w:t xml:space="preserve"> (</w:t>
      </w:r>
      <w:r>
        <w:rPr>
          <w:i/>
          <w:iCs/>
          <w:lang w:eastAsia="zh-CN"/>
        </w:rPr>
        <w:t>end</w:t>
      </w:r>
      <w:r>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6"/>
        <w:gridCol w:w="1256"/>
        <w:gridCol w:w="1381"/>
        <w:gridCol w:w="1132"/>
        <w:gridCol w:w="1564"/>
        <w:gridCol w:w="2120"/>
      </w:tblGrid>
      <w:tr w:rsidR="00E271D8" w:rsidRPr="002E1496" w14:paraId="3FB0FD03" w14:textId="77777777" w:rsidTr="004D04CD">
        <w:trPr>
          <w:cantSplit/>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D33E51F" w14:textId="77777777" w:rsidR="00E271D8" w:rsidRPr="00E271D8" w:rsidRDefault="00E271D8" w:rsidP="004D04CD">
            <w:pPr>
              <w:pStyle w:val="Tablehead"/>
              <w:rPr>
                <w:sz w:val="20"/>
                <w:lang w:val="en-GB"/>
              </w:rPr>
            </w:pPr>
            <w:r w:rsidRPr="00E271D8">
              <w:rPr>
                <w:sz w:val="20"/>
                <w:lang w:val="en-GB"/>
              </w:rPr>
              <w:t xml:space="preserve">Minimum technical performance requirements item (5.2.4.3.x), units, and Report ITU-R </w:t>
            </w:r>
            <w:hyperlink r:id="rId234" w:history="1">
              <w:r w:rsidRPr="00E271D8">
                <w:rPr>
                  <w:rStyle w:val="Hyperlink"/>
                  <w:color w:val="auto"/>
                  <w:sz w:val="20"/>
                  <w:u w:val="none"/>
                  <w:lang w:val="en-GB" w:eastAsia="zh-CN"/>
                </w:rPr>
                <w:t>M.2410</w:t>
              </w:r>
            </w:hyperlink>
            <w:r w:rsidRPr="00E271D8">
              <w:rPr>
                <w:sz w:val="20"/>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AE9CE00" w14:textId="77777777" w:rsidR="00E271D8" w:rsidRPr="00E271D8" w:rsidRDefault="00E271D8" w:rsidP="004D04CD">
            <w:pPr>
              <w:pStyle w:val="Tablehead"/>
              <w:rPr>
                <w:sz w:val="20"/>
              </w:rPr>
            </w:pPr>
            <w:proofErr w:type="spellStart"/>
            <w:r w:rsidRPr="00E271D8">
              <w:rPr>
                <w:sz w:val="20"/>
              </w:rPr>
              <w:t>Category</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909384" w14:textId="77777777" w:rsidR="00E271D8" w:rsidRPr="00E271D8" w:rsidRDefault="00E271D8" w:rsidP="004D04CD">
            <w:pPr>
              <w:pStyle w:val="Tablehead"/>
              <w:rPr>
                <w:sz w:val="20"/>
              </w:rPr>
            </w:pPr>
            <w:proofErr w:type="spellStart"/>
            <w:r w:rsidRPr="00E271D8">
              <w:rPr>
                <w:sz w:val="20"/>
              </w:rPr>
              <w:t>Required</w:t>
            </w:r>
            <w:proofErr w:type="spellEnd"/>
            <w:r w:rsidRPr="00E271D8">
              <w:rPr>
                <w:sz w:val="20"/>
              </w:rPr>
              <w:t xml:space="preserve"> value</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780DA9" w14:textId="77777777" w:rsidR="00E271D8" w:rsidRPr="00E271D8" w:rsidRDefault="00E271D8" w:rsidP="004D04CD">
            <w:pPr>
              <w:pStyle w:val="Tablehead"/>
              <w:rPr>
                <w:sz w:val="20"/>
                <w:lang w:val="en-GB"/>
              </w:rPr>
            </w:pPr>
            <w:r w:rsidRPr="00E271D8">
              <w:rPr>
                <w:rFonts w:eastAsia="SimSun"/>
                <w:sz w:val="20"/>
                <w:lang w:val="en-GB"/>
              </w:rPr>
              <w:t>ITU-R confirmation that the requirement is met by the candidate technology proposal</w:t>
            </w:r>
          </w:p>
        </w:tc>
      </w:tr>
      <w:tr w:rsidR="00E271D8" w:rsidRPr="00E271D8" w14:paraId="071CED08" w14:textId="77777777" w:rsidTr="004D04CD">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E73628" w14:textId="77777777" w:rsidR="00E271D8" w:rsidRPr="00E271D8" w:rsidRDefault="00E271D8" w:rsidP="004D04CD">
            <w:pPr>
              <w:overflowPunct/>
              <w:autoSpaceDE/>
              <w:autoSpaceDN/>
              <w:adjustRightInd/>
              <w:spacing w:before="0"/>
              <w:rPr>
                <w:rFonts w:ascii="Times New Roman Bold" w:hAnsi="Times New Roman Bold" w:cs="Times New Roman Bold"/>
                <w:b/>
                <w:sz w:val="20"/>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155CBE" w14:textId="77777777" w:rsidR="00E271D8" w:rsidRPr="00E271D8" w:rsidRDefault="00E271D8" w:rsidP="004D04CD">
            <w:pPr>
              <w:pStyle w:val="Tablehead"/>
              <w:rPr>
                <w:sz w:val="20"/>
              </w:rPr>
            </w:pPr>
            <w:r w:rsidRPr="00E271D8">
              <w:rPr>
                <w:sz w:val="20"/>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93D86A" w14:textId="77777777" w:rsidR="00E271D8" w:rsidRPr="00E271D8" w:rsidRDefault="00E271D8" w:rsidP="004D04CD">
            <w:pPr>
              <w:pStyle w:val="Tablehead"/>
              <w:rPr>
                <w:sz w:val="20"/>
              </w:rPr>
            </w:pPr>
            <w:r w:rsidRPr="00E271D8">
              <w:rPr>
                <w:sz w:val="20"/>
              </w:rPr>
              <w:t xml:space="preserve">Test </w:t>
            </w:r>
            <w:proofErr w:type="spellStart"/>
            <w:r w:rsidRPr="00E271D8">
              <w:rPr>
                <w:sz w:val="20"/>
              </w:rPr>
              <w:t>environment</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229DC" w14:textId="77777777" w:rsidR="00E271D8" w:rsidRPr="00E271D8" w:rsidRDefault="00E271D8" w:rsidP="004D04CD">
            <w:pPr>
              <w:pStyle w:val="Tablehead"/>
              <w:rPr>
                <w:sz w:val="20"/>
              </w:rPr>
            </w:pPr>
            <w:proofErr w:type="spellStart"/>
            <w:r w:rsidRPr="00E271D8">
              <w:rPr>
                <w:sz w:val="20"/>
              </w:rPr>
              <w:t>Downlink</w:t>
            </w:r>
            <w:proofErr w:type="spellEnd"/>
            <w:r w:rsidRPr="00E271D8">
              <w:rPr>
                <w:sz w:val="20"/>
              </w:rPr>
              <w:t xml:space="preserve"> or </w:t>
            </w:r>
            <w:proofErr w:type="spellStart"/>
            <w:r w:rsidRPr="00E271D8">
              <w:rPr>
                <w:sz w:val="20"/>
              </w:rPr>
              <w:t>uplink</w:t>
            </w:r>
            <w:proofErr w:type="spellEnd"/>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6F6C9E1B" w14:textId="77777777" w:rsidR="00E271D8" w:rsidRPr="00E271D8" w:rsidRDefault="00E271D8" w:rsidP="004D04CD">
            <w:pPr>
              <w:pStyle w:val="Tablehead"/>
              <w:rPr>
                <w:sz w:val="20"/>
              </w:rPr>
            </w:pP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34FA7310" w14:textId="77777777" w:rsidR="00E271D8" w:rsidRPr="00E271D8" w:rsidRDefault="00E271D8" w:rsidP="004D04CD">
            <w:pPr>
              <w:pStyle w:val="Tablehead"/>
              <w:rPr>
                <w:sz w:val="20"/>
              </w:rPr>
            </w:pPr>
          </w:p>
        </w:tc>
      </w:tr>
      <w:tr w:rsidR="00CD6809" w:rsidRPr="00E271D8" w14:paraId="5B131D10" w14:textId="77777777" w:rsidTr="00E271D8">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7E34879" w14:textId="35AB11C3" w:rsidR="00CD6809" w:rsidRPr="00E271D8" w:rsidRDefault="00CD6809" w:rsidP="00FE15CB">
            <w:pPr>
              <w:pStyle w:val="Tabletext"/>
              <w:keepNext/>
              <w:keepLines/>
              <w:rPr>
                <w:i/>
                <w:iCs/>
                <w:sz w:val="20"/>
              </w:rPr>
            </w:pPr>
            <w:r w:rsidRPr="00E271D8">
              <w:rPr>
                <w:b/>
                <w:sz w:val="20"/>
              </w:rPr>
              <w:t>5.2.4.3.15</w:t>
            </w:r>
            <w:r w:rsidRPr="00E271D8">
              <w:rPr>
                <w:sz w:val="20"/>
              </w:rPr>
              <w:br/>
            </w:r>
            <w:proofErr w:type="spellStart"/>
            <w:r w:rsidRPr="00E271D8">
              <w:rPr>
                <w:sz w:val="20"/>
              </w:rPr>
              <w:t>Bandwidth</w:t>
            </w:r>
            <w:proofErr w:type="spellEnd"/>
            <w:r w:rsidRPr="00E271D8">
              <w:rPr>
                <w:sz w:val="20"/>
              </w:rPr>
              <w:t xml:space="preserve"> </w:t>
            </w:r>
            <w:r w:rsidRPr="00E271D8">
              <w:rPr>
                <w:sz w:val="20"/>
                <w:lang w:eastAsia="ja-JP"/>
              </w:rPr>
              <w:t xml:space="preserve">and </w:t>
            </w:r>
            <w:proofErr w:type="spellStart"/>
            <w:r w:rsidRPr="00E271D8">
              <w:rPr>
                <w:sz w:val="20"/>
                <w:lang w:eastAsia="ja-JP"/>
              </w:rPr>
              <w:t>Scalability</w:t>
            </w:r>
            <w:proofErr w:type="spellEnd"/>
            <w:r w:rsidRPr="00E271D8">
              <w:rPr>
                <w:sz w:val="20"/>
              </w:rPr>
              <w:br/>
            </w:r>
            <w:r w:rsidRPr="00E271D8">
              <w:rPr>
                <w:i/>
                <w:iCs/>
                <w:sz w:val="20"/>
              </w:rPr>
              <w:t>(4.13)</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602871" w14:textId="77777777" w:rsidR="00CD6809" w:rsidRPr="00E271D8" w:rsidRDefault="00CD6809" w:rsidP="00FE15CB">
            <w:pPr>
              <w:pStyle w:val="Tabletext"/>
              <w:jc w:val="center"/>
              <w:rPr>
                <w:sz w:val="20"/>
              </w:rPr>
            </w:pPr>
            <w:r w:rsidRPr="00E271D8">
              <w:rPr>
                <w:sz w:val="20"/>
              </w:rPr>
              <w:t>Not applicable</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FC52C4" w14:textId="77777777" w:rsidR="00CD6809" w:rsidRPr="00E271D8" w:rsidRDefault="00CD6809" w:rsidP="00FE15CB">
            <w:pPr>
              <w:pStyle w:val="Tabletext"/>
              <w:jc w:val="center"/>
              <w:rPr>
                <w:sz w:val="20"/>
              </w:rPr>
            </w:pPr>
            <w:r w:rsidRPr="00E271D8">
              <w:rPr>
                <w:sz w:val="20"/>
              </w:rPr>
              <w:t>Not applicable</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FFE945" w14:textId="77777777" w:rsidR="00CD6809" w:rsidRPr="00E271D8" w:rsidRDefault="00CD6809" w:rsidP="00FE15CB">
            <w:pPr>
              <w:pStyle w:val="Tabletext"/>
              <w:jc w:val="center"/>
              <w:rPr>
                <w:sz w:val="20"/>
              </w:rPr>
            </w:pPr>
            <w:r w:rsidRPr="00E271D8">
              <w:rPr>
                <w:sz w:val="20"/>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A4BB28" w14:textId="77777777" w:rsidR="00CD6809" w:rsidRPr="00E271D8" w:rsidRDefault="00CD6809" w:rsidP="00FE15CB">
            <w:pPr>
              <w:pStyle w:val="Tabletext"/>
              <w:jc w:val="center"/>
              <w:rPr>
                <w:sz w:val="20"/>
              </w:rPr>
            </w:pPr>
            <w:r w:rsidRPr="00E271D8">
              <w:rPr>
                <w:sz w:val="20"/>
              </w:rPr>
              <w:t>At least 100 MHz</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0CACC520"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285CB171"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4ED0BF" w14:textId="77777777" w:rsidR="00CD6809" w:rsidRPr="00E271D8" w:rsidRDefault="00CD6809" w:rsidP="00FE15CB">
            <w:pPr>
              <w:overflowPunct/>
              <w:autoSpaceDE/>
              <w:autoSpaceDN/>
              <w:adjustRightInd/>
              <w:spacing w:before="0"/>
              <w:rPr>
                <w:i/>
                <w:iCs/>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AAF25F"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210F30" w14:textId="77777777" w:rsidR="00CD6809" w:rsidRPr="00E271D8"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5074D6" w14:textId="77777777" w:rsidR="00CD6809" w:rsidRPr="00E271D8"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9F0BC3" w14:textId="77777777" w:rsidR="00CD6809" w:rsidRPr="00E271D8" w:rsidRDefault="00CD6809" w:rsidP="00FE15CB">
            <w:pPr>
              <w:pStyle w:val="Tabletext"/>
              <w:jc w:val="center"/>
              <w:rPr>
                <w:sz w:val="20"/>
                <w:lang w:eastAsia="ja-JP"/>
              </w:rPr>
            </w:pPr>
            <w:r w:rsidRPr="00E271D8">
              <w:rPr>
                <w:sz w:val="20"/>
                <w:lang w:eastAsia="ja-JP"/>
              </w:rPr>
              <w:t>Up to 1 GHz</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3E92FF66" w14:textId="77777777" w:rsidR="00CD6809" w:rsidRPr="00E271D8" w:rsidRDefault="00CD6809" w:rsidP="00FE15CB">
            <w:pPr>
              <w:pStyle w:val="Tabletext"/>
              <w:jc w:val="center"/>
              <w:rPr>
                <w:sz w:val="20"/>
              </w:rPr>
            </w:pPr>
            <w:r w:rsidRPr="00E271D8">
              <w:rPr>
                <w:bCs/>
                <w:sz w:val="20"/>
                <w:lang w:eastAsia="zh-CN"/>
              </w:rPr>
              <w:t>Yes</w:t>
            </w:r>
          </w:p>
        </w:tc>
      </w:tr>
      <w:tr w:rsidR="00CD6809" w:rsidRPr="00E271D8" w14:paraId="3AF65FD6" w14:textId="77777777" w:rsidTr="00E271D8">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0FF72C" w14:textId="77777777" w:rsidR="00CD6809" w:rsidRPr="00E271D8" w:rsidRDefault="00CD6809" w:rsidP="00FE15CB">
            <w:pPr>
              <w:overflowPunct/>
              <w:autoSpaceDE/>
              <w:autoSpaceDN/>
              <w:adjustRightInd/>
              <w:spacing w:before="0"/>
              <w:rPr>
                <w:i/>
                <w:iCs/>
                <w:sz w:val="20"/>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8A1287" w14:textId="77777777" w:rsidR="00CD6809" w:rsidRPr="00E271D8" w:rsidRDefault="00CD6809" w:rsidP="00FE15CB">
            <w:pPr>
              <w:overflowPunct/>
              <w:autoSpaceDE/>
              <w:autoSpaceDN/>
              <w:adjustRightInd/>
              <w:spacing w:before="0"/>
              <w:jc w:val="center"/>
              <w:rPr>
                <w:sz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DF579B7" w14:textId="77777777" w:rsidR="00CD6809" w:rsidRPr="00E271D8" w:rsidRDefault="00CD6809" w:rsidP="00FE15CB">
            <w:pPr>
              <w:overflowPunct/>
              <w:autoSpaceDE/>
              <w:autoSpaceDN/>
              <w:adjustRightInd/>
              <w:spacing w:before="0"/>
              <w:jc w:val="center"/>
              <w:rPr>
                <w:sz w:val="20"/>
              </w:rPr>
            </w:pPr>
          </w:p>
        </w:tc>
        <w:tc>
          <w:tcPr>
            <w:tcW w:w="58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4B55EA" w14:textId="77777777" w:rsidR="00CD6809" w:rsidRPr="00E271D8" w:rsidRDefault="00CD6809" w:rsidP="00FE15CB">
            <w:pPr>
              <w:overflowPunct/>
              <w:autoSpaceDE/>
              <w:autoSpaceDN/>
              <w:adjustRightInd/>
              <w:spacing w:before="0"/>
              <w:jc w:val="center"/>
              <w:rPr>
                <w:sz w:val="20"/>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2BFCB3" w14:textId="77777777" w:rsidR="00CD6809" w:rsidRPr="00E271D8" w:rsidRDefault="00CD6809" w:rsidP="00FE15CB">
            <w:pPr>
              <w:pStyle w:val="Tabletext"/>
              <w:jc w:val="center"/>
              <w:rPr>
                <w:sz w:val="20"/>
                <w:lang w:val="en-GB"/>
              </w:rPr>
            </w:pPr>
            <w:r w:rsidRPr="00E271D8">
              <w:rPr>
                <w:rFonts w:ascii="timesnewroman" w:hAnsi="timesnewroman" w:cs="timesnewroman"/>
                <w:sz w:val="20"/>
                <w:lang w:val="en-GB" w:eastAsia="zh-CN"/>
              </w:rPr>
              <w:t>Support of multiple different bandwidth values</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088A4143" w14:textId="77777777" w:rsidR="00CD6809" w:rsidRPr="00E271D8" w:rsidRDefault="00CD6809" w:rsidP="00FE15CB">
            <w:pPr>
              <w:pStyle w:val="Tabletext"/>
              <w:jc w:val="center"/>
              <w:rPr>
                <w:sz w:val="20"/>
              </w:rPr>
            </w:pPr>
            <w:r w:rsidRPr="00E271D8">
              <w:rPr>
                <w:bCs/>
                <w:sz w:val="20"/>
                <w:lang w:eastAsia="zh-CN"/>
              </w:rPr>
              <w:t>Yes</w:t>
            </w:r>
          </w:p>
        </w:tc>
      </w:tr>
    </w:tbl>
    <w:p w14:paraId="18C76CEF" w14:textId="77777777" w:rsidR="00CD6809" w:rsidRPr="00DB7947" w:rsidRDefault="00CD6809" w:rsidP="00CD6809">
      <w:pPr>
        <w:pStyle w:val="Tablefin"/>
      </w:pPr>
    </w:p>
    <w:p w14:paraId="399E5AB4" w14:textId="77777777" w:rsidR="008B338C" w:rsidRDefault="008B338C" w:rsidP="00F85F0C">
      <w:pPr>
        <w:rPr>
          <w:lang w:val="en-US"/>
        </w:rPr>
      </w:pPr>
    </w:p>
    <w:p w14:paraId="7C524A2D" w14:textId="77777777" w:rsidR="00313A68" w:rsidRPr="00806257" w:rsidRDefault="00313A68" w:rsidP="00313A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p w14:paraId="708F8C1C" w14:textId="77777777" w:rsidR="00313A68" w:rsidRPr="00313A68" w:rsidRDefault="00313A68" w:rsidP="00CD6809">
      <w:pPr>
        <w:pStyle w:val="Line"/>
      </w:pPr>
    </w:p>
    <w:sectPr w:rsidR="00313A68" w:rsidRPr="00313A68" w:rsidSect="00310F1F">
      <w:headerReference w:type="even" r:id="rId235"/>
      <w:headerReference w:type="default" r:id="rId23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7A68F" w14:textId="77777777" w:rsidR="00B54BA7" w:rsidRDefault="00B54BA7">
      <w:r>
        <w:separator/>
      </w:r>
    </w:p>
  </w:endnote>
  <w:endnote w:type="continuationSeparator" w:id="0">
    <w:p w14:paraId="0982E186" w14:textId="77777777" w:rsidR="00B54BA7" w:rsidRDefault="00B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n-cs">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D5822" w14:textId="329004E4" w:rsidR="00FE15CB" w:rsidRPr="00CD6809" w:rsidRDefault="00FE15CB" w:rsidP="00CD6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F283" w14:textId="07895600" w:rsidR="00FE15CB" w:rsidRPr="00CD6809" w:rsidRDefault="00FE15CB" w:rsidP="00CD68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94D8" w14:textId="3541BB14" w:rsidR="00FE15CB" w:rsidRPr="00CD6809" w:rsidRDefault="00FE15CB">
    <w:pPr>
      <w:pStyle w:val="Footer"/>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06092" w14:textId="554D0580" w:rsidR="00FE15CB" w:rsidRPr="002B3F1B" w:rsidRDefault="00FE15CB" w:rsidP="00FE15CB">
    <w:pPr>
      <w:pStyle w:val="Footer"/>
      <w:rPr>
        <w:lang w:val="fr-CH"/>
      </w:rPr>
    </w:pPr>
    <w:r>
      <w:fldChar w:fldCharType="begin"/>
    </w:r>
    <w:r w:rsidRPr="002B3F1B">
      <w:rPr>
        <w:lang w:val="fr-CH"/>
      </w:rPr>
      <w:instrText xml:space="preserve"> FILENAME \p \* MERGEFORMAT </w:instrText>
    </w:r>
    <w:r>
      <w:fldChar w:fldCharType="separate"/>
    </w:r>
    <w:r w:rsidR="002E1496">
      <w:rPr>
        <w:lang w:val="fr-CH"/>
      </w:rPr>
      <w:t>P:\QPUB\BR\RAPPORT\M\2483-0\M2483-0E.docx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1D8B5" w14:textId="77777777" w:rsidR="00B54BA7" w:rsidRDefault="00B54BA7">
      <w:r>
        <w:separator/>
      </w:r>
    </w:p>
  </w:footnote>
  <w:footnote w:type="continuationSeparator" w:id="0">
    <w:p w14:paraId="00DB829B" w14:textId="77777777" w:rsidR="00B54BA7" w:rsidRDefault="00B54BA7">
      <w:r>
        <w:continuationSeparator/>
      </w:r>
    </w:p>
  </w:footnote>
  <w:footnote w:id="1">
    <w:p w14:paraId="1672689F" w14:textId="77777777" w:rsidR="00FE15CB" w:rsidRPr="00793650" w:rsidRDefault="00FE15CB" w:rsidP="00CD6809">
      <w:pPr>
        <w:pStyle w:val="FootnoteText"/>
        <w:rPr>
          <w:lang w:val="en-US"/>
        </w:rPr>
      </w:pPr>
      <w:r w:rsidRPr="00793650">
        <w:rPr>
          <w:rStyle w:val="FootnoteReference"/>
        </w:rPr>
        <w:footnoteRef/>
      </w:r>
      <w:r w:rsidRPr="00793650">
        <w:rPr>
          <w:lang w:val="en-US"/>
        </w:rPr>
        <w:tab/>
        <w:t>IMT-</w:t>
      </w:r>
      <w:r w:rsidRPr="00793650">
        <w:rPr>
          <w:rFonts w:hint="eastAsia"/>
          <w:lang w:val="en-US" w:eastAsia="zh-CN"/>
        </w:rPr>
        <w:t>2020</w:t>
      </w:r>
      <w:r w:rsidRPr="00793650">
        <w:rPr>
          <w:lang w:val="en-US"/>
        </w:rPr>
        <w:t xml:space="preserve"> documents referred to in this Report are found on the ITU-R web page: “</w:t>
      </w:r>
      <w:r w:rsidRPr="00CD6809">
        <w:rPr>
          <w:lang w:val="en-GB"/>
        </w:rPr>
        <w:t>IMT-2020 submission and evaluation process</w:t>
      </w:r>
      <w:r w:rsidRPr="00793650">
        <w:rPr>
          <w:lang w:val="en-US"/>
        </w:rPr>
        <w:t xml:space="preserve"> (</w:t>
      </w:r>
      <w:r>
        <w:fldChar w:fldCharType="begin"/>
      </w:r>
      <w:r w:rsidRPr="002E1496">
        <w:rPr>
          <w:lang w:val="en-GB"/>
        </w:rPr>
        <w:instrText>HYPERLINK "https://www.itu.int/en/ITU-R/study-groups/rsg5/rwp5d/imt-2020/Pages/submission-eval.aspx"</w:instrText>
      </w:r>
      <w:r>
        <w:fldChar w:fldCharType="separate"/>
      </w:r>
      <w:r w:rsidRPr="00E56792">
        <w:rPr>
          <w:rStyle w:val="Hyperlink"/>
          <w:lang w:val="en-US"/>
        </w:rPr>
        <w:t>https://www.itu.int/en/ITU-R/study-groups/rsg5/rwp5d/imt-2020/Pages/submission-eval.aspx</w:t>
      </w:r>
      <w:r>
        <w:rPr>
          <w:rStyle w:val="Hyperlink"/>
          <w:lang w:val="en-US"/>
        </w:rPr>
        <w:fldChar w:fldCharType="end"/>
      </w:r>
      <w:r w:rsidRPr="00793650">
        <w:rPr>
          <w:lang w:val="en-US"/>
        </w:rPr>
        <w:t>)”.</w:t>
      </w:r>
    </w:p>
  </w:footnote>
  <w:footnote w:id="2">
    <w:p w14:paraId="10D89628" w14:textId="77777777" w:rsidR="00FE15CB" w:rsidRPr="008645E2" w:rsidRDefault="00FE15CB" w:rsidP="00CD6809">
      <w:pPr>
        <w:pStyle w:val="FootnoteText"/>
        <w:rPr>
          <w:lang w:val="en-US"/>
        </w:rPr>
      </w:pPr>
      <w:r w:rsidRPr="008645E2">
        <w:rPr>
          <w:rStyle w:val="FootnoteReference"/>
        </w:rPr>
        <w:footnoteRef/>
      </w:r>
      <w:r w:rsidRPr="008645E2">
        <w:rPr>
          <w:lang w:val="en-GB"/>
        </w:rPr>
        <w:tab/>
        <w:t xml:space="preserve">As announced in </w:t>
      </w:r>
      <w:r>
        <w:fldChar w:fldCharType="begin"/>
      </w:r>
      <w:r w:rsidRPr="002E1496">
        <w:rPr>
          <w:lang w:val="en-GB"/>
        </w:rPr>
        <w:instrText>HYPERLINK "https://www.itu.int/dms_pub/itu-r/md/00/sg05/cir/R00-SG05-CIR-0059!A5!MSW-E.docx"</w:instrText>
      </w:r>
      <w:r>
        <w:fldChar w:fldCharType="separate"/>
      </w:r>
      <w:r w:rsidRPr="008645E2">
        <w:rPr>
          <w:lang w:val="en-GB"/>
        </w:rPr>
        <w:t xml:space="preserve">Circular Letter </w:t>
      </w:r>
      <w:r w:rsidRPr="008645E2">
        <w:rPr>
          <w:rStyle w:val="Hyperlink"/>
          <w:color w:val="auto"/>
          <w:u w:val="none"/>
          <w:lang w:val="en-GB"/>
        </w:rPr>
        <w:t>5/LCCE/59 Addendum 5</w:t>
      </w:r>
      <w:r>
        <w:rPr>
          <w:rStyle w:val="Hyperlink"/>
          <w:color w:val="auto"/>
          <w:u w:val="none"/>
          <w:lang w:val="en-GB"/>
        </w:rPr>
        <w:fldChar w:fldCharType="end"/>
      </w:r>
      <w:r w:rsidRPr="008645E2">
        <w:rPr>
          <w:lang w:val="en-GB"/>
        </w:rPr>
        <w:t>.</w:t>
      </w:r>
    </w:p>
  </w:footnote>
  <w:footnote w:id="3">
    <w:p w14:paraId="60053207" w14:textId="77777777" w:rsidR="00FE15CB" w:rsidRPr="003E78BF" w:rsidRDefault="00FE15CB" w:rsidP="00CD6809">
      <w:pPr>
        <w:pStyle w:val="FootnoteText"/>
        <w:rPr>
          <w:iCs/>
          <w:lang w:val="en-US"/>
        </w:rPr>
      </w:pPr>
      <w:r>
        <w:rPr>
          <w:rStyle w:val="FootnoteReference"/>
        </w:rPr>
        <w:footnoteRef/>
      </w:r>
      <w:r w:rsidRPr="00CD6809">
        <w:rPr>
          <w:lang w:val="en-GB"/>
        </w:rPr>
        <w:tab/>
      </w:r>
      <w:r w:rsidRPr="00CD6809">
        <w:rPr>
          <w:spacing w:val="-2"/>
          <w:lang w:val="en-GB"/>
        </w:rPr>
        <w:t xml:space="preserve">In the IMT-2020 process, an acknowledgement of a “complete” submission under Step 3 does not imply any conclusions on the results of the formal evaluation under Step 4 to 7.  A submission is acknowledged as “complete” if it fulfilled, for that candidate technology submission, supplying all requested information in the format specified following the guidance of Report </w:t>
      </w:r>
      <w:r>
        <w:fldChar w:fldCharType="begin"/>
      </w:r>
      <w:r w:rsidRPr="002E1496">
        <w:rPr>
          <w:lang w:val="en-GB"/>
        </w:rPr>
        <w:instrText>HYPERLINK "https://www.itu.int/pub/R-REP-M.2411-2017"</w:instrText>
      </w:r>
      <w:r>
        <w:fldChar w:fldCharType="separate"/>
      </w:r>
      <w:r w:rsidRPr="00CD6809">
        <w:rPr>
          <w:rFonts w:eastAsia="Batang"/>
          <w:spacing w:val="-2"/>
          <w:lang w:val="en-GB"/>
        </w:rPr>
        <w:t>ITU-R M.2411</w:t>
      </w:r>
      <w:r>
        <w:rPr>
          <w:rFonts w:eastAsia="Batang"/>
          <w:spacing w:val="-2"/>
          <w:lang w:val="en-GB"/>
        </w:rPr>
        <w:fldChar w:fldCharType="end"/>
      </w:r>
      <w:r w:rsidRPr="00CD6809">
        <w:rPr>
          <w:rFonts w:eastAsia="Batang"/>
          <w:lang w:val="en-GB"/>
        </w:rPr>
        <w:t xml:space="preserve"> </w:t>
      </w:r>
      <w:r w:rsidRPr="00CD6809">
        <w:rPr>
          <w:rFonts w:eastAsia="Batang"/>
          <w:i/>
          <w:spacing w:val="-2"/>
          <w:lang w:val="en-GB" w:eastAsia="ja-JP"/>
        </w:rPr>
        <w:t xml:space="preserve">– </w:t>
      </w:r>
      <w:r w:rsidRPr="00CD6809">
        <w:rPr>
          <w:rFonts w:eastAsia="Batang"/>
          <w:iCs/>
          <w:spacing w:val="-2"/>
          <w:lang w:val="en-GB" w:eastAsia="ja-JP"/>
        </w:rPr>
        <w:t>Requirements, evaluation criteria and submission templates for the development of IMT-2020</w:t>
      </w:r>
      <w:r w:rsidRPr="00CD6809">
        <w:rPr>
          <w:rFonts w:eastAsia="Batang"/>
          <w:iCs/>
          <w:lang w:val="en-GB" w:eastAsia="ja-JP"/>
        </w:rPr>
        <w:t>.</w:t>
      </w:r>
    </w:p>
  </w:footnote>
  <w:footnote w:id="4">
    <w:p w14:paraId="425D2AE8" w14:textId="05955BC9" w:rsidR="00FE15CB" w:rsidRPr="00CD6809" w:rsidRDefault="00FE15CB" w:rsidP="00CD6809">
      <w:pPr>
        <w:pStyle w:val="FootnoteText"/>
        <w:rPr>
          <w:szCs w:val="24"/>
          <w:lang w:val="en-GB"/>
        </w:rPr>
      </w:pPr>
      <w:r w:rsidRPr="006F4B77">
        <w:rPr>
          <w:rStyle w:val="FootnoteReference"/>
        </w:rPr>
        <w:footnoteRef/>
      </w:r>
      <w:r w:rsidRPr="00CD6809">
        <w:rPr>
          <w:lang w:val="en-GB"/>
        </w:rPr>
        <w:tab/>
      </w:r>
      <w:r w:rsidRPr="00CD6809">
        <w:rPr>
          <w:szCs w:val="24"/>
          <w:lang w:val="en-GB"/>
        </w:rPr>
        <w:t>“3GPP 5G NR” RIT is the “3GPP 5G candidate for inclusion in IMT-2020: Submission 2 for IMT</w:t>
      </w:r>
      <w:r w:rsidRPr="00CD6809">
        <w:rPr>
          <w:szCs w:val="24"/>
          <w:lang w:val="en-GB"/>
        </w:rPr>
        <w:noBreakHyphen/>
        <w:t>2020 (RIT)” in Document</w:t>
      </w:r>
      <w:r w:rsidR="00B805B1">
        <w:rPr>
          <w:szCs w:val="24"/>
          <w:lang w:val="en-GB"/>
        </w:rPr>
        <w:t xml:space="preserve"> </w:t>
      </w:r>
      <w:r w:rsidRPr="006F4B77">
        <w:rPr>
          <w:rFonts w:eastAsia="Malgun Gothic"/>
          <w:lang w:val="en-US"/>
        </w:rPr>
        <w:t>IMT-</w:t>
      </w:r>
      <w:r w:rsidRPr="006F4B77">
        <w:rPr>
          <w:rFonts w:hint="eastAsia"/>
          <w:lang w:val="en-US" w:eastAsia="zh-CN"/>
        </w:rPr>
        <w:t>2020</w:t>
      </w:r>
      <w:r w:rsidRPr="006F4B77">
        <w:rPr>
          <w:rFonts w:eastAsia="Malgun Gothic"/>
          <w:lang w:val="en-US"/>
        </w:rPr>
        <w:t>/</w:t>
      </w:r>
      <w:r w:rsidRPr="006F4B77">
        <w:rPr>
          <w:rFonts w:hint="eastAsia"/>
          <w:lang w:val="en-US" w:eastAsia="zh-CN"/>
        </w:rPr>
        <w:t>14</w:t>
      </w:r>
      <w:r w:rsidRPr="00CD6809">
        <w:rPr>
          <w:szCs w:val="24"/>
          <w:lang w:val="en-GB"/>
        </w:rPr>
        <w:t>.</w:t>
      </w:r>
    </w:p>
  </w:footnote>
  <w:footnote w:id="5">
    <w:p w14:paraId="0B43E37F" w14:textId="77777777" w:rsidR="00FE15CB" w:rsidRPr="00CD6809" w:rsidRDefault="00FE15CB" w:rsidP="00CD6809">
      <w:pPr>
        <w:pStyle w:val="FootnoteText"/>
        <w:spacing w:before="100"/>
        <w:rPr>
          <w:rFonts w:eastAsia="MS Mincho"/>
          <w:lang w:val="en-GB" w:eastAsia="ja-JP"/>
        </w:rPr>
      </w:pPr>
      <w:r w:rsidRPr="00C959E3">
        <w:rPr>
          <w:rStyle w:val="FootnoteReference"/>
        </w:rPr>
        <w:footnoteRef/>
      </w:r>
      <w:r w:rsidRPr="00CD6809">
        <w:rPr>
          <w:lang w:val="en-GB"/>
        </w:rPr>
        <w:tab/>
        <w:t>As defined in Step 2, each component RIT of the SRIT needs to still fulfil the minimum requirements of at least two test environments.</w:t>
      </w:r>
    </w:p>
  </w:footnote>
  <w:footnote w:id="6">
    <w:p w14:paraId="467B311D" w14:textId="77777777" w:rsidR="00FE15CB" w:rsidRPr="00B34FCB" w:rsidRDefault="00FE15CB" w:rsidP="00CD6809">
      <w:pPr>
        <w:pStyle w:val="FootnoteText"/>
        <w:rPr>
          <w:lang w:val="en-US"/>
        </w:rPr>
      </w:pPr>
      <w:r>
        <w:rPr>
          <w:rStyle w:val="FootnoteReference"/>
        </w:rPr>
        <w:footnoteRef/>
      </w:r>
      <w:r>
        <w:rPr>
          <w:lang w:val="en-US"/>
        </w:rPr>
        <w:tab/>
      </w:r>
      <w:proofErr w:type="gramStart"/>
      <w:r w:rsidRPr="00A239AC">
        <w:rPr>
          <w:lang w:val="en-US"/>
        </w:rPr>
        <w:t>In order to</w:t>
      </w:r>
      <w:proofErr w:type="gramEnd"/>
      <w:r w:rsidRPr="00A239AC">
        <w:rPr>
          <w:lang w:val="en-US"/>
        </w:rPr>
        <w:t xml:space="preserve"> reach Step 7, </w:t>
      </w:r>
      <w:r w:rsidRPr="00CD6809">
        <w:rPr>
          <w:lang w:val="en-GB"/>
        </w:rPr>
        <w:t>each component RIT of the SRIT needed to still fulfil the minimum requirements of at least two test environments to be assessed as a ‘qualifying SRIT’ in Step 6.</w:t>
      </w:r>
    </w:p>
  </w:footnote>
  <w:footnote w:id="7">
    <w:p w14:paraId="7F18054A" w14:textId="77777777" w:rsidR="00FE15CB" w:rsidRPr="00CD6809" w:rsidRDefault="00FE15CB" w:rsidP="00CD6809">
      <w:pPr>
        <w:pStyle w:val="FootnoteText"/>
        <w:rPr>
          <w:lang w:val="en-GB"/>
        </w:rPr>
      </w:pPr>
      <w:r w:rsidRPr="0059473A">
        <w:rPr>
          <w:rStyle w:val="FootnoteReference"/>
        </w:rPr>
        <w:footnoteRef/>
      </w:r>
      <w:r w:rsidRPr="00CD6809">
        <w:rPr>
          <w:lang w:val="en-GB"/>
        </w:rPr>
        <w:tab/>
        <w:t xml:space="preserve">Developed by 3GPP as 5G Release 15, Release 16 and </w:t>
      </w:r>
      <w:proofErr w:type="gramStart"/>
      <w:r w:rsidRPr="00CD6809">
        <w:rPr>
          <w:lang w:val="en-GB"/>
        </w:rPr>
        <w:t>Beyond</w:t>
      </w:r>
      <w:proofErr w:type="gramEnd"/>
      <w:r w:rsidRPr="00CD6809">
        <w:rPr>
          <w:lang w:val="en-GB"/>
        </w:rPr>
        <w:t>.</w:t>
      </w:r>
    </w:p>
  </w:footnote>
  <w:footnote w:id="8">
    <w:p w14:paraId="578FED54" w14:textId="77777777" w:rsidR="00FE15CB" w:rsidRPr="00CD6809" w:rsidRDefault="00FE15CB" w:rsidP="00CD6809">
      <w:pPr>
        <w:pStyle w:val="FootnoteText"/>
        <w:rPr>
          <w:lang w:val="en-GB"/>
        </w:rPr>
      </w:pPr>
      <w:r w:rsidRPr="0059473A">
        <w:rPr>
          <w:rStyle w:val="FootnoteReference"/>
        </w:rPr>
        <w:footnoteRef/>
      </w:r>
      <w:r w:rsidRPr="00CD6809">
        <w:rPr>
          <w:lang w:val="en-GB"/>
        </w:rPr>
        <w:tab/>
        <w:t xml:space="preserve">Developed by 3GPP as 5G Release 15, Release 16 and </w:t>
      </w:r>
      <w:proofErr w:type="gramStart"/>
      <w:r w:rsidRPr="00CD6809">
        <w:rPr>
          <w:lang w:val="en-GB"/>
        </w:rPr>
        <w:t>Beyond</w:t>
      </w:r>
      <w:proofErr w:type="gramEnd"/>
      <w:r w:rsidRPr="00CD6809">
        <w:rPr>
          <w:lang w:val="en-GB"/>
        </w:rPr>
        <w:t>.</w:t>
      </w:r>
    </w:p>
  </w:footnote>
  <w:footnote w:id="9">
    <w:p w14:paraId="47909CB0" w14:textId="77777777" w:rsidR="00FE15CB" w:rsidRPr="00CD6809" w:rsidRDefault="00FE15CB" w:rsidP="00CD6809">
      <w:pPr>
        <w:pStyle w:val="FootnoteText"/>
        <w:rPr>
          <w:spacing w:val="-6"/>
          <w:lang w:val="en-GB"/>
        </w:rPr>
      </w:pPr>
      <w:r>
        <w:rPr>
          <w:rStyle w:val="FootnoteReference"/>
        </w:rPr>
        <w:footnoteRef/>
      </w:r>
      <w:r w:rsidRPr="00CD6809">
        <w:rPr>
          <w:lang w:val="en-GB"/>
        </w:rPr>
        <w:tab/>
      </w:r>
      <w:r w:rsidRPr="00CD6809">
        <w:rPr>
          <w:spacing w:val="-6"/>
          <w:lang w:val="en-GB"/>
        </w:rPr>
        <w:t>Developed by 3GPP as 5G, Release 15 and beyond (as indicated in Documents 5D/1215 and 5D/1216).</w:t>
      </w:r>
    </w:p>
  </w:footnote>
  <w:footnote w:id="10">
    <w:p w14:paraId="11D7D85E" w14:textId="77777777" w:rsidR="00FE15CB" w:rsidRPr="00F55D85" w:rsidRDefault="00FE15CB" w:rsidP="00CD6809">
      <w:pPr>
        <w:pStyle w:val="FootnoteText"/>
        <w:rPr>
          <w:lang w:val="en-US"/>
        </w:rPr>
      </w:pPr>
      <w:r w:rsidRPr="00FD4B61">
        <w:rPr>
          <w:rStyle w:val="FootnoteReference"/>
        </w:rPr>
        <w:footnoteRef/>
      </w:r>
      <w:r w:rsidRPr="00CD6809">
        <w:rPr>
          <w:lang w:val="en-GB"/>
        </w:rPr>
        <w:tab/>
        <w:t xml:space="preserve">The </w:t>
      </w:r>
      <w:r w:rsidRPr="00BA0DAB">
        <w:rPr>
          <w:lang w:val="en-US" w:eastAsia="zh-CN"/>
        </w:rPr>
        <w:t xml:space="preserve">NB-IoT part of </w:t>
      </w:r>
      <w:r>
        <w:fldChar w:fldCharType="begin"/>
      </w:r>
      <w:r w:rsidRPr="002E1496">
        <w:rPr>
          <w:lang w:val="en-GB"/>
        </w:rPr>
        <w:instrText>HYPERLINK "https://www.itu.int/md/R15-IMT.2020-C-0015/en"</w:instrText>
      </w:r>
      <w:r>
        <w:fldChar w:fldCharType="separate"/>
      </w:r>
      <w:r w:rsidRPr="00CD6809">
        <w:rPr>
          <w:szCs w:val="24"/>
          <w:lang w:val="en-GB"/>
        </w:rPr>
        <w:t>IMT-2020/</w:t>
      </w:r>
      <w:r>
        <w:rPr>
          <w:szCs w:val="24"/>
          <w:lang w:val="en-GB"/>
        </w:rPr>
        <w:fldChar w:fldCharType="end"/>
      </w:r>
      <w:r w:rsidRPr="00CD6809">
        <w:rPr>
          <w:szCs w:val="24"/>
          <w:lang w:val="en-GB"/>
        </w:rPr>
        <w:t>15</w:t>
      </w:r>
      <w:r w:rsidRPr="00BA0DAB">
        <w:rPr>
          <w:rFonts w:eastAsia="Malgun Gothic"/>
          <w:lang w:val="en-US"/>
        </w:rPr>
        <w:t xml:space="preserve"> (China) candidate technology proposal</w:t>
      </w:r>
      <w:r w:rsidRPr="00CD6809">
        <w:rPr>
          <w:lang w:val="en-GB"/>
        </w:rPr>
        <w:t xml:space="preserve"> is </w:t>
      </w:r>
      <w:r w:rsidRPr="00BA0DAB">
        <w:rPr>
          <w:rFonts w:eastAsia="Malgun Gothic"/>
          <w:lang w:val="en-US"/>
        </w:rPr>
        <w:t>technically identical</w:t>
      </w:r>
      <w:r w:rsidRPr="00CD6809">
        <w:rPr>
          <w:lang w:val="en-GB"/>
        </w:rPr>
        <w:t xml:space="preserve"> to the specifications for the </w:t>
      </w:r>
      <w:r w:rsidRPr="00BA0DAB">
        <w:rPr>
          <w:lang w:val="en-US" w:eastAsia="zh-CN"/>
        </w:rPr>
        <w:t xml:space="preserve">NB-IoT part of </w:t>
      </w:r>
      <w:hyperlink r:id="rId1" w:history="1">
        <w:r w:rsidRPr="00CD6809">
          <w:rPr>
            <w:szCs w:val="24"/>
            <w:lang w:val="en-GB"/>
          </w:rPr>
          <w:t>IMT</w:t>
        </w:r>
        <w:r w:rsidRPr="00CD6809">
          <w:rPr>
            <w:szCs w:val="24"/>
            <w:lang w:val="en-GB"/>
          </w:rPr>
          <w:noBreakHyphen/>
          <w:t>2020/13</w:t>
        </w:r>
      </w:hyperlink>
      <w:r w:rsidRPr="00BA0DAB">
        <w:rPr>
          <w:rFonts w:eastAsia="Malgun Gothic"/>
          <w:lang w:val="en-US"/>
        </w:rPr>
        <w:t xml:space="preserve"> (3GPP SRIT). </w:t>
      </w:r>
    </w:p>
  </w:footnote>
  <w:footnote w:id="11">
    <w:p w14:paraId="20944C1E" w14:textId="77777777" w:rsidR="00FE15CB" w:rsidRPr="00647A95" w:rsidRDefault="00FE15CB" w:rsidP="00CD6809">
      <w:pPr>
        <w:pStyle w:val="FootnoteText"/>
        <w:rPr>
          <w:lang w:val="en-US"/>
        </w:rPr>
      </w:pPr>
      <w:r>
        <w:rPr>
          <w:rStyle w:val="FootnoteReference"/>
        </w:rPr>
        <w:footnoteRef/>
      </w:r>
      <w:r w:rsidRPr="00CD6809">
        <w:rPr>
          <w:lang w:val="en-GB"/>
        </w:rPr>
        <w:tab/>
      </w:r>
      <w:r w:rsidRPr="00CD6809">
        <w:rPr>
          <w:spacing w:val="-6"/>
          <w:lang w:val="en-GB"/>
        </w:rPr>
        <w:t>Developed by 3GPP as 5G, Release 15 and beyond (as indicated in Documents 5D/1215 and 5D/1217).</w:t>
      </w:r>
    </w:p>
  </w:footnote>
  <w:footnote w:id="12">
    <w:p w14:paraId="43911C31" w14:textId="045B37C7" w:rsidR="00FE15CB" w:rsidRPr="00CD6809" w:rsidRDefault="00FE15CB" w:rsidP="00CD6809">
      <w:pPr>
        <w:pStyle w:val="Tabletext"/>
        <w:spacing w:before="0" w:after="0"/>
        <w:rPr>
          <w:rStyle w:val="FootnoteTextChar"/>
          <w:spacing w:val="-2"/>
          <w:lang w:val="en-GB"/>
        </w:rPr>
      </w:pPr>
      <w:r w:rsidRPr="007F12AF">
        <w:rPr>
          <w:rStyle w:val="FootnoteReference"/>
          <w:spacing w:val="-2"/>
        </w:rPr>
        <w:footnoteRef/>
      </w:r>
      <w:r w:rsidRPr="00CD6809">
        <w:rPr>
          <w:spacing w:val="-2"/>
          <w:lang w:val="en-GB"/>
        </w:rPr>
        <w:tab/>
      </w:r>
      <w:r w:rsidRPr="00CD6809">
        <w:rPr>
          <w:rStyle w:val="FootnoteTextChar"/>
          <w:spacing w:val="-2"/>
          <w:lang w:val="en-GB"/>
        </w:rPr>
        <w:t xml:space="preserve">Source: Report on the Thirty-third Meeting of Working Party 5D (Geneva, 10-13 December 2019) </w:t>
      </w:r>
      <w:r>
        <w:fldChar w:fldCharType="begin"/>
      </w:r>
      <w:r w:rsidRPr="002E1496">
        <w:rPr>
          <w:lang w:val="en-GB"/>
        </w:rPr>
        <w:instrText>HYPERLINK "https://www.itu.int/dms_ties/itu-r/md/19/wp5d/c/R19-WP5D-C-0037!H01!MSW-E.docx"</w:instrText>
      </w:r>
      <w:r>
        <w:fldChar w:fldCharType="separate"/>
      </w:r>
      <w:r w:rsidRPr="00CD6809">
        <w:rPr>
          <w:rStyle w:val="FootnoteTextChar"/>
          <w:spacing w:val="-2"/>
          <w:lang w:val="en-GB"/>
        </w:rPr>
        <w:t xml:space="preserve">Doc. </w:t>
      </w:r>
      <w:r w:rsidRPr="00CD6809">
        <w:rPr>
          <w:rStyle w:val="Hyperlink"/>
          <w:color w:val="auto"/>
          <w:spacing w:val="-2"/>
          <w:sz w:val="24"/>
          <w:szCs w:val="24"/>
          <w:lang w:val="en-GB"/>
        </w:rPr>
        <w:t>5D/37</w:t>
      </w:r>
      <w:r w:rsidRPr="00CD6809">
        <w:rPr>
          <w:rStyle w:val="FootnoteTextChar"/>
          <w:spacing w:val="-2"/>
          <w:lang w:val="en-GB"/>
        </w:rPr>
        <w:t xml:space="preserve"> Chapter 1</w:t>
      </w:r>
      <w:r>
        <w:rPr>
          <w:rStyle w:val="FootnoteTextChar"/>
          <w:spacing w:val="-2"/>
          <w:lang w:val="en-GB"/>
        </w:rPr>
        <w:fldChar w:fldCharType="end"/>
      </w:r>
      <w:r w:rsidRPr="00CD6809">
        <w:rPr>
          <w:rStyle w:val="FootnoteTextChar"/>
          <w:spacing w:val="-2"/>
          <w:lang w:val="en-GB"/>
        </w:rPr>
        <w:t xml:space="preserve">, </w:t>
      </w:r>
      <w:r>
        <w:rPr>
          <w:rStyle w:val="FootnoteTextChar"/>
          <w:spacing w:val="-2"/>
          <w:lang w:val="en-GB"/>
        </w:rPr>
        <w:t>§</w:t>
      </w:r>
      <w:r w:rsidRPr="00CD6809">
        <w:rPr>
          <w:rStyle w:val="FootnoteTextChar"/>
          <w:spacing w:val="-2"/>
          <w:lang w:val="en-GB"/>
        </w:rPr>
        <w:t xml:space="preserve"> 3.4.3.</w:t>
      </w:r>
    </w:p>
  </w:footnote>
  <w:footnote w:id="13">
    <w:p w14:paraId="30F36030" w14:textId="77777777" w:rsidR="00FE15CB" w:rsidRPr="00310F1F" w:rsidRDefault="00FE15CB" w:rsidP="00CD6809">
      <w:pPr>
        <w:pStyle w:val="FootnoteText"/>
        <w:rPr>
          <w:lang w:val="en-US" w:eastAsia="zh-CN"/>
        </w:rPr>
      </w:pPr>
      <w:r w:rsidRPr="00310F1F">
        <w:rPr>
          <w:rStyle w:val="FootnoteReference"/>
        </w:rPr>
        <w:footnoteRef/>
      </w:r>
      <w:r w:rsidRPr="00310F1F">
        <w:rPr>
          <w:lang w:val="en-US" w:eastAsia="zh-CN"/>
        </w:rPr>
        <w:tab/>
      </w:r>
      <w:r w:rsidRPr="00310F1F">
        <w:rPr>
          <w:rFonts w:hint="eastAsia"/>
          <w:lang w:val="en-US" w:eastAsia="zh-CN"/>
        </w:rPr>
        <w:t>[</w:t>
      </w:r>
      <w:r w:rsidRPr="00310F1F">
        <w:rPr>
          <w:lang w:val="en-US"/>
        </w:rPr>
        <w:t xml:space="preserve">Reference Report ITU-R </w:t>
      </w:r>
      <w:r>
        <w:fldChar w:fldCharType="begin"/>
      </w:r>
      <w:r w:rsidRPr="002E1496">
        <w:rPr>
          <w:lang w:val="en-GB"/>
        </w:rPr>
        <w:instrText>HYPERLINK "https://www.itu.int/pub/R-REP-M.2411"</w:instrText>
      </w:r>
      <w:r>
        <w:fldChar w:fldCharType="separate"/>
      </w:r>
      <w:r w:rsidRPr="00310F1F">
        <w:rPr>
          <w:rStyle w:val="Hyperlink"/>
          <w:color w:val="auto"/>
          <w:u w:val="none"/>
          <w:lang w:val="en-GB"/>
        </w:rPr>
        <w:t>M.2411</w:t>
      </w:r>
      <w:r>
        <w:rPr>
          <w:rStyle w:val="Hyperlink"/>
          <w:color w:val="auto"/>
          <w:u w:val="none"/>
          <w:lang w:val="en-GB"/>
        </w:rPr>
        <w:fldChar w:fldCharType="end"/>
      </w:r>
      <w:r w:rsidRPr="00310F1F">
        <w:rPr>
          <w:lang w:val="en-US"/>
        </w:rPr>
        <w:t xml:space="preserve">, § </w:t>
      </w:r>
      <w:r w:rsidRPr="00310F1F">
        <w:rPr>
          <w:rFonts w:hint="eastAsia"/>
          <w:lang w:val="en-US" w:eastAsia="zh-CN"/>
        </w:rPr>
        <w:t>5</w:t>
      </w:r>
      <w:r w:rsidRPr="00310F1F">
        <w:rPr>
          <w:lang w:val="en-US"/>
        </w:rPr>
        <w:t>.2.4.</w:t>
      </w:r>
      <w:r w:rsidRPr="00310F1F">
        <w:rPr>
          <w:rFonts w:hint="eastAsia"/>
          <w:lang w:val="en-US" w:eastAsia="zh-CN"/>
        </w:rPr>
        <w:t>]</w:t>
      </w:r>
      <w:r w:rsidRPr="00310F1F">
        <w:rPr>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278C6" w14:textId="1C072988" w:rsidR="00FE15CB" w:rsidRPr="004E46B8" w:rsidRDefault="00FE15CB"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2E1496" w:rsidRPr="002E149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C116" w14:textId="77777777" w:rsidR="00FE15CB" w:rsidRDefault="00FE15CB"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36EC" w14:textId="4148A230" w:rsidR="00FE15CB" w:rsidRPr="00CD6809" w:rsidRDefault="00FE15CB" w:rsidP="00CD6809">
    <w:pPr>
      <w:pStyle w:val="Header"/>
      <w:jc w:val="both"/>
      <w:rPr>
        <w:rStyle w:val="PageNumbe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2E1496" w:rsidRPr="002E149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1</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597E" w14:textId="37DFD770" w:rsidR="00FE15CB" w:rsidRPr="00CD6809" w:rsidRDefault="00FE15CB" w:rsidP="00CD6809">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2E1496" w:rsidRPr="002E149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3</w:t>
    </w:r>
    <w:r w:rsidRPr="00C0088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0496" w14:textId="6626043C" w:rsidR="00FE15CB" w:rsidRPr="004E46B8" w:rsidRDefault="00FE15CB" w:rsidP="00CD6809">
    <w:pPr>
      <w:pStyle w:val="Header"/>
      <w:tabs>
        <w:tab w:val="clear" w:pos="4848"/>
        <w:tab w:val="center" w:pos="765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2E1496" w:rsidRPr="002E149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95EC" w14:textId="1C0B8CB5" w:rsidR="00FE15CB" w:rsidRPr="00E35DFB" w:rsidRDefault="00E35DFB" w:rsidP="00E35DFB">
    <w:pPr>
      <w:pStyle w:val="Header"/>
      <w:tabs>
        <w:tab w:val="clear" w:pos="4848"/>
        <w:tab w:val="clear" w:pos="9696"/>
        <w:tab w:val="center" w:pos="7088"/>
        <w:tab w:val="right" w:pos="14034"/>
      </w:tabs>
      <w:jc w:val="both"/>
      <w:rPr>
        <w:rStyle w:val="PageNumbe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2E1496" w:rsidRPr="002E149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19</w:t>
    </w:r>
    <w:r w:rsidRPr="00C0088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63F7" w14:textId="77777777" w:rsidR="00FE15CB" w:rsidRDefault="00FE15CB" w:rsidP="00FE15C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r>
      <w:rPr>
        <w:rStyle w:val="PageNumber"/>
      </w:rPr>
      <w:t xml:space="preserve"> -</w:t>
    </w:r>
  </w:p>
  <w:p w14:paraId="7E4CC222" w14:textId="77777777" w:rsidR="00FE15CB" w:rsidRDefault="00FE15CB" w:rsidP="00FE15CB">
    <w:pPr>
      <w:pStyle w:val="Header"/>
      <w:rPr>
        <w:lang w:val="en-US"/>
      </w:rPr>
    </w:pPr>
    <w:r>
      <w:rPr>
        <w:lang w:val="en-US"/>
      </w:rPr>
      <w:t>5D/TEMP/162-E</w:t>
    </w:r>
  </w:p>
  <w:p w14:paraId="61C09686" w14:textId="77777777" w:rsidR="00FE15CB" w:rsidRDefault="00FE15CB" w:rsidP="00FE15CB">
    <w:pPr>
      <w:pStyle w:val="Header"/>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724F3" w14:textId="15A72CCA" w:rsidR="00FE15CB" w:rsidRDefault="00FE15CB"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2E1496">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CE25" w14:textId="6DF88A40" w:rsidR="00FE15CB" w:rsidRPr="00C00883" w:rsidRDefault="00FE15CB"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2E1496">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2E1496">
      <w:rPr>
        <w:b/>
        <w:bCs/>
        <w:noProof/>
        <w:lang w:val="en-US"/>
      </w:rPr>
      <w:t>ITU-R  M.2483-0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13002"/>
    <w:rsid w:val="00023E30"/>
    <w:rsid w:val="0002424B"/>
    <w:rsid w:val="00050D41"/>
    <w:rsid w:val="00072484"/>
    <w:rsid w:val="0008162E"/>
    <w:rsid w:val="00081C0B"/>
    <w:rsid w:val="0009150E"/>
    <w:rsid w:val="00096612"/>
    <w:rsid w:val="000B7683"/>
    <w:rsid w:val="000B7B53"/>
    <w:rsid w:val="000C0413"/>
    <w:rsid w:val="000C3624"/>
    <w:rsid w:val="000C5ECF"/>
    <w:rsid w:val="000E4FD1"/>
    <w:rsid w:val="000F3C25"/>
    <w:rsid w:val="000F6FC4"/>
    <w:rsid w:val="00102934"/>
    <w:rsid w:val="00142301"/>
    <w:rsid w:val="00147110"/>
    <w:rsid w:val="00150548"/>
    <w:rsid w:val="00154C07"/>
    <w:rsid w:val="001A5259"/>
    <w:rsid w:val="001C63DD"/>
    <w:rsid w:val="001C70F6"/>
    <w:rsid w:val="001D727C"/>
    <w:rsid w:val="002005BB"/>
    <w:rsid w:val="00201545"/>
    <w:rsid w:val="002058CE"/>
    <w:rsid w:val="002165F1"/>
    <w:rsid w:val="00234F05"/>
    <w:rsid w:val="00247681"/>
    <w:rsid w:val="002558DC"/>
    <w:rsid w:val="00276D21"/>
    <w:rsid w:val="00277311"/>
    <w:rsid w:val="00280CD5"/>
    <w:rsid w:val="00296D7F"/>
    <w:rsid w:val="00296EE3"/>
    <w:rsid w:val="00297D43"/>
    <w:rsid w:val="002A648E"/>
    <w:rsid w:val="002B32C9"/>
    <w:rsid w:val="002B3CF6"/>
    <w:rsid w:val="002B3F1B"/>
    <w:rsid w:val="002C768A"/>
    <w:rsid w:val="002D1160"/>
    <w:rsid w:val="002D2E66"/>
    <w:rsid w:val="002D76C4"/>
    <w:rsid w:val="002E1496"/>
    <w:rsid w:val="002F00DE"/>
    <w:rsid w:val="00302F35"/>
    <w:rsid w:val="00310F1F"/>
    <w:rsid w:val="00313A68"/>
    <w:rsid w:val="00335470"/>
    <w:rsid w:val="00351573"/>
    <w:rsid w:val="00356E43"/>
    <w:rsid w:val="003571CE"/>
    <w:rsid w:val="00357282"/>
    <w:rsid w:val="00362ED1"/>
    <w:rsid w:val="00382E8A"/>
    <w:rsid w:val="003B7880"/>
    <w:rsid w:val="00420DFD"/>
    <w:rsid w:val="004319C1"/>
    <w:rsid w:val="00451837"/>
    <w:rsid w:val="00470E28"/>
    <w:rsid w:val="00485BB4"/>
    <w:rsid w:val="004934C5"/>
    <w:rsid w:val="004C25A0"/>
    <w:rsid w:val="004C5120"/>
    <w:rsid w:val="004D3EAA"/>
    <w:rsid w:val="004E42E1"/>
    <w:rsid w:val="004E46B8"/>
    <w:rsid w:val="004E7A1C"/>
    <w:rsid w:val="00505FB4"/>
    <w:rsid w:val="005128EB"/>
    <w:rsid w:val="00524F50"/>
    <w:rsid w:val="00526063"/>
    <w:rsid w:val="00556548"/>
    <w:rsid w:val="005600C9"/>
    <w:rsid w:val="0058001C"/>
    <w:rsid w:val="00586EF8"/>
    <w:rsid w:val="005A24BF"/>
    <w:rsid w:val="005A3E0C"/>
    <w:rsid w:val="005A5B2C"/>
    <w:rsid w:val="005A791E"/>
    <w:rsid w:val="005B49AB"/>
    <w:rsid w:val="005B50E7"/>
    <w:rsid w:val="005E21AC"/>
    <w:rsid w:val="005E7B4F"/>
    <w:rsid w:val="005F7269"/>
    <w:rsid w:val="00607D68"/>
    <w:rsid w:val="006149B1"/>
    <w:rsid w:val="00672897"/>
    <w:rsid w:val="00680D2B"/>
    <w:rsid w:val="00681B32"/>
    <w:rsid w:val="006A17D7"/>
    <w:rsid w:val="006A1F02"/>
    <w:rsid w:val="006D0ADB"/>
    <w:rsid w:val="006E2037"/>
    <w:rsid w:val="006E2EAE"/>
    <w:rsid w:val="00712870"/>
    <w:rsid w:val="00743D85"/>
    <w:rsid w:val="0074518F"/>
    <w:rsid w:val="007521AA"/>
    <w:rsid w:val="00752FD3"/>
    <w:rsid w:val="00753CF4"/>
    <w:rsid w:val="007565CC"/>
    <w:rsid w:val="00763B9A"/>
    <w:rsid w:val="00771DDC"/>
    <w:rsid w:val="007A4F79"/>
    <w:rsid w:val="007A6AA8"/>
    <w:rsid w:val="007B203C"/>
    <w:rsid w:val="007C2459"/>
    <w:rsid w:val="00811FBD"/>
    <w:rsid w:val="008310C9"/>
    <w:rsid w:val="00836298"/>
    <w:rsid w:val="008645E2"/>
    <w:rsid w:val="00865EFC"/>
    <w:rsid w:val="00866F88"/>
    <w:rsid w:val="00870342"/>
    <w:rsid w:val="0087251C"/>
    <w:rsid w:val="008815AC"/>
    <w:rsid w:val="008B2CC6"/>
    <w:rsid w:val="008B338C"/>
    <w:rsid w:val="008C7848"/>
    <w:rsid w:val="008D3D8D"/>
    <w:rsid w:val="009030CC"/>
    <w:rsid w:val="00913302"/>
    <w:rsid w:val="00917AF2"/>
    <w:rsid w:val="0092371F"/>
    <w:rsid w:val="0092418A"/>
    <w:rsid w:val="00934ED7"/>
    <w:rsid w:val="00936D06"/>
    <w:rsid w:val="009442E5"/>
    <w:rsid w:val="009474D9"/>
    <w:rsid w:val="009543C3"/>
    <w:rsid w:val="00966E1B"/>
    <w:rsid w:val="00972AE1"/>
    <w:rsid w:val="009A351D"/>
    <w:rsid w:val="009E357D"/>
    <w:rsid w:val="009F0D75"/>
    <w:rsid w:val="009F2D2C"/>
    <w:rsid w:val="00A326D8"/>
    <w:rsid w:val="00A54559"/>
    <w:rsid w:val="00A605B9"/>
    <w:rsid w:val="00A61CDE"/>
    <w:rsid w:val="00A6617B"/>
    <w:rsid w:val="00A675F8"/>
    <w:rsid w:val="00A71FE5"/>
    <w:rsid w:val="00AA232B"/>
    <w:rsid w:val="00AA3AD8"/>
    <w:rsid w:val="00AA3C79"/>
    <w:rsid w:val="00AA78CC"/>
    <w:rsid w:val="00AB0DC8"/>
    <w:rsid w:val="00AC3946"/>
    <w:rsid w:val="00AD26B8"/>
    <w:rsid w:val="00AD41F7"/>
    <w:rsid w:val="00AF0C96"/>
    <w:rsid w:val="00AF4163"/>
    <w:rsid w:val="00B033C8"/>
    <w:rsid w:val="00B036D9"/>
    <w:rsid w:val="00B257C1"/>
    <w:rsid w:val="00B33425"/>
    <w:rsid w:val="00B44E24"/>
    <w:rsid w:val="00B47809"/>
    <w:rsid w:val="00B54BA7"/>
    <w:rsid w:val="00B54ECC"/>
    <w:rsid w:val="00B567BC"/>
    <w:rsid w:val="00B57326"/>
    <w:rsid w:val="00B61918"/>
    <w:rsid w:val="00B713CB"/>
    <w:rsid w:val="00B714F3"/>
    <w:rsid w:val="00B74892"/>
    <w:rsid w:val="00B75A37"/>
    <w:rsid w:val="00B805B1"/>
    <w:rsid w:val="00BC5D77"/>
    <w:rsid w:val="00BC6FC2"/>
    <w:rsid w:val="00BF15C3"/>
    <w:rsid w:val="00BF487A"/>
    <w:rsid w:val="00C00883"/>
    <w:rsid w:val="00C07EAC"/>
    <w:rsid w:val="00C46BD9"/>
    <w:rsid w:val="00C55258"/>
    <w:rsid w:val="00C728FC"/>
    <w:rsid w:val="00C73560"/>
    <w:rsid w:val="00C7761D"/>
    <w:rsid w:val="00C8363F"/>
    <w:rsid w:val="00C93B65"/>
    <w:rsid w:val="00C96AC7"/>
    <w:rsid w:val="00CA1DB5"/>
    <w:rsid w:val="00CB0F14"/>
    <w:rsid w:val="00CB47A0"/>
    <w:rsid w:val="00CB60A4"/>
    <w:rsid w:val="00CD58B5"/>
    <w:rsid w:val="00CD659B"/>
    <w:rsid w:val="00CD6809"/>
    <w:rsid w:val="00CD7A62"/>
    <w:rsid w:val="00CF0D45"/>
    <w:rsid w:val="00CF34B5"/>
    <w:rsid w:val="00D0034D"/>
    <w:rsid w:val="00D35B1F"/>
    <w:rsid w:val="00D503C9"/>
    <w:rsid w:val="00D50B43"/>
    <w:rsid w:val="00D54770"/>
    <w:rsid w:val="00D57367"/>
    <w:rsid w:val="00D73FBE"/>
    <w:rsid w:val="00D7502C"/>
    <w:rsid w:val="00D8150A"/>
    <w:rsid w:val="00D83331"/>
    <w:rsid w:val="00D91F7F"/>
    <w:rsid w:val="00DB4F6A"/>
    <w:rsid w:val="00DC1210"/>
    <w:rsid w:val="00DF087C"/>
    <w:rsid w:val="00DF4176"/>
    <w:rsid w:val="00DF7D57"/>
    <w:rsid w:val="00E17240"/>
    <w:rsid w:val="00E1785F"/>
    <w:rsid w:val="00E271D8"/>
    <w:rsid w:val="00E31FB3"/>
    <w:rsid w:val="00E35DFB"/>
    <w:rsid w:val="00E7610E"/>
    <w:rsid w:val="00E83CDE"/>
    <w:rsid w:val="00ED683F"/>
    <w:rsid w:val="00EE658D"/>
    <w:rsid w:val="00F036F2"/>
    <w:rsid w:val="00F07FEF"/>
    <w:rsid w:val="00F103A9"/>
    <w:rsid w:val="00F20231"/>
    <w:rsid w:val="00F30C9B"/>
    <w:rsid w:val="00F354B1"/>
    <w:rsid w:val="00F5041F"/>
    <w:rsid w:val="00F516BB"/>
    <w:rsid w:val="00F545E6"/>
    <w:rsid w:val="00F626F0"/>
    <w:rsid w:val="00F662F2"/>
    <w:rsid w:val="00F72869"/>
    <w:rsid w:val="00F77437"/>
    <w:rsid w:val="00F85F0C"/>
    <w:rsid w:val="00F90896"/>
    <w:rsid w:val="00FB0E4E"/>
    <w:rsid w:val="00FE15CB"/>
    <w:rsid w:val="00FE62A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15CB"/>
    <w:pPr>
      <w:keepNext/>
      <w:keepLines/>
      <w:spacing w:before="480"/>
      <w:ind w:left="794" w:hanging="794"/>
      <w:outlineLvl w:val="0"/>
    </w:pPr>
    <w:rPr>
      <w:b/>
    </w:rPr>
  </w:style>
  <w:style w:type="paragraph" w:styleId="Heading2">
    <w:name w:val="heading 2"/>
    <w:basedOn w:val="Heading1"/>
    <w:next w:val="Normal"/>
    <w:link w:val="Heading2Char"/>
    <w:qFormat/>
    <w:rsid w:val="00FE15CB"/>
    <w:pPr>
      <w:spacing w:before="320"/>
      <w:outlineLvl w:val="1"/>
    </w:pPr>
  </w:style>
  <w:style w:type="paragraph" w:styleId="Heading3">
    <w:name w:val="heading 3"/>
    <w:basedOn w:val="Heading1"/>
    <w:next w:val="Normal"/>
    <w:link w:val="Heading3Char"/>
    <w:qFormat/>
    <w:rsid w:val="00FE15CB"/>
    <w:pPr>
      <w:spacing w:before="200"/>
      <w:outlineLvl w:val="2"/>
    </w:pPr>
  </w:style>
  <w:style w:type="paragraph" w:styleId="Heading4">
    <w:name w:val="heading 4"/>
    <w:basedOn w:val="Heading3"/>
    <w:next w:val="Normal"/>
    <w:link w:val="Heading4Char"/>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15CB"/>
  </w:style>
  <w:style w:type="paragraph" w:customStyle="1" w:styleId="Headingb">
    <w:name w:val="Heading_b"/>
    <w:basedOn w:val="Heading3"/>
    <w:next w:val="Normal"/>
    <w:link w:val="HeadingbChar"/>
    <w:rsid w:val="00FE15CB"/>
    <w:pPr>
      <w:spacing w:before="160"/>
      <w:ind w:left="0" w:firstLine="0"/>
      <w:outlineLvl w:val="9"/>
    </w:pPr>
  </w:style>
  <w:style w:type="paragraph" w:customStyle="1" w:styleId="Headingi">
    <w:name w:val="Heading_i"/>
    <w:basedOn w:val="Heading3"/>
    <w:next w:val="Normal"/>
    <w:link w:val="HeadingiChar"/>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rsid w:val="00FE15CB"/>
    <w:pPr>
      <w:spacing w:before="80"/>
      <w:ind w:left="794" w:hanging="794"/>
    </w:pPr>
  </w:style>
  <w:style w:type="paragraph" w:customStyle="1" w:styleId="Equation">
    <w:name w:val="Equation"/>
    <w:basedOn w:val="Normal"/>
    <w:rsid w:val="00FE15CB"/>
    <w:pPr>
      <w:tabs>
        <w:tab w:val="clear" w:pos="1191"/>
        <w:tab w:val="clear" w:pos="1588"/>
        <w:tab w:val="clear" w:pos="1985"/>
        <w:tab w:val="center" w:pos="4820"/>
        <w:tab w:val="right" w:pos="9639"/>
      </w:tabs>
    </w:pPr>
  </w:style>
  <w:style w:type="paragraph" w:customStyle="1" w:styleId="enumlev2">
    <w:name w:val="enumlev2"/>
    <w:basedOn w:val="enumlev1"/>
    <w:rsid w:val="00FE15CB"/>
    <w:pPr>
      <w:ind w:left="1191" w:hanging="397"/>
    </w:pPr>
  </w:style>
  <w:style w:type="paragraph" w:styleId="FootnoteText">
    <w:name w:val="footnote text"/>
    <w:basedOn w:val="Normal"/>
    <w:link w:val="FootnoteTextChar"/>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15CB"/>
    <w:pPr>
      <w:keepNext/>
      <w:spacing w:before="360" w:after="120"/>
      <w:jc w:val="center"/>
    </w:pPr>
  </w:style>
  <w:style w:type="paragraph" w:customStyle="1" w:styleId="Equationlegend">
    <w:name w:val="Equation_legend"/>
    <w:basedOn w:val="NormalIndent"/>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15CB"/>
    <w:pPr>
      <w:keepNext/>
      <w:keepLines/>
      <w:spacing w:before="480" w:after="80"/>
      <w:jc w:val="center"/>
    </w:pPr>
    <w:rPr>
      <w:caps/>
      <w:sz w:val="18"/>
    </w:rPr>
  </w:style>
  <w:style w:type="paragraph" w:customStyle="1" w:styleId="Figuretitle">
    <w:name w:val="Figure_title"/>
    <w:basedOn w:val="Normal"/>
    <w:next w:val="Figure"/>
    <w:link w:val="FiguretitleChar"/>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basedOn w:val="DefaultParagraphFont"/>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rsid w:val="00FE15CB"/>
  </w:style>
  <w:style w:type="paragraph" w:customStyle="1" w:styleId="Reptitle">
    <w:name w:val="Rep_title"/>
    <w:basedOn w:val="Rectitle"/>
    <w:next w:val="Repref"/>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rsid w:val="00313A68"/>
    <w:rPr>
      <w:b/>
      <w:sz w:val="24"/>
      <w:lang w:val="fr-FR" w:eastAsia="en-US"/>
    </w:rPr>
  </w:style>
  <w:style w:type="character" w:customStyle="1" w:styleId="Heading3Char">
    <w:name w:val="Heading 3 Char"/>
    <w:basedOn w:val="DefaultParagraphFont"/>
    <w:link w:val="Heading3"/>
    <w:rsid w:val="00313A68"/>
    <w:rPr>
      <w:b/>
      <w:sz w:val="24"/>
      <w:lang w:val="fr-FR" w:eastAsia="en-US"/>
    </w:rPr>
  </w:style>
  <w:style w:type="character" w:customStyle="1" w:styleId="Heading4Char">
    <w:name w:val="Heading 4 Char"/>
    <w:basedOn w:val="DefaultParagraphFont"/>
    <w:link w:val="Heading4"/>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basedOn w:val="Normal"/>
    <w:link w:val="ListParagraphChar"/>
    <w:uiPriority w:val="99"/>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semiHidden/>
    <w:unhideWhenUsed/>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3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locked/>
    <w:rsid w:val="00FE15CB"/>
    <w:rPr>
      <w:sz w:val="22"/>
      <w:lang w:val="fr-FR" w:eastAsia="en-US"/>
    </w:rPr>
  </w:style>
  <w:style w:type="character" w:customStyle="1" w:styleId="FigureNoChar">
    <w:name w:val="Figure_No Char"/>
    <w:basedOn w:val="DefaultParagraphFont"/>
    <w:link w:val="FigureNo"/>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link w:val="ListParagraph"/>
    <w:uiPriority w:val="99"/>
    <w:locked/>
    <w:rsid w:val="00CD6809"/>
    <w:rPr>
      <w:rFonts w:eastAsiaTheme="minorEastAsia"/>
      <w:sz w:val="24"/>
      <w:lang w:val="en-AU" w:eastAsia="en-US"/>
    </w:rPr>
  </w:style>
  <w:style w:type="character" w:styleId="CommentReference">
    <w:name w:val="annotation reference"/>
    <w:basedOn w:val="DefaultParagraphFont"/>
    <w:uiPriority w:val="99"/>
    <w:semiHidden/>
    <w:unhideWhenUsed/>
    <w:rsid w:val="00CD6809"/>
    <w:rPr>
      <w:sz w:val="16"/>
      <w:szCs w:val="16"/>
    </w:rPr>
  </w:style>
  <w:style w:type="paragraph" w:styleId="CommentText">
    <w:name w:val="annotation text"/>
    <w:basedOn w:val="Normal"/>
    <w:link w:val="CommentTextChar"/>
    <w:uiPriority w:val="99"/>
    <w:semiHidden/>
    <w:unhideWhenUsed/>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semiHidden/>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15-IMT.2020-C-0013/en" TargetMode="External"/><Relationship Id="rId21" Type="http://schemas.openxmlformats.org/officeDocument/2006/relationships/image" Target="media/image3.png"/><Relationship Id="rId42" Type="http://schemas.openxmlformats.org/officeDocument/2006/relationships/hyperlink" Target="https://www.itu.int/md/R15-IMT.2020-C-0019/en" TargetMode="External"/><Relationship Id="rId63" Type="http://schemas.openxmlformats.org/officeDocument/2006/relationships/hyperlink" Target="https://www.itu.int/pub/R-REP-M.2412" TargetMode="External"/><Relationship Id="rId84" Type="http://schemas.openxmlformats.org/officeDocument/2006/relationships/hyperlink" Target="https://www.itu.int/md/R15-IMT.2020-C-0045/en" TargetMode="External"/><Relationship Id="rId138" Type="http://schemas.openxmlformats.org/officeDocument/2006/relationships/hyperlink" Target="https://www.itu.int/md/R15-IMT.2020-C-0015/en" TargetMode="External"/><Relationship Id="rId159" Type="http://schemas.openxmlformats.org/officeDocument/2006/relationships/hyperlink" Target="https://www.itu.int/md/R15-IMT.2020-C-0013/en" TargetMode="External"/><Relationship Id="rId170" Type="http://schemas.openxmlformats.org/officeDocument/2006/relationships/footer" Target="footer2.xml"/><Relationship Id="rId191" Type="http://schemas.openxmlformats.org/officeDocument/2006/relationships/hyperlink" Target="https://www.itu.int/md/meetingdoc.asp?lang=en&amp;parent=R15-IMT.2020-C-0007" TargetMode="External"/><Relationship Id="rId205" Type="http://schemas.openxmlformats.org/officeDocument/2006/relationships/hyperlink" Target="https://www.itu.int/md/R15-IMT.2020-C-0013/en" TargetMode="External"/><Relationship Id="rId226" Type="http://schemas.openxmlformats.org/officeDocument/2006/relationships/hyperlink" Target="https://www.itu.int/pub/R-REP-M.2410" TargetMode="External"/><Relationship Id="rId107" Type="http://schemas.openxmlformats.org/officeDocument/2006/relationships/hyperlink" Target="https://www.itu.int/md/R15-IMT.2020-C-0051/en" TargetMode="External"/><Relationship Id="rId11" Type="http://schemas.openxmlformats.org/officeDocument/2006/relationships/hyperlink" Target="https://www.itu.int/ITU-R/go/patents/en" TargetMode="External"/><Relationship Id="rId32" Type="http://schemas.openxmlformats.org/officeDocument/2006/relationships/hyperlink" Target="https://www.itu.int/pub/R-RES-R.56" TargetMode="External"/><Relationship Id="rId53" Type="http://schemas.openxmlformats.org/officeDocument/2006/relationships/hyperlink" Target="https://www.itu.int/oth/R0A06000072/en" TargetMode="External"/><Relationship Id="rId74" Type="http://schemas.openxmlformats.org/officeDocument/2006/relationships/hyperlink" Target="https://www.itu.int/md/R15-IMT.2020-C-0015/en" TargetMode="External"/><Relationship Id="rId128" Type="http://schemas.openxmlformats.org/officeDocument/2006/relationships/hyperlink" Target="https://www.itu.int/md/R15-IMT.2020-C-0015/en" TargetMode="External"/><Relationship Id="rId149" Type="http://schemas.openxmlformats.org/officeDocument/2006/relationships/hyperlink" Target="https://www.itu.int/md/R15-IMT.2020-C-0015/en" TargetMode="External"/><Relationship Id="rId5" Type="http://schemas.openxmlformats.org/officeDocument/2006/relationships/footnotes" Target="footnotes.xml"/><Relationship Id="rId95" Type="http://schemas.openxmlformats.org/officeDocument/2006/relationships/hyperlink" Target="https://www.itu.int/md/R15-IMT.2020-C-0040/en" TargetMode="External"/><Relationship Id="rId160" Type="http://schemas.openxmlformats.org/officeDocument/2006/relationships/hyperlink" Target="https://www.itu.int/md/R15-IMT.2020-C-0013/en" TargetMode="External"/><Relationship Id="rId181" Type="http://schemas.openxmlformats.org/officeDocument/2006/relationships/hyperlink" Target="https://www.itu.int/md/meetingdoc.asp?lang=en&amp;parent=R15-IMT.2020-C-0025" TargetMode="External"/><Relationship Id="rId216" Type="http://schemas.openxmlformats.org/officeDocument/2006/relationships/hyperlink" Target="https://www.itu.int/md/R15-IMT.2020-C-0013/en" TargetMode="External"/><Relationship Id="rId237" Type="http://schemas.openxmlformats.org/officeDocument/2006/relationships/fontTable" Target="fontTable.xml"/><Relationship Id="rId22" Type="http://schemas.openxmlformats.org/officeDocument/2006/relationships/hyperlink" Target="https://www.itu.int/md/R15-IMT.2020-C-0002" TargetMode="External"/><Relationship Id="rId43" Type="http://schemas.openxmlformats.org/officeDocument/2006/relationships/hyperlink" Target="https://www.itu.int/pub/R-REP-M.2411" TargetMode="External"/><Relationship Id="rId64" Type="http://schemas.openxmlformats.org/officeDocument/2006/relationships/hyperlink" Target="https://www.itu.int/md/R15-IMT.2020-C-0013/en" TargetMode="External"/><Relationship Id="rId118" Type="http://schemas.openxmlformats.org/officeDocument/2006/relationships/hyperlink" Target="https://www.itu.int/md/R15-IMT.2020-C-0013/en" TargetMode="External"/><Relationship Id="rId139" Type="http://schemas.openxmlformats.org/officeDocument/2006/relationships/hyperlink" Target="https://www.itu.int/md/R15-IMT.2020-C-0015/en" TargetMode="External"/><Relationship Id="rId85" Type="http://schemas.openxmlformats.org/officeDocument/2006/relationships/hyperlink" Target="https://www.itu.int/md/R15-IMT.2020-C-0013/en" TargetMode="External"/><Relationship Id="rId150" Type="http://schemas.openxmlformats.org/officeDocument/2006/relationships/hyperlink" Target="https://www.itu.int/md/R15-IMT.2020-C-0016/en" TargetMode="External"/><Relationship Id="rId171" Type="http://schemas.openxmlformats.org/officeDocument/2006/relationships/hyperlink" Target="https://www.itu.int/md/meetingdoc.asp?lang=en&amp;parent=R15-IMT.2020-C-0013" TargetMode="External"/><Relationship Id="rId192" Type="http://schemas.openxmlformats.org/officeDocument/2006/relationships/header" Target="header5.xml"/><Relationship Id="rId206" Type="http://schemas.openxmlformats.org/officeDocument/2006/relationships/hyperlink" Target="https://www.itu.int/md/R15-IMT.2020-C-0015/en" TargetMode="External"/><Relationship Id="rId227" Type="http://schemas.openxmlformats.org/officeDocument/2006/relationships/hyperlink" Target="https://www.itu.int/pub/R-REP-M.2410" TargetMode="External"/><Relationship Id="rId12" Type="http://schemas.openxmlformats.org/officeDocument/2006/relationships/hyperlink" Target="http://www.itu.int/publ/R-REP/en" TargetMode="External"/><Relationship Id="rId33" Type="http://schemas.openxmlformats.org/officeDocument/2006/relationships/hyperlink" Target="https://www.itu.int/pub/R-RES-R.65" TargetMode="External"/><Relationship Id="rId108" Type="http://schemas.openxmlformats.org/officeDocument/2006/relationships/hyperlink" Target="https://www.itu.int/md/R15-IMT.2020-C-0040/en" TargetMode="External"/><Relationship Id="rId129" Type="http://schemas.openxmlformats.org/officeDocument/2006/relationships/hyperlink" Target="https://www.itu.int/md/R15-IMT.2020-C-0013/en" TargetMode="External"/><Relationship Id="rId54" Type="http://schemas.openxmlformats.org/officeDocument/2006/relationships/hyperlink" Target="https://www.itu.int/oth/R0A0600009C/en" TargetMode="External"/><Relationship Id="rId75" Type="http://schemas.openxmlformats.org/officeDocument/2006/relationships/hyperlink" Target="https://www.itu.int/md/R15-IMT.2020-C-0040/en" TargetMode="External"/><Relationship Id="rId96" Type="http://schemas.openxmlformats.org/officeDocument/2006/relationships/hyperlink" Target="https://www.itu.int/md/R15-IMT.2020-C-0042/en" TargetMode="External"/><Relationship Id="rId140" Type="http://schemas.openxmlformats.org/officeDocument/2006/relationships/hyperlink" Target="https://www.itu.int/md/R15-IMT.2020-C-0015/en" TargetMode="External"/><Relationship Id="rId161" Type="http://schemas.openxmlformats.org/officeDocument/2006/relationships/hyperlink" Target="https://www.itu.int/md/R15-IMT.2020-C-0020/en" TargetMode="External"/><Relationship Id="rId182" Type="http://schemas.openxmlformats.org/officeDocument/2006/relationships/hyperlink" Target="https://www.itu.int/md/meetingdoc.asp?lang=en&amp;parent=R15-IMT.2020-C-0004" TargetMode="External"/><Relationship Id="rId217" Type="http://schemas.openxmlformats.org/officeDocument/2006/relationships/hyperlink" Target="https://www.itu.int/md/R15-IMT.2020-C-0049/en" TargetMode="External"/><Relationship Id="rId6" Type="http://schemas.openxmlformats.org/officeDocument/2006/relationships/endnotes" Target="endnotes.xml"/><Relationship Id="rId238" Type="http://schemas.openxmlformats.org/officeDocument/2006/relationships/theme" Target="theme/theme1.xml"/><Relationship Id="rId23" Type="http://schemas.openxmlformats.org/officeDocument/2006/relationships/hyperlink" Target="https://www.itu.int/rec/R-REC-M.1036-6-201910-I/en" TargetMode="External"/><Relationship Id="rId119" Type="http://schemas.openxmlformats.org/officeDocument/2006/relationships/hyperlink" Target="https://www.itu.int/md/R15-IMT.2020-C-0013/en" TargetMode="External"/><Relationship Id="rId44" Type="http://schemas.openxmlformats.org/officeDocument/2006/relationships/hyperlink" Target="https://www.itu.int/pub/R-REP-M.2412" TargetMode="External"/><Relationship Id="rId65" Type="http://schemas.openxmlformats.org/officeDocument/2006/relationships/hyperlink" Target="https://www.itu.int/md/R15-IMT.2020-C-0015/en" TargetMode="External"/><Relationship Id="rId86" Type="http://schemas.openxmlformats.org/officeDocument/2006/relationships/hyperlink" Target="https://www.itu.int/md/R15-IMT.2020-C-0015/en" TargetMode="External"/><Relationship Id="rId130" Type="http://schemas.openxmlformats.org/officeDocument/2006/relationships/hyperlink" Target="https://www.itu.int/md/R15-IMT.2020-C-0013/en" TargetMode="External"/><Relationship Id="rId151" Type="http://schemas.openxmlformats.org/officeDocument/2006/relationships/hyperlink" Target="https://www.itu.int/md/R15-IMT.2020-C-0019/en" TargetMode="External"/><Relationship Id="rId172" Type="http://schemas.openxmlformats.org/officeDocument/2006/relationships/hyperlink" Target="https://www.itu.int/md/meetingdoc.asp?lang=en&amp;parent=R15-IMT.2020-C-0023" TargetMode="External"/><Relationship Id="rId193" Type="http://schemas.openxmlformats.org/officeDocument/2006/relationships/header" Target="header6.xml"/><Relationship Id="rId207" Type="http://schemas.openxmlformats.org/officeDocument/2006/relationships/hyperlink" Target="https://www.itu.int/md/R15-IMT.2020-C-0043/en" TargetMode="External"/><Relationship Id="rId228" Type="http://schemas.openxmlformats.org/officeDocument/2006/relationships/hyperlink" Target="https://www.itu.int/pub/R-REP-M.2410" TargetMode="External"/><Relationship Id="rId13" Type="http://schemas.openxmlformats.org/officeDocument/2006/relationships/hyperlink" Target="http://www.itu.int/pub/R-RES-R.56" TargetMode="External"/><Relationship Id="rId109" Type="http://schemas.openxmlformats.org/officeDocument/2006/relationships/hyperlink" Target="https://www.itu.int/md/R15-IMT.2020-C-0047/en" TargetMode="External"/><Relationship Id="rId34" Type="http://schemas.openxmlformats.org/officeDocument/2006/relationships/hyperlink" Target="https://www.itu.int/md/R15-IMT.2020-C-0020/en" TargetMode="External"/><Relationship Id="rId55" Type="http://schemas.openxmlformats.org/officeDocument/2006/relationships/hyperlink" Target="https://www.itu.int/oth/R0A06000075/en" TargetMode="External"/><Relationship Id="rId76" Type="http://schemas.openxmlformats.org/officeDocument/2006/relationships/hyperlink" Target="https://www.itu.int/md/R15-IMT.2020-C-0013/en" TargetMode="External"/><Relationship Id="rId97" Type="http://schemas.openxmlformats.org/officeDocument/2006/relationships/hyperlink" Target="https://www.itu.int/md/R15-IMT.2020-C-0044/en" TargetMode="External"/><Relationship Id="rId120" Type="http://schemas.openxmlformats.org/officeDocument/2006/relationships/hyperlink" Target="https://www.itu.int/md/R15-IMT.2020-C-0013/en" TargetMode="External"/><Relationship Id="rId141" Type="http://schemas.openxmlformats.org/officeDocument/2006/relationships/hyperlink" Target="https://www.itu.int/md/R15-IMT.2020-C-0015/en" TargetMode="External"/><Relationship Id="rId7" Type="http://schemas.openxmlformats.org/officeDocument/2006/relationships/image" Target="media/image1.wmf"/><Relationship Id="rId162" Type="http://schemas.openxmlformats.org/officeDocument/2006/relationships/hyperlink" Target="https://www.itu.int/md/R15-IMT.2020-C-0015/en" TargetMode="External"/><Relationship Id="rId183" Type="http://schemas.openxmlformats.org/officeDocument/2006/relationships/hyperlink" Target="https://www.itu.int/md/meetingdoc.asp?lang=en&amp;parent=R15-IMT.2020-C-0017" TargetMode="External"/><Relationship Id="rId218" Type="http://schemas.openxmlformats.org/officeDocument/2006/relationships/hyperlink" Target="https://www.itu.int/md/R15-IMT.2020-C-0013/en" TargetMode="External"/><Relationship Id="rId24" Type="http://schemas.openxmlformats.org/officeDocument/2006/relationships/hyperlink" Target="https://www.itu.int/rec/R-REC-M.2083/en" TargetMode="External"/><Relationship Id="rId45" Type="http://schemas.openxmlformats.org/officeDocument/2006/relationships/hyperlink" Target="https://www.itu.int/md/R15-IMT.2020-C-0038/en" TargetMode="External"/><Relationship Id="rId66" Type="http://schemas.openxmlformats.org/officeDocument/2006/relationships/hyperlink" Target="https://www.itu.int/md/R15-IMT.2020-C-0015/en" TargetMode="External"/><Relationship Id="rId87" Type="http://schemas.openxmlformats.org/officeDocument/2006/relationships/hyperlink" Target="https://www.itu.int/md/R15-IMT.2020-C-0047/en" TargetMode="External"/><Relationship Id="rId110" Type="http://schemas.openxmlformats.org/officeDocument/2006/relationships/hyperlink" Target="https://www.itu.int/pub/R-REP-M.2411" TargetMode="External"/><Relationship Id="rId131" Type="http://schemas.openxmlformats.org/officeDocument/2006/relationships/hyperlink" Target="https://www.itu.int/md/R15-IMT.2020-C-0015/en" TargetMode="External"/><Relationship Id="rId152" Type="http://schemas.openxmlformats.org/officeDocument/2006/relationships/hyperlink" Target="https://www.itu.int/md/R15-IMT.2020-C-0015/en" TargetMode="External"/><Relationship Id="rId173" Type="http://schemas.openxmlformats.org/officeDocument/2006/relationships/hyperlink" Target="https://www.itu.int/md/meetingdoc.asp?lang=en&amp;parent=R15-IMT.2020-C-0003" TargetMode="External"/><Relationship Id="rId194" Type="http://schemas.openxmlformats.org/officeDocument/2006/relationships/footer" Target="footer3.xml"/><Relationship Id="rId208" Type="http://schemas.openxmlformats.org/officeDocument/2006/relationships/hyperlink" Target="https://www.itu.int/md/R15-IMT.2020-C-0044/en" TargetMode="External"/><Relationship Id="rId229" Type="http://schemas.openxmlformats.org/officeDocument/2006/relationships/hyperlink" Target="https://www.itu.int/md/R15-IMT.2020-C-0015/en" TargetMode="External"/><Relationship Id="rId14" Type="http://schemas.openxmlformats.org/officeDocument/2006/relationships/hyperlink" Target="http://www.itu.int/rec/R-REC-M.1645/en" TargetMode="External"/><Relationship Id="rId35" Type="http://schemas.openxmlformats.org/officeDocument/2006/relationships/hyperlink" Target="https://www.itu.int/pub/R-REP-M.2411" TargetMode="External"/><Relationship Id="rId56" Type="http://schemas.openxmlformats.org/officeDocument/2006/relationships/hyperlink" Target="https://www.itu.int/oth/R0A06000076/en" TargetMode="External"/><Relationship Id="rId77" Type="http://schemas.openxmlformats.org/officeDocument/2006/relationships/hyperlink" Target="https://www.itu.int/md/R15-IMT.2020-C-0015/en" TargetMode="External"/><Relationship Id="rId100" Type="http://schemas.openxmlformats.org/officeDocument/2006/relationships/hyperlink" Target="https://www.itu.int/md/R15-IMT.2020-C-0039/en" TargetMode="External"/><Relationship Id="rId8" Type="http://schemas.openxmlformats.org/officeDocument/2006/relationships/oleObject" Target="embeddings/oleObject1.bin"/><Relationship Id="rId98" Type="http://schemas.openxmlformats.org/officeDocument/2006/relationships/hyperlink" Target="https://www.itu.int/md/R15-IMT.2020-C-0045/en" TargetMode="External"/><Relationship Id="rId121" Type="http://schemas.openxmlformats.org/officeDocument/2006/relationships/hyperlink" Target="https://www.itu.int/md/R15-IMT.2020-C-0013/en" TargetMode="External"/><Relationship Id="rId142" Type="http://schemas.openxmlformats.org/officeDocument/2006/relationships/hyperlink" Target="https://www.itu.int/md/R15-IMT.2020-C-0015/en" TargetMode="External"/><Relationship Id="rId163" Type="http://schemas.openxmlformats.org/officeDocument/2006/relationships/hyperlink" Target="https://www.itu.int/md/R15-IMT.2020-C-0015/en" TargetMode="External"/><Relationship Id="rId184" Type="http://schemas.openxmlformats.org/officeDocument/2006/relationships/hyperlink" Target="https://www.itu.int/md/meetingdoc.asp?lang=en&amp;parent=R15-IMT.2020-C-0026" TargetMode="External"/><Relationship Id="rId219" Type="http://schemas.openxmlformats.org/officeDocument/2006/relationships/hyperlink" Target="https://www.itu.int/md/R15-IMT.2020-C-0015/en" TargetMode="External"/><Relationship Id="rId230" Type="http://schemas.openxmlformats.org/officeDocument/2006/relationships/hyperlink" Target="https://www.itu.int/md/R15-IMT.2020-C-0013/en" TargetMode="External"/><Relationship Id="rId25" Type="http://schemas.openxmlformats.org/officeDocument/2006/relationships/hyperlink" Target="https://www.itu.int/rec/R-REC-M.1822/en" TargetMode="External"/><Relationship Id="rId46" Type="http://schemas.openxmlformats.org/officeDocument/2006/relationships/hyperlink" Target="https://www.itu.int/md/R15-IMT.2020-C-0038/en" TargetMode="External"/><Relationship Id="rId67" Type="http://schemas.openxmlformats.org/officeDocument/2006/relationships/hyperlink" Target="https://www.itu.int/md/R15-IMT.2020-C-0013/en" TargetMode="External"/><Relationship Id="rId88" Type="http://schemas.openxmlformats.org/officeDocument/2006/relationships/hyperlink" Target="https://www.itu.int/md/R15-IMT.2020-C-0048/en" TargetMode="External"/><Relationship Id="rId111" Type="http://schemas.openxmlformats.org/officeDocument/2006/relationships/hyperlink" Target="https://www.itu.int/pub/R-REP-M.2412" TargetMode="External"/><Relationship Id="rId132" Type="http://schemas.openxmlformats.org/officeDocument/2006/relationships/hyperlink" Target="https://www.itu.int/md/R15-IMT.2020-C-0015/en" TargetMode="External"/><Relationship Id="rId153" Type="http://schemas.openxmlformats.org/officeDocument/2006/relationships/hyperlink" Target="https://www.itu.int/md/R15-IMT.2020-C-0013/en" TargetMode="External"/><Relationship Id="rId174" Type="http://schemas.openxmlformats.org/officeDocument/2006/relationships/hyperlink" Target="https://www.itu.int/md/meetingdoc.asp?lang=en&amp;parent=R15-IMT.2020-C-0014" TargetMode="External"/><Relationship Id="rId195" Type="http://schemas.openxmlformats.org/officeDocument/2006/relationships/header" Target="header7.xml"/><Relationship Id="rId209" Type="http://schemas.openxmlformats.org/officeDocument/2006/relationships/hyperlink" Target="https://www.itu.int/md/R15-IMT.2020-C-0013/en" TargetMode="External"/><Relationship Id="rId190" Type="http://schemas.openxmlformats.org/officeDocument/2006/relationships/hyperlink" Target="https://www.itu.int/md/meetingdoc.asp?lang=en&amp;parent=R15-IMT.2020-C-0028" TargetMode="External"/><Relationship Id="rId204" Type="http://schemas.openxmlformats.org/officeDocument/2006/relationships/hyperlink" Target="https://www.itu.int/md/R15-IMT.2020-C-0042/en" TargetMode="External"/><Relationship Id="rId220" Type="http://schemas.openxmlformats.org/officeDocument/2006/relationships/hyperlink" Target="https://www.itu.int/md/R15-IMT.2020-C-0050/en" TargetMode="External"/><Relationship Id="rId225" Type="http://schemas.openxmlformats.org/officeDocument/2006/relationships/hyperlink" Target="https://www.itu.int/pub/R-REP-M.2410" TargetMode="External"/><Relationship Id="rId15" Type="http://schemas.openxmlformats.org/officeDocument/2006/relationships/hyperlink" Target="http://www.itu.int/rec/R-REC-M.2083/en" TargetMode="External"/><Relationship Id="rId36" Type="http://schemas.openxmlformats.org/officeDocument/2006/relationships/hyperlink" Target="https://www.itu.int/md/R15-IMT.2020-C-0013/en" TargetMode="External"/><Relationship Id="rId57" Type="http://schemas.openxmlformats.org/officeDocument/2006/relationships/hyperlink" Target="https://www.itu.int/oth/R0A06000079/en" TargetMode="External"/><Relationship Id="rId106" Type="http://schemas.openxmlformats.org/officeDocument/2006/relationships/hyperlink" Target="https://www.itu.int/md/R15-IMT.2020-C-0048/en" TargetMode="External"/><Relationship Id="rId127" Type="http://schemas.openxmlformats.org/officeDocument/2006/relationships/hyperlink" Target="https://www.itu.int/md/R15-IMT.2020-C-0015/en" TargetMode="External"/><Relationship Id="rId10" Type="http://schemas.openxmlformats.org/officeDocument/2006/relationships/header" Target="header2.xml"/><Relationship Id="rId31" Type="http://schemas.openxmlformats.org/officeDocument/2006/relationships/hyperlink" Target="https://www.itu.int/pub/R-REP-M.2412" TargetMode="External"/><Relationship Id="rId52" Type="http://schemas.openxmlformats.org/officeDocument/2006/relationships/hyperlink" Target="https://www.itu.int/oth/R0A0600009B/en" TargetMode="External"/><Relationship Id="rId73" Type="http://schemas.openxmlformats.org/officeDocument/2006/relationships/hyperlink" Target="https://www.itu.int/md/R15-IMT.2020-C-0013/en" TargetMode="External"/><Relationship Id="rId78" Type="http://schemas.openxmlformats.org/officeDocument/2006/relationships/hyperlink" Target="https://www.itu.int/md/R15-IMT.2020-C-0041/en" TargetMode="External"/><Relationship Id="rId94" Type="http://schemas.openxmlformats.org/officeDocument/2006/relationships/hyperlink" Target="https://www.itu.int/md/R15-IMT.2020-C-0039/en" TargetMode="External"/><Relationship Id="rId99" Type="http://schemas.openxmlformats.org/officeDocument/2006/relationships/hyperlink" Target="https://www.itu.int/md/R15-IMT.2020-C-0049/en" TargetMode="External"/><Relationship Id="rId101" Type="http://schemas.openxmlformats.org/officeDocument/2006/relationships/hyperlink" Target="https://www.itu.int/md/R15-IMT.2020-C-0040/en" TargetMode="External"/><Relationship Id="rId122" Type="http://schemas.openxmlformats.org/officeDocument/2006/relationships/hyperlink" Target="https://www.itu.int/md/R15-IMT.2020-C-0013/en" TargetMode="External"/><Relationship Id="rId143" Type="http://schemas.openxmlformats.org/officeDocument/2006/relationships/hyperlink" Target="https://www.itu.int/md/R15-IMT.2020-C-0015/en" TargetMode="External"/><Relationship Id="rId148" Type="http://schemas.openxmlformats.org/officeDocument/2006/relationships/hyperlink" Target="https://www.itu.int/md/R15-IMT.2020-C-0014/en" TargetMode="External"/><Relationship Id="rId164" Type="http://schemas.openxmlformats.org/officeDocument/2006/relationships/hyperlink" Target="https://www.itu.int/md/R15-IMT.2020-C-0015/en" TargetMode="External"/><Relationship Id="rId169" Type="http://schemas.openxmlformats.org/officeDocument/2006/relationships/header" Target="header4.xml"/><Relationship Id="rId185" Type="http://schemas.openxmlformats.org/officeDocument/2006/relationships/hyperlink" Target="https://www.itu.int/md/meetingdoc.asp?lang=en&amp;parent=R15-IMT.2020-C-0006"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www.itu.int/md/meetingdoc.asp?lang=en&amp;parent=R15-IMT.2020-C-0016" TargetMode="External"/><Relationship Id="rId210" Type="http://schemas.openxmlformats.org/officeDocument/2006/relationships/hyperlink" Target="https://www.itu.int/md/R15-IMT.2020-C-0045/en" TargetMode="External"/><Relationship Id="rId215" Type="http://schemas.openxmlformats.org/officeDocument/2006/relationships/hyperlink" Target="https://www.itu.int/md/R15-IMT.2020-C-0048/en" TargetMode="External"/><Relationship Id="rId236" Type="http://schemas.openxmlformats.org/officeDocument/2006/relationships/header" Target="header9.xml"/><Relationship Id="rId26" Type="http://schemas.openxmlformats.org/officeDocument/2006/relationships/hyperlink" Target="https://www.itu.int/pub/R-REP-M.2320" TargetMode="External"/><Relationship Id="rId231" Type="http://schemas.openxmlformats.org/officeDocument/2006/relationships/hyperlink" Target="https://www.itu.int/md/R15-IMT.2020-C-0013/en" TargetMode="External"/><Relationship Id="rId47" Type="http://schemas.openxmlformats.org/officeDocument/2006/relationships/hyperlink" Target="https://www.itu.int/oth/R0A06000083/en" TargetMode="External"/><Relationship Id="rId68" Type="http://schemas.openxmlformats.org/officeDocument/2006/relationships/hyperlink" Target="https://www.itu.int/md/R15-IMT.2020-C-0013/en" TargetMode="External"/><Relationship Id="rId89" Type="http://schemas.openxmlformats.org/officeDocument/2006/relationships/hyperlink" Target="https://www.itu.int/md/R15-IMT.2020-C-0013/en" TargetMode="External"/><Relationship Id="rId112" Type="http://schemas.openxmlformats.org/officeDocument/2006/relationships/hyperlink" Target="https://www.itu.int/pub/R-REP-M.2410" TargetMode="External"/><Relationship Id="rId133" Type="http://schemas.openxmlformats.org/officeDocument/2006/relationships/hyperlink" Target="https://www.itu.int/pub/R-REP-M.2411" TargetMode="External"/><Relationship Id="rId154" Type="http://schemas.openxmlformats.org/officeDocument/2006/relationships/hyperlink" Target="https://www.itu.int/md/R15-IMT.2020-C-0013/en" TargetMode="External"/><Relationship Id="rId175" Type="http://schemas.openxmlformats.org/officeDocument/2006/relationships/hyperlink" Target="https://www.itu.int/md/meetingdoc.asp?lang=en&amp;parent=R15-IMT.2020-C-0023" TargetMode="External"/><Relationship Id="rId196" Type="http://schemas.openxmlformats.org/officeDocument/2006/relationships/footer" Target="footer4.xml"/><Relationship Id="rId200" Type="http://schemas.openxmlformats.org/officeDocument/2006/relationships/hyperlink" Target="https://www.itu.int/md/R15-IMT.2020-C-0040/en" TargetMode="External"/><Relationship Id="rId16" Type="http://schemas.openxmlformats.org/officeDocument/2006/relationships/hyperlink" Target="https://www.itu.int/md/R00-SG05-CIR-0059/en" TargetMode="External"/><Relationship Id="rId221" Type="http://schemas.openxmlformats.org/officeDocument/2006/relationships/hyperlink" Target="https://www.itu.int/md/R15-IMT.2020-C-0051/en" TargetMode="External"/><Relationship Id="rId37" Type="http://schemas.openxmlformats.org/officeDocument/2006/relationships/hyperlink" Target="https://www.itu.int/md/R15-IMT.2020-C-0014/en" TargetMode="External"/><Relationship Id="rId58" Type="http://schemas.openxmlformats.org/officeDocument/2006/relationships/hyperlink" Target="https://www.itu.int/oth/R0A0600007D/en" TargetMode="External"/><Relationship Id="rId79" Type="http://schemas.openxmlformats.org/officeDocument/2006/relationships/hyperlink" Target="https://www.itu.int/md/R15-IMT.2020-C-0042/en" TargetMode="External"/><Relationship Id="rId102" Type="http://schemas.openxmlformats.org/officeDocument/2006/relationships/hyperlink" Target="https://www.itu.int/md/R15-IMT.2020-C-0041/en" TargetMode="External"/><Relationship Id="rId123" Type="http://schemas.openxmlformats.org/officeDocument/2006/relationships/hyperlink" Target="https://www.itu.int/md/R15-IMT.2020-C-0013/en" TargetMode="External"/><Relationship Id="rId144" Type="http://schemas.openxmlformats.org/officeDocument/2006/relationships/hyperlink" Target="https://www.itu.int/pub/R-REP-M.2411" TargetMode="External"/><Relationship Id="rId90" Type="http://schemas.openxmlformats.org/officeDocument/2006/relationships/hyperlink" Target="https://www.itu.int/md/R15-IMT.2020-C-0049/en" TargetMode="External"/><Relationship Id="rId165" Type="http://schemas.openxmlformats.org/officeDocument/2006/relationships/hyperlink" Target="https://www.itu.int/md/R15-IMT.2020-C-0015/en" TargetMode="External"/><Relationship Id="rId186" Type="http://schemas.openxmlformats.org/officeDocument/2006/relationships/hyperlink" Target="https://www.itu.int/md/meetingdoc.asp?lang=en&amp;parent=R15-IMT.2020-C-0018" TargetMode="External"/><Relationship Id="rId211" Type="http://schemas.openxmlformats.org/officeDocument/2006/relationships/hyperlink" Target="https://www.itu.int/md/R15-IMT.2020-C-0013/en" TargetMode="External"/><Relationship Id="rId232" Type="http://schemas.openxmlformats.org/officeDocument/2006/relationships/hyperlink" Target="https://www.itu.int/pub/R-REP-M.2410" TargetMode="External"/><Relationship Id="rId27" Type="http://schemas.openxmlformats.org/officeDocument/2006/relationships/hyperlink" Target="https://www.itu.int/pub/R-REP-M.2370" TargetMode="External"/><Relationship Id="rId48" Type="http://schemas.openxmlformats.org/officeDocument/2006/relationships/hyperlink" Target="https://www.itu.int/oth/R0A0600006E/en" TargetMode="External"/><Relationship Id="rId69" Type="http://schemas.openxmlformats.org/officeDocument/2006/relationships/hyperlink" Target="https://www.itu.int/md/R15-IMT.2020-C-0015/en" TargetMode="External"/><Relationship Id="rId113" Type="http://schemas.openxmlformats.org/officeDocument/2006/relationships/hyperlink" Target="https://www.itu.int/md/R15-IMT.2020-C-0013/en" TargetMode="External"/><Relationship Id="rId134" Type="http://schemas.openxmlformats.org/officeDocument/2006/relationships/hyperlink" Target="https://www.itu.int/md/R15-IMT.2020-C-0015/en" TargetMode="External"/><Relationship Id="rId80" Type="http://schemas.openxmlformats.org/officeDocument/2006/relationships/hyperlink" Target="https://www.itu.int/md/R15-IMT.2020-C-0013/en" TargetMode="External"/><Relationship Id="rId155" Type="http://schemas.openxmlformats.org/officeDocument/2006/relationships/hyperlink" Target="https://www.itu.int/md/R15-IMT.2020-C-0015/en" TargetMode="External"/><Relationship Id="rId176" Type="http://schemas.openxmlformats.org/officeDocument/2006/relationships/hyperlink" Target="https://www.itu.int/md/meetingdoc.asp?lang=en&amp;parent=R15-IMT.2020-C-0003" TargetMode="External"/><Relationship Id="rId197" Type="http://schemas.openxmlformats.org/officeDocument/2006/relationships/hyperlink" Target="https://www.itu.int/md/R15-IMT.2020-C-0039/en" TargetMode="External"/><Relationship Id="rId201" Type="http://schemas.openxmlformats.org/officeDocument/2006/relationships/hyperlink" Target="https://www.itu.int/md/R15-IMT.2020-C-0013/en" TargetMode="External"/><Relationship Id="rId222" Type="http://schemas.openxmlformats.org/officeDocument/2006/relationships/hyperlink" Target="https://www.itu.int/md/R15-IMT.2020-C-0038/en" TargetMode="External"/><Relationship Id="rId17" Type="http://schemas.openxmlformats.org/officeDocument/2006/relationships/hyperlink" Target="https://www.itu.int/md/R15-IMT.2020-C-0002/en" TargetMode="External"/><Relationship Id="rId38" Type="http://schemas.openxmlformats.org/officeDocument/2006/relationships/hyperlink" Target="https://www.itu.int/md/R15-IMT.2020-C-0015/en" TargetMode="External"/><Relationship Id="rId59" Type="http://schemas.openxmlformats.org/officeDocument/2006/relationships/hyperlink" Target="https://www.itu.int/oth/R0A06000073/en" TargetMode="External"/><Relationship Id="rId103" Type="http://schemas.openxmlformats.org/officeDocument/2006/relationships/hyperlink" Target="https://www.itu.int/md/R15-IMT.2020-C-0043/en" TargetMode="External"/><Relationship Id="rId124" Type="http://schemas.openxmlformats.org/officeDocument/2006/relationships/hyperlink" Target="https://www.itu.int/md/R15-IMT.2020-C-0013/en" TargetMode="External"/><Relationship Id="rId70" Type="http://schemas.openxmlformats.org/officeDocument/2006/relationships/hyperlink" Target="https://www.itu.int/md/R15-IMT.2020-C-0015/en" TargetMode="External"/><Relationship Id="rId91" Type="http://schemas.openxmlformats.org/officeDocument/2006/relationships/hyperlink" Target="https://www.itu.int/md/R15-IMT.2020-C-0013/en" TargetMode="External"/><Relationship Id="rId145" Type="http://schemas.openxmlformats.org/officeDocument/2006/relationships/hyperlink" Target="https://www.itu.int/pub/R-REP-M.2411" TargetMode="External"/><Relationship Id="rId166" Type="http://schemas.openxmlformats.org/officeDocument/2006/relationships/hyperlink" Target="https://www.itu.int/md/R15-IMT.2020-C-0020/en" TargetMode="External"/><Relationship Id="rId187" Type="http://schemas.openxmlformats.org/officeDocument/2006/relationships/hyperlink" Target="https://www.itu.int/md/meetingdoc.asp?lang=en&amp;parent=R15-IMT.2020-C-0027" TargetMode="External"/><Relationship Id="rId1" Type="http://schemas.openxmlformats.org/officeDocument/2006/relationships/customXml" Target="../customXml/item1.xml"/><Relationship Id="rId212" Type="http://schemas.openxmlformats.org/officeDocument/2006/relationships/hyperlink" Target="https://www.itu.int/md/R15-IMT.2020-C-0015/en" TargetMode="External"/><Relationship Id="rId233" Type="http://schemas.openxmlformats.org/officeDocument/2006/relationships/hyperlink" Target="https://www.itu.int/pub/R-REP-M.2410" TargetMode="External"/><Relationship Id="rId28" Type="http://schemas.openxmlformats.org/officeDocument/2006/relationships/hyperlink" Target="https://www.itu.int/pub/R-REP-M.2376" TargetMode="External"/><Relationship Id="rId49" Type="http://schemas.openxmlformats.org/officeDocument/2006/relationships/hyperlink" Target="https://www.itu.int/oth/R0A06000085/en" TargetMode="External"/><Relationship Id="rId114" Type="http://schemas.openxmlformats.org/officeDocument/2006/relationships/hyperlink" Target="https://www.itu.int/md/R15-IMT.2020-C-0013/en" TargetMode="External"/><Relationship Id="rId60" Type="http://schemas.openxmlformats.org/officeDocument/2006/relationships/hyperlink" Target="https://www.itu.int/pub/R-REP-M.2411" TargetMode="External"/><Relationship Id="rId81" Type="http://schemas.openxmlformats.org/officeDocument/2006/relationships/hyperlink" Target="https://www.itu.int/md/R15-IMT.2020-C-0015/en" TargetMode="External"/><Relationship Id="rId135" Type="http://schemas.openxmlformats.org/officeDocument/2006/relationships/hyperlink" Target="https://www.itu.int/md/R15-IMT.2020-C-0015/en" TargetMode="External"/><Relationship Id="rId156" Type="http://schemas.openxmlformats.org/officeDocument/2006/relationships/hyperlink" Target="https://www.itu.int/md/R15-IMT.2020-C-0015/en" TargetMode="External"/><Relationship Id="rId177" Type="http://schemas.openxmlformats.org/officeDocument/2006/relationships/hyperlink" Target="https://www.itu.int/md/meetingdoc.asp?lang=en&amp;parent=R15-IMT.2020-C-0015" TargetMode="External"/><Relationship Id="rId198" Type="http://schemas.openxmlformats.org/officeDocument/2006/relationships/hyperlink" Target="https://www.itu.int/md/R15-IMT.2020-C-0013/en" TargetMode="External"/><Relationship Id="rId202" Type="http://schemas.openxmlformats.org/officeDocument/2006/relationships/hyperlink" Target="https://www.itu.int/md/R15-IMT.2020-C-0015/en" TargetMode="External"/><Relationship Id="rId223" Type="http://schemas.openxmlformats.org/officeDocument/2006/relationships/hyperlink" Target="https://www.itu.int/md/R15-IMT.2020-C-0013/en" TargetMode="External"/><Relationship Id="rId18" Type="http://schemas.openxmlformats.org/officeDocument/2006/relationships/hyperlink" Target="https://www.itu.int/pub/R-REP-M.2411" TargetMode="External"/><Relationship Id="rId39" Type="http://schemas.openxmlformats.org/officeDocument/2006/relationships/hyperlink" Target="https://www.itu.int/md/R15-IMT.2020-C-0016/en" TargetMode="External"/><Relationship Id="rId50" Type="http://schemas.openxmlformats.org/officeDocument/2006/relationships/hyperlink" Target="https://www.itu.int/oth/R0A0600006F/en" TargetMode="External"/><Relationship Id="rId104" Type="http://schemas.openxmlformats.org/officeDocument/2006/relationships/hyperlink" Target="https://www.itu.int/md/R15-IMT.2020-C-0044/en" TargetMode="External"/><Relationship Id="rId125" Type="http://schemas.openxmlformats.org/officeDocument/2006/relationships/hyperlink" Target="https://www.itu.int/md/R15-IMT.2020-C-0013/en" TargetMode="External"/><Relationship Id="rId146" Type="http://schemas.openxmlformats.org/officeDocument/2006/relationships/hyperlink" Target="https://www.itu.int/md/R15-IMT.2020-C-0013/en" TargetMode="External"/><Relationship Id="rId167" Type="http://schemas.openxmlformats.org/officeDocument/2006/relationships/header" Target="header3.xml"/><Relationship Id="rId188" Type="http://schemas.openxmlformats.org/officeDocument/2006/relationships/hyperlink" Target="https://www.itu.int/md/meetingdoc.asp?lang=en&amp;parent=R15-IMT.2020-C-0012" TargetMode="External"/><Relationship Id="rId71" Type="http://schemas.openxmlformats.org/officeDocument/2006/relationships/hyperlink" Target="https://www.itu.int/md/R15-IMT.2020-C-0015/en" TargetMode="External"/><Relationship Id="rId92" Type="http://schemas.openxmlformats.org/officeDocument/2006/relationships/hyperlink" Target="https://www.itu.int/md/R15-IMT.2020-C-0015/en" TargetMode="External"/><Relationship Id="rId213" Type="http://schemas.openxmlformats.org/officeDocument/2006/relationships/hyperlink" Target="https://www.itu.int/md/R15-IMT.2020-C-0046/en" TargetMode="External"/><Relationship Id="rId234" Type="http://schemas.openxmlformats.org/officeDocument/2006/relationships/hyperlink" Target="https://www.itu.int/pub/R-REP-M.2410" TargetMode="External"/><Relationship Id="rId2" Type="http://schemas.openxmlformats.org/officeDocument/2006/relationships/styles" Target="styles.xml"/><Relationship Id="rId29" Type="http://schemas.openxmlformats.org/officeDocument/2006/relationships/hyperlink" Target="https://www.itu.int/pub/R-REP-M.2411" TargetMode="External"/><Relationship Id="rId40" Type="http://schemas.openxmlformats.org/officeDocument/2006/relationships/hyperlink" Target="https://www.itu.int/md/R15-IMT.2020-C-0017/en" TargetMode="External"/><Relationship Id="rId115" Type="http://schemas.openxmlformats.org/officeDocument/2006/relationships/hyperlink" Target="https://www.itu.int/pub/R-REP-M.2411" TargetMode="External"/><Relationship Id="rId136" Type="http://schemas.openxmlformats.org/officeDocument/2006/relationships/hyperlink" Target="https://www.itu.int/md/R15-IMT.2020-C-0015/en" TargetMode="External"/><Relationship Id="rId157" Type="http://schemas.openxmlformats.org/officeDocument/2006/relationships/hyperlink" Target="https://www.itu.int/md/R15-IMT.2020-C-0013/en" TargetMode="External"/><Relationship Id="rId178" Type="http://schemas.openxmlformats.org/officeDocument/2006/relationships/hyperlink" Target="https://www.itu.int/md/meetingdoc.asp?lang=en&amp;parent=R15-IMT.2020-C-0024" TargetMode="External"/><Relationship Id="rId61" Type="http://schemas.openxmlformats.org/officeDocument/2006/relationships/hyperlink" Target="https://www.itu.int/pub/R-REP-M.2410" TargetMode="External"/><Relationship Id="rId82" Type="http://schemas.openxmlformats.org/officeDocument/2006/relationships/hyperlink" Target="https://www.itu.int/md/R15-IMT.2020-C-0044/en" TargetMode="External"/><Relationship Id="rId199" Type="http://schemas.openxmlformats.org/officeDocument/2006/relationships/hyperlink" Target="https://www.itu.int/md/R15-IMT.2020-C-0015/en" TargetMode="External"/><Relationship Id="rId203" Type="http://schemas.openxmlformats.org/officeDocument/2006/relationships/hyperlink" Target="https://www.itu.int/md/R15-IMT.2020-C-0041/en" TargetMode="External"/><Relationship Id="rId19" Type="http://schemas.openxmlformats.org/officeDocument/2006/relationships/hyperlink" Target="https://www.itu.int/pub/R-REP-M.2410" TargetMode="External"/><Relationship Id="rId224" Type="http://schemas.openxmlformats.org/officeDocument/2006/relationships/hyperlink" Target="https://www.itu.int/pub/R-REP-M.2410" TargetMode="External"/><Relationship Id="rId30" Type="http://schemas.openxmlformats.org/officeDocument/2006/relationships/hyperlink" Target="https://www.itu.int/pub/R-REP-M.2410" TargetMode="External"/><Relationship Id="rId105" Type="http://schemas.openxmlformats.org/officeDocument/2006/relationships/hyperlink" Target="https://www.itu.int/md/R15-IMT.2020-C-0046/en" TargetMode="External"/><Relationship Id="rId126" Type="http://schemas.openxmlformats.org/officeDocument/2006/relationships/hyperlink" Target="https://www.itu.int/pub/R-REP-M.2411" TargetMode="External"/><Relationship Id="rId147" Type="http://schemas.openxmlformats.org/officeDocument/2006/relationships/hyperlink" Target="https://www.itu.int/md/R15-IMT.2020-C-0013/en" TargetMode="External"/><Relationship Id="rId168" Type="http://schemas.openxmlformats.org/officeDocument/2006/relationships/footer" Target="footer1.xml"/><Relationship Id="rId51" Type="http://schemas.openxmlformats.org/officeDocument/2006/relationships/hyperlink" Target="https://www.itu.int/md/R15-IMT.2020-C-0038/en" TargetMode="External"/><Relationship Id="rId72" Type="http://schemas.openxmlformats.org/officeDocument/2006/relationships/hyperlink" Target="https://www.itu.int/md/R15-IMT.2020-C-0039/en" TargetMode="External"/><Relationship Id="rId93" Type="http://schemas.openxmlformats.org/officeDocument/2006/relationships/hyperlink" Target="https://www.itu.int/md/R15-IMT.2020-C-0050/en" TargetMode="External"/><Relationship Id="rId189" Type="http://schemas.openxmlformats.org/officeDocument/2006/relationships/hyperlink" Target="https://www.itu.int/md/meetingdoc.asp?lang=en&amp;parent=R15-IMT.2020-C-0019" TargetMode="External"/><Relationship Id="rId3" Type="http://schemas.openxmlformats.org/officeDocument/2006/relationships/settings" Target="settings.xml"/><Relationship Id="rId214" Type="http://schemas.openxmlformats.org/officeDocument/2006/relationships/hyperlink" Target="https://www.itu.int/md/R15-IMT.2020-C-0047/en" TargetMode="External"/><Relationship Id="rId235" Type="http://schemas.openxmlformats.org/officeDocument/2006/relationships/header" Target="header8.xml"/><Relationship Id="rId116" Type="http://schemas.openxmlformats.org/officeDocument/2006/relationships/hyperlink" Target="https://www.itu.int/md/R15-IMT.2020-C-0013/en" TargetMode="External"/><Relationship Id="rId137" Type="http://schemas.openxmlformats.org/officeDocument/2006/relationships/hyperlink" Target="https://www.itu.int/md/R15-IMT.2020-C-0015/en" TargetMode="External"/><Relationship Id="rId158" Type="http://schemas.openxmlformats.org/officeDocument/2006/relationships/hyperlink" Target="https://www.itu.int/md/R15-IMT.2020-C-0015/en" TargetMode="External"/><Relationship Id="rId20" Type="http://schemas.openxmlformats.org/officeDocument/2006/relationships/hyperlink" Target="https://www.itu.int/pub/R-REP-M.2412" TargetMode="External"/><Relationship Id="rId41" Type="http://schemas.openxmlformats.org/officeDocument/2006/relationships/hyperlink" Target="https://www.itu.int/md/R15-IMT.2020-C-0018/en" TargetMode="External"/><Relationship Id="rId62" Type="http://schemas.openxmlformats.org/officeDocument/2006/relationships/hyperlink" Target="https://www.itu.int/pub/R-REP-M.2412" TargetMode="External"/><Relationship Id="rId83" Type="http://schemas.openxmlformats.org/officeDocument/2006/relationships/hyperlink" Target="https://www.itu.int/md/R15-IMT.2020-C-0013/en" TargetMode="External"/><Relationship Id="rId179" Type="http://schemas.openxmlformats.org/officeDocument/2006/relationships/hyperlink" Target="https://www.itu.int/md/meetingdoc.asp?lang=en&amp;parent=R15-IMT.2020-C-000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R15-IMT.2020-C-0013/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8AD39-6383-4C3C-BA30-2ABD0210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36</Pages>
  <Words>9689</Words>
  <Characters>74278</Characters>
  <Application>Microsoft Office Word</Application>
  <DocSecurity>0</DocSecurity>
  <Lines>1614</Lines>
  <Paragraphs>954</Paragraphs>
  <ScaleCrop>false</ScaleCrop>
  <HeadingPairs>
    <vt:vector size="2" baseType="variant">
      <vt:variant>
        <vt:lpstr>Title</vt:lpstr>
      </vt:variant>
      <vt:variant>
        <vt:i4>1</vt:i4>
      </vt:variant>
    </vt:vector>
  </HeadingPairs>
  <TitlesOfParts>
    <vt:vector size="1" baseType="lpstr">
      <vt:lpstr>REPORT  ITU-R  M.2483-0 - The outcome of the evaluation, consensus building and decision of the IMT-2020 process (Steps 4 to 7), including characteristics of IMT-2020 radio interfaces</vt:lpstr>
    </vt:vector>
  </TitlesOfParts>
  <Manager/>
  <Company>ITU</Company>
  <LinksUpToDate>false</LinksUpToDate>
  <CharactersWithSpaces>83013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M.2483-0 - The outcome of the evaluation, consensus building and decision of the IMT-2020 process (Steps 4 to 7), including characteristics of IMT-2020 radio interfaces</dc:title>
  <dc:subject>M Series = Mobile, radiodetermination, amateur and related satellite services</dc:subject>
  <dc:creator>ITU Radiocommunication Bureau (BR)</dc:creator>
  <cp:keywords>M,2483-0</cp:keywords>
  <dc:description/>
  <cp:lastModifiedBy>Gachet, Christelle</cp:lastModifiedBy>
  <cp:revision>4</cp:revision>
  <cp:lastPrinted>2024-12-04T15:18:00Z</cp:lastPrinted>
  <dcterms:created xsi:type="dcterms:W3CDTF">2024-12-13T11:16:00Z</dcterms:created>
  <dcterms:modified xsi:type="dcterms:W3CDTF">2025-01-17T15:33:00Z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