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D33C2" w14:textId="77777777" w:rsidR="00FE79FE" w:rsidRDefault="00FE79FE"/>
    <w:p w14:paraId="5F17593D" w14:textId="77777777" w:rsidR="00FE79FE" w:rsidRDefault="00FE79FE"/>
    <w:p w14:paraId="1DC7691B" w14:textId="77777777" w:rsidR="00FE79FE" w:rsidRDefault="00FE79FE"/>
    <w:p w14:paraId="0617F286" w14:textId="77777777" w:rsidR="00FE79FE" w:rsidRDefault="00FE79FE"/>
    <w:p w14:paraId="5FBFBD9E" w14:textId="77777777" w:rsidR="00FE79FE" w:rsidRDefault="00FE79FE"/>
    <w:p w14:paraId="59DA466A" w14:textId="77777777" w:rsidR="00013002" w:rsidRDefault="00013002"/>
    <w:p w14:paraId="25CC3F8E" w14:textId="77777777" w:rsidR="00013002" w:rsidRDefault="00013002"/>
    <w:p w14:paraId="27AEE568" w14:textId="77777777" w:rsidR="00013002" w:rsidRDefault="00013002"/>
    <w:p w14:paraId="7BA390CF" w14:textId="77777777" w:rsidR="00FE79FE" w:rsidRDefault="00FE79FE"/>
    <w:p w14:paraId="4CF740B9" w14:textId="77777777" w:rsidR="00FE79FE" w:rsidRDefault="00FE79FE"/>
    <w:p w14:paraId="447AC5DC" w14:textId="77777777" w:rsidR="00FE79FE" w:rsidRDefault="00FE79FE"/>
    <w:p w14:paraId="35055BCB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F2925" w14:paraId="2DE82795" w14:textId="77777777" w:rsidTr="009A2427">
        <w:tc>
          <w:tcPr>
            <w:tcW w:w="10089" w:type="dxa"/>
          </w:tcPr>
          <w:p w14:paraId="299F508A" w14:textId="77777777" w:rsidR="00276D21" w:rsidRPr="009A2427" w:rsidRDefault="00D73FBE" w:rsidP="009A242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en-US"/>
              </w:rPr>
              <w:object w:dxaOrig="180" w:dyaOrig="340" w14:anchorId="14D779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5pt;height:16.95pt" o:ole="">
                  <v:imagedata r:id="rId7" o:title=""/>
                </v:shape>
                <o:OLEObject Type="Embed" ProgID="Equation.3" ShapeID="_x0000_i1025" DrawAspect="Content" ObjectID="_1719131446" r:id="rId8"/>
              </w:object>
            </w:r>
          </w:p>
          <w:p w14:paraId="5FE19725" w14:textId="77777777" w:rsidR="00FE79FE" w:rsidRPr="009A2427" w:rsidRDefault="00FE79FE" w:rsidP="002F53C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R</w:t>
            </w:r>
            <w:r w:rsidR="00526063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eport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 xml:space="preserve">  ITU-R  </w:t>
            </w:r>
            <w:r w:rsidR="00CB60A4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</w:t>
            </w:r>
            <w:r w:rsidR="006F2B77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.</w:t>
            </w:r>
            <w:r w:rsidR="00EF2925" w:rsidRPr="00EF292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2217-</w:t>
            </w:r>
            <w:r w:rsidR="002F53C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</w:t>
            </w:r>
          </w:p>
          <w:p w14:paraId="6C705E8D" w14:textId="77777777" w:rsidR="00FE79FE" w:rsidRPr="009A2427" w:rsidRDefault="00FE79FE" w:rsidP="00EF2925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Cs w:val="24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(</w:t>
            </w:r>
            <w:r w:rsidR="00EF292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10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/</w:t>
            </w:r>
            <w:r w:rsidR="00EF2925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2016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)</w:t>
            </w:r>
          </w:p>
        </w:tc>
      </w:tr>
      <w:tr w:rsidR="00FE79FE" w:rsidRPr="00BF4192" w14:paraId="71668E44" w14:textId="77777777" w:rsidTr="009A2427">
        <w:tc>
          <w:tcPr>
            <w:tcW w:w="10089" w:type="dxa"/>
          </w:tcPr>
          <w:p w14:paraId="3E434962" w14:textId="77777777" w:rsidR="00013002" w:rsidRPr="009A2427" w:rsidRDefault="00013002" w:rsidP="009A24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</w:p>
          <w:p w14:paraId="36630EAB" w14:textId="77777777" w:rsidR="00D8150A" w:rsidRPr="009A2427" w:rsidRDefault="00273D29" w:rsidP="00273D2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  <w:r w:rsidRPr="00273D29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t xml:space="preserve">Compliance material for </w:t>
            </w:r>
            <w:r w:rsidR="003B1946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br/>
            </w:r>
            <w:r w:rsidRPr="00273D29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t>Recommendation ITU-R BS.1770</w:t>
            </w:r>
          </w:p>
          <w:p w14:paraId="11367656" w14:textId="77777777" w:rsidR="00FE79FE" w:rsidRPr="009A2427" w:rsidRDefault="00AD26B8" w:rsidP="009A24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t xml:space="preserve">  </w:t>
            </w:r>
          </w:p>
        </w:tc>
      </w:tr>
      <w:tr w:rsidR="00FE79FE" w:rsidRPr="00BF4192" w14:paraId="5DA4222F" w14:textId="77777777" w:rsidTr="009A2427">
        <w:tc>
          <w:tcPr>
            <w:tcW w:w="10089" w:type="dxa"/>
          </w:tcPr>
          <w:p w14:paraId="066CBC6B" w14:textId="77777777"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4851623" w14:textId="77777777"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0AEF835" w14:textId="77777777"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374EBA2" w14:textId="77777777" w:rsidR="007B203C" w:rsidRPr="009A2427" w:rsidRDefault="007B203C" w:rsidP="009A242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178092A6" w14:textId="77777777" w:rsidR="00013002" w:rsidRPr="009A2427" w:rsidRDefault="00CB60A4" w:rsidP="009A242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</w:t>
            </w:r>
            <w:r w:rsidR="006F2B77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="00FE79FE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 xml:space="preserve"> Series</w:t>
            </w:r>
          </w:p>
          <w:p w14:paraId="3A86BA41" w14:textId="77777777" w:rsidR="00FE79FE" w:rsidRPr="009A2427" w:rsidRDefault="006F2B77" w:rsidP="009A242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Broadcasting service (sound)</w:t>
            </w:r>
          </w:p>
        </w:tc>
      </w:tr>
    </w:tbl>
    <w:p w14:paraId="7CC0455B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77319D8E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45764733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659637AE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4EE30B57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7736EF7B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118E2A96" w14:textId="77777777" w:rsidR="00CD659B" w:rsidRDefault="00CD659B" w:rsidP="00CD659B">
      <w:pPr>
        <w:rPr>
          <w:rFonts w:ascii="Palatino Linotype" w:hAnsi="Palatino Linotype"/>
          <w:lang w:val="en-US"/>
        </w:rPr>
        <w:sectPr w:rsidR="00CD659B" w:rsidSect="0068085D">
          <w:headerReference w:type="even" r:id="rId9"/>
          <w:headerReference w:type="default" r:id="rId10"/>
          <w:pgSz w:w="11907" w:h="16840" w:code="9"/>
          <w:pgMar w:top="1418" w:right="1134" w:bottom="1134" w:left="1134" w:header="720" w:footer="482" w:gutter="0"/>
          <w:pgNumType w:start="1"/>
          <w:cols w:space="720"/>
        </w:sectPr>
      </w:pPr>
    </w:p>
    <w:p w14:paraId="16047B5C" w14:textId="77777777" w:rsidR="00CB60A4" w:rsidRDefault="00CB60A4" w:rsidP="00CB60A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>
        <w:rPr>
          <w:bCs/>
          <w:sz w:val="24"/>
          <w:szCs w:val="24"/>
          <w:lang w:val="en-US"/>
        </w:rPr>
        <w:lastRenderedPageBreak/>
        <w:t>Foreword</w:t>
      </w:r>
    </w:p>
    <w:p w14:paraId="44FD3B1C" w14:textId="77777777" w:rsidR="00CB60A4" w:rsidRDefault="00CB60A4" w:rsidP="00CB60A4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41D16DF9" w14:textId="77777777" w:rsidR="00CB60A4" w:rsidRDefault="00CB60A4" w:rsidP="00CB60A4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1A74CA44" w14:textId="77777777" w:rsidR="00505FB4" w:rsidRDefault="00505FB4" w:rsidP="00505FB4">
      <w:pPr>
        <w:pStyle w:val="Heading1"/>
        <w:spacing w:before="400"/>
        <w:jc w:val="center"/>
        <w:rPr>
          <w:szCs w:val="24"/>
          <w:lang w:val="en-US"/>
        </w:rPr>
      </w:pPr>
    </w:p>
    <w:p w14:paraId="0D806042" w14:textId="77777777" w:rsidR="00CB60A4" w:rsidRDefault="00CB60A4" w:rsidP="000C0413">
      <w:pPr>
        <w:pStyle w:val="Heading1"/>
        <w:spacing w:before="540"/>
        <w:jc w:val="center"/>
        <w:rPr>
          <w:szCs w:val="24"/>
          <w:lang w:val="en-US"/>
        </w:rPr>
      </w:pPr>
      <w:r>
        <w:rPr>
          <w:szCs w:val="24"/>
          <w:lang w:val="en-US"/>
        </w:rPr>
        <w:t>Policy on Intellectual Property Right (IPR)</w:t>
      </w:r>
    </w:p>
    <w:p w14:paraId="10F97761" w14:textId="01DFE12A" w:rsidR="00CB60A4" w:rsidRDefault="00CB60A4" w:rsidP="009030CC">
      <w:pPr>
        <w:tabs>
          <w:tab w:val="left" w:pos="720"/>
        </w:tabs>
        <w:spacing w:before="240"/>
        <w:rPr>
          <w:sz w:val="20"/>
          <w:lang w:val="en-US"/>
        </w:rPr>
      </w:pPr>
      <w:r>
        <w:rPr>
          <w:sz w:val="20"/>
          <w:lang w:val="en-US"/>
        </w:rPr>
        <w:t>ITU-R policy on IPR is described in the Common Patent Policy for ITU-T/ITU-R/ISO/IEC referenced in Resolution ITU</w:t>
      </w:r>
      <w:r w:rsidR="00E6728E">
        <w:rPr>
          <w:sz w:val="20"/>
          <w:lang w:val="en-US"/>
        </w:rPr>
        <w:noBreakHyphen/>
      </w:r>
      <w:r>
        <w:rPr>
          <w:sz w:val="20"/>
          <w:lang w:val="en-US"/>
        </w:rPr>
        <w:t xml:space="preserve">R 1. Forms to be used for the submission of patent statements and licensing declarations by patent holders are available from </w:t>
      </w:r>
      <w:hyperlink r:id="rId11" w:history="1">
        <w:r>
          <w:rPr>
            <w:rStyle w:val="Hyperlink"/>
            <w:sz w:val="20"/>
            <w:lang w:val="en-US"/>
          </w:rPr>
          <w:t>http://www.itu.int/ITU</w:t>
        </w:r>
        <w:r w:rsidR="009030CC">
          <w:rPr>
            <w:rStyle w:val="Hyperlink"/>
            <w:sz w:val="20"/>
            <w:lang w:val="en-US"/>
          </w:rPr>
          <w:t>-</w:t>
        </w:r>
        <w:r>
          <w:rPr>
            <w:rStyle w:val="Hyperlink"/>
            <w:sz w:val="20"/>
            <w:lang w:val="en-US"/>
          </w:rPr>
          <w:t>R/go/patents/en</w:t>
        </w:r>
      </w:hyperlink>
      <w:r>
        <w:rPr>
          <w:sz w:val="20"/>
          <w:lang w:val="en-US"/>
        </w:rPr>
        <w:t xml:space="preserve"> where the Guidelines for Implementation of the Common Patent Policy for ITU</w:t>
      </w:r>
      <w:r>
        <w:rPr>
          <w:sz w:val="20"/>
          <w:lang w:val="en-US"/>
        </w:rPr>
        <w:noBreakHyphen/>
        <w:t>T/ITU</w:t>
      </w:r>
      <w:r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4D658EF1" w14:textId="77777777" w:rsidR="00CB60A4" w:rsidRDefault="00CB60A4" w:rsidP="00CB60A4">
      <w:pPr>
        <w:jc w:val="center"/>
        <w:rPr>
          <w:sz w:val="22"/>
          <w:lang w:val="en-US"/>
        </w:rPr>
      </w:pPr>
    </w:p>
    <w:p w14:paraId="4C299110" w14:textId="77777777" w:rsidR="00505FB4" w:rsidRDefault="00505FB4" w:rsidP="00CB60A4">
      <w:pPr>
        <w:jc w:val="center"/>
        <w:rPr>
          <w:sz w:val="22"/>
          <w:lang w:val="en-US"/>
        </w:rPr>
      </w:pPr>
    </w:p>
    <w:p w14:paraId="71AEE0A9" w14:textId="77777777" w:rsidR="00CB60A4" w:rsidRDefault="00CB60A4" w:rsidP="00CB60A4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CB60A4" w:rsidRPr="00BF4192" w14:paraId="0972F22A" w14:textId="77777777">
        <w:tc>
          <w:tcPr>
            <w:tcW w:w="9360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</w:tcPr>
          <w:p w14:paraId="5CEDA908" w14:textId="77777777" w:rsidR="00CB60A4" w:rsidRPr="00C7761D" w:rsidRDefault="00CB60A4" w:rsidP="00C7761D">
            <w:pPr>
              <w:pStyle w:val="ChapNo"/>
              <w:spacing w:before="240"/>
              <w:rPr>
                <w:sz w:val="22"/>
                <w:szCs w:val="22"/>
                <w:lang w:val="en-US"/>
              </w:rPr>
            </w:pPr>
            <w:r w:rsidRPr="00C7761D">
              <w:rPr>
                <w:sz w:val="22"/>
                <w:szCs w:val="22"/>
                <w:lang w:val="en-US"/>
              </w:rPr>
              <w:t xml:space="preserve">Series of ITU-R </w:t>
            </w:r>
            <w:r w:rsidR="00505FB4" w:rsidRPr="00C7761D">
              <w:rPr>
                <w:sz w:val="22"/>
                <w:szCs w:val="22"/>
                <w:lang w:val="en-US"/>
              </w:rPr>
              <w:t>Reports</w:t>
            </w:r>
            <w:r w:rsidRPr="00C7761D">
              <w:rPr>
                <w:sz w:val="22"/>
                <w:szCs w:val="22"/>
                <w:lang w:val="en-US"/>
              </w:rPr>
              <w:t xml:space="preserve"> </w:t>
            </w:r>
          </w:p>
          <w:p w14:paraId="247A78A4" w14:textId="77777777"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F103A9">
              <w:rPr>
                <w:b w:val="0"/>
                <w:sz w:val="18"/>
                <w:szCs w:val="18"/>
                <w:lang w:val="en-US"/>
              </w:rPr>
              <w:t>(</w:t>
            </w:r>
            <w:r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9030CC">
                <w:rPr>
                  <w:rStyle w:val="Hyperlink"/>
                  <w:b w:val="0"/>
                  <w:bCs/>
                  <w:sz w:val="18"/>
                  <w:szCs w:val="18"/>
                  <w:lang w:val="en-US"/>
                </w:rPr>
                <w:t>http://www.itu.int/publ</w:t>
              </w:r>
              <w:r w:rsidR="00505FB4" w:rsidRPr="00F103A9">
                <w:rPr>
                  <w:rStyle w:val="Hyperlink"/>
                  <w:b w:val="0"/>
                  <w:bCs/>
                  <w:sz w:val="18"/>
                  <w:szCs w:val="18"/>
                  <w:lang w:val="en-US"/>
                </w:rPr>
                <w:t>/R-REP/en</w:t>
              </w:r>
            </w:hyperlink>
            <w:r w:rsidRPr="00F103A9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B60A4" w14:paraId="0D3C6A95" w14:textId="77777777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19C0ECC8" w14:textId="77777777" w:rsidR="00CB60A4" w:rsidRDefault="00CB60A4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19487EFD" w14:textId="77777777"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Title</w:t>
            </w:r>
          </w:p>
        </w:tc>
      </w:tr>
      <w:tr w:rsidR="00CB60A4" w14:paraId="11379801" w14:textId="77777777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14:paraId="61D19238" w14:textId="77777777" w:rsidR="00CB60A4" w:rsidRPr="006F2B77" w:rsidRDefault="00CB60A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6F2B77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14:paraId="3FE3621C" w14:textId="77777777" w:rsidR="00CB60A4" w:rsidRPr="006F2B77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6F2B77">
              <w:rPr>
                <w:b w:val="0"/>
                <w:sz w:val="20"/>
                <w:lang w:val="en-US"/>
              </w:rPr>
              <w:t>Satellite delivery</w:t>
            </w:r>
          </w:p>
        </w:tc>
      </w:tr>
      <w:tr w:rsidR="00CB60A4" w:rsidRPr="00BF4192" w14:paraId="35B03BBE" w14:textId="77777777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1CCF0AF3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4DE3C2AD" w14:textId="77777777"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B60A4" w:rsidRPr="006F2B77" w14:paraId="4C8B51A8" w14:textId="77777777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3F3F3"/>
          </w:tcPr>
          <w:p w14:paraId="44F0BA25" w14:textId="77777777" w:rsidR="00CB60A4" w:rsidRPr="006F2B77" w:rsidRDefault="00CB60A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F2B77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3F3F3"/>
          </w:tcPr>
          <w:p w14:paraId="6221FA47" w14:textId="77777777" w:rsidR="00CB60A4" w:rsidRPr="006F2B77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6F2B77">
              <w:rPr>
                <w:bCs/>
                <w:color w:val="000080"/>
                <w:sz w:val="20"/>
                <w:lang w:val="en-US"/>
              </w:rPr>
              <w:t>Broadcasting service (sound)</w:t>
            </w:r>
          </w:p>
        </w:tc>
      </w:tr>
      <w:tr w:rsidR="00CB60A4" w:rsidRPr="00BD3F5C" w14:paraId="3EAECF3D" w14:textId="77777777" w:rsidTr="00BD3F5C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14:paraId="17C86809" w14:textId="77777777" w:rsidR="00CB60A4" w:rsidRPr="00BD3F5C" w:rsidRDefault="00CB60A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BD3F5C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14:paraId="7E4BD81D" w14:textId="77777777" w:rsidR="00CB60A4" w:rsidRPr="00BD3F5C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BD3F5C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B60A4" w14:paraId="36C21D21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535136FE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6DB79453" w14:textId="77777777"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>
              <w:rPr>
                <w:sz w:val="20"/>
                <w:lang w:val="fr-CH"/>
              </w:rPr>
              <w:t>Fixed service</w:t>
            </w:r>
          </w:p>
        </w:tc>
      </w:tr>
      <w:tr w:rsidR="00CB60A4" w:rsidRPr="008D3D8D" w14:paraId="7BBDA468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14:paraId="4FE440E5" w14:textId="77777777" w:rsidR="00CB60A4" w:rsidRPr="008D3D8D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D3D8D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14:paraId="029A7D18" w14:textId="77777777" w:rsidR="00CB60A4" w:rsidRPr="008D3D8D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D3D8D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B60A4" w14:paraId="47560053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35592DCF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393F2AB4" w14:textId="77777777" w:rsidR="00CB60A4" w:rsidRDefault="00CB60A4">
            <w:pPr>
              <w:spacing w:before="30" w:after="30"/>
              <w:jc w:val="left"/>
              <w:rPr>
                <w:sz w:val="20"/>
                <w:lang w:val="fr-CH"/>
              </w:rPr>
            </w:pPr>
            <w:r>
              <w:rPr>
                <w:sz w:val="20"/>
                <w:lang w:val="fr-CH"/>
              </w:rPr>
              <w:t>Radiowave propagation</w:t>
            </w:r>
          </w:p>
        </w:tc>
      </w:tr>
      <w:tr w:rsidR="00CB60A4" w14:paraId="26E7552F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49574E30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355F5FB4" w14:textId="77777777"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Radio astronomy</w:t>
            </w:r>
          </w:p>
        </w:tc>
      </w:tr>
      <w:tr w:rsidR="00CB60A4" w14:paraId="7C849FE9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13BBA8EB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214C05BB" w14:textId="77777777"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Remote sensing systems</w:t>
            </w:r>
          </w:p>
        </w:tc>
      </w:tr>
      <w:tr w:rsidR="00CD7A62" w14:paraId="0401C1B8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06F7AAB4" w14:textId="77777777" w:rsidR="00CD7A62" w:rsidRDefault="00CD7A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665C7502" w14:textId="77777777" w:rsidR="00CD7A62" w:rsidRDefault="00CD7A62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Fixed</w:t>
            </w:r>
            <w:r w:rsidR="00CA48E6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satellite service</w:t>
            </w:r>
          </w:p>
        </w:tc>
      </w:tr>
      <w:tr w:rsidR="00CB60A4" w14:paraId="1CAB2033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52716A36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64048690" w14:textId="77777777" w:rsidR="00CB60A4" w:rsidRDefault="00CB60A4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Space applications and meteorology</w:t>
            </w:r>
          </w:p>
        </w:tc>
      </w:tr>
      <w:tr w:rsidR="00CB60A4" w:rsidRPr="00BF4192" w14:paraId="4DC12B63" w14:textId="777777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14:paraId="6BFF0EDB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14:paraId="32E9C898" w14:textId="77777777" w:rsidR="00CB60A4" w:rsidRDefault="00CB60A4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B60A4" w14:paraId="2D585099" w14:textId="77777777">
        <w:tc>
          <w:tcPr>
            <w:tcW w:w="1140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</w:tcPr>
          <w:p w14:paraId="06AA4957" w14:textId="77777777"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</w:tcPr>
          <w:p w14:paraId="4DCC2FF3" w14:textId="77777777" w:rsidR="00CB60A4" w:rsidRDefault="00CB60A4" w:rsidP="00505FB4">
            <w:pPr>
              <w:spacing w:before="30" w:after="18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</w:tbl>
    <w:p w14:paraId="3018D6D3" w14:textId="77777777" w:rsidR="00CB60A4" w:rsidRDefault="00CB60A4" w:rsidP="00CB60A4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B60A4" w14:paraId="53C11D8B" w14:textId="77777777" w:rsidTr="0056346F">
        <w:tc>
          <w:tcPr>
            <w:tcW w:w="720" w:type="dxa"/>
          </w:tcPr>
          <w:p w14:paraId="43F61CF1" w14:textId="77777777" w:rsidR="00CB60A4" w:rsidRDefault="00CB60A4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32974F17" w14:textId="77777777" w:rsidR="00CB60A4" w:rsidRDefault="00CB60A4" w:rsidP="00CB60A4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CB60A4" w:rsidRPr="00BF4192" w14:paraId="36C49CBD" w14:textId="77777777" w:rsidTr="009A2427">
        <w:tc>
          <w:tcPr>
            <w:tcW w:w="936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71C1E6EA" w14:textId="77777777" w:rsidR="00CB60A4" w:rsidRPr="009A2427" w:rsidRDefault="00CB60A4" w:rsidP="00DA4BD1">
            <w:pPr>
              <w:spacing w:after="120"/>
              <w:jc w:val="left"/>
              <w:rPr>
                <w:b/>
                <w:bCs/>
                <w:sz w:val="20"/>
                <w:lang w:val="en-US"/>
              </w:rPr>
            </w:pPr>
            <w:r w:rsidRPr="009A2427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9A2427">
              <w:rPr>
                <w:i/>
                <w:iCs/>
                <w:sz w:val="20"/>
                <w:lang w:val="en-US"/>
              </w:rPr>
              <w:t xml:space="preserve">: This ITU-R </w:t>
            </w:r>
            <w:r w:rsidR="00505FB4" w:rsidRPr="009A2427">
              <w:rPr>
                <w:i/>
                <w:iCs/>
                <w:sz w:val="20"/>
                <w:lang w:val="en-US"/>
              </w:rPr>
              <w:t>Report</w:t>
            </w:r>
            <w:r w:rsidRPr="009A2427">
              <w:rPr>
                <w:i/>
                <w:iCs/>
                <w:sz w:val="20"/>
                <w:lang w:val="en-US"/>
              </w:rPr>
              <w:t xml:space="preserve"> was approved in English </w:t>
            </w:r>
            <w:r w:rsidR="001A5259" w:rsidRPr="009A2427">
              <w:rPr>
                <w:i/>
                <w:iCs/>
                <w:sz w:val="20"/>
                <w:lang w:val="en-US"/>
              </w:rPr>
              <w:t xml:space="preserve">by the Study Group </w:t>
            </w:r>
            <w:r w:rsidRPr="009A2427">
              <w:rPr>
                <w:i/>
                <w:iCs/>
                <w:sz w:val="20"/>
                <w:lang w:val="en-US"/>
              </w:rPr>
              <w:t xml:space="preserve">under the </w:t>
            </w:r>
            <w:r w:rsidR="001A5259" w:rsidRPr="009A2427">
              <w:rPr>
                <w:i/>
                <w:iCs/>
                <w:sz w:val="20"/>
                <w:lang w:val="en-US"/>
              </w:rPr>
              <w:t>procedure detailed in Resolution</w:t>
            </w:r>
            <w:r w:rsidR="00DA4BD1">
              <w:rPr>
                <w:i/>
                <w:iCs/>
                <w:sz w:val="20"/>
                <w:lang w:val="en-US"/>
              </w:rPr>
              <w:t> </w:t>
            </w:r>
            <w:r w:rsidRPr="009A2427">
              <w:rPr>
                <w:i/>
                <w:iCs/>
                <w:sz w:val="20"/>
                <w:lang w:val="en-US"/>
              </w:rPr>
              <w:t>ITU-R 1.</w:t>
            </w:r>
          </w:p>
        </w:tc>
      </w:tr>
    </w:tbl>
    <w:p w14:paraId="2FBDD0B5" w14:textId="77777777" w:rsidR="00CB60A4" w:rsidRDefault="00CB60A4" w:rsidP="00CB60A4">
      <w:pPr>
        <w:spacing w:before="0"/>
        <w:jc w:val="center"/>
        <w:rPr>
          <w:sz w:val="22"/>
          <w:lang w:val="en-US"/>
        </w:rPr>
      </w:pPr>
    </w:p>
    <w:p w14:paraId="1FFC85A0" w14:textId="77777777" w:rsidR="00CB60A4" w:rsidRDefault="00CB60A4" w:rsidP="00CB60A4">
      <w:pPr>
        <w:spacing w:before="0"/>
        <w:jc w:val="center"/>
        <w:rPr>
          <w:sz w:val="22"/>
          <w:lang w:val="en-US"/>
        </w:rPr>
      </w:pPr>
    </w:p>
    <w:p w14:paraId="359F04BF" w14:textId="77777777" w:rsidR="00CB60A4" w:rsidRDefault="00CB60A4" w:rsidP="00CB60A4">
      <w:pPr>
        <w:spacing w:before="0"/>
        <w:jc w:val="right"/>
        <w:rPr>
          <w:i/>
          <w:iCs/>
          <w:sz w:val="20"/>
          <w:lang w:val="en-US"/>
        </w:rPr>
      </w:pPr>
      <w:r>
        <w:rPr>
          <w:i/>
          <w:iCs/>
          <w:sz w:val="20"/>
          <w:lang w:val="en-US"/>
        </w:rPr>
        <w:t>Electronic Publication</w:t>
      </w:r>
    </w:p>
    <w:p w14:paraId="3085E104" w14:textId="77777777" w:rsidR="00CB60A4" w:rsidRDefault="00CB60A4" w:rsidP="000F329D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>
            <w:rPr>
              <w:sz w:val="20"/>
              <w:lang w:val="en-US"/>
            </w:rPr>
            <w:t>Geneva</w:t>
          </w:r>
        </w:smartTag>
      </w:smartTag>
      <w:r>
        <w:rPr>
          <w:sz w:val="20"/>
          <w:lang w:val="en-US"/>
        </w:rPr>
        <w:t>, 20</w:t>
      </w:r>
      <w:r w:rsidR="0090499B">
        <w:rPr>
          <w:sz w:val="20"/>
          <w:lang w:val="en-US"/>
        </w:rPr>
        <w:t>1</w:t>
      </w:r>
      <w:r w:rsidR="000F329D">
        <w:rPr>
          <w:sz w:val="20"/>
          <w:lang w:val="en-US"/>
        </w:rPr>
        <w:t>6</w:t>
      </w:r>
    </w:p>
    <w:p w14:paraId="1B1610D3" w14:textId="77777777" w:rsidR="00CB60A4" w:rsidRDefault="00CB60A4" w:rsidP="00F2791E">
      <w:pPr>
        <w:jc w:val="center"/>
        <w:rPr>
          <w:sz w:val="20"/>
          <w:lang w:val="en-US"/>
        </w:rPr>
      </w:pPr>
      <w:r>
        <w:rPr>
          <w:sz w:val="20"/>
          <w:lang w:val="en-US"/>
        </w:rPr>
        <w:sym w:font="Symbol" w:char="00E3"/>
      </w:r>
      <w:r>
        <w:rPr>
          <w:sz w:val="20"/>
          <w:lang w:val="en-US"/>
        </w:rPr>
        <w:t xml:space="preserve"> ITU </w:t>
      </w:r>
      <w:bookmarkStart w:id="1" w:name="iiannee"/>
      <w:bookmarkEnd w:id="1"/>
      <w:r>
        <w:rPr>
          <w:sz w:val="20"/>
          <w:lang w:val="en-US"/>
        </w:rPr>
        <w:t>20</w:t>
      </w:r>
      <w:r w:rsidR="0090499B">
        <w:rPr>
          <w:sz w:val="20"/>
          <w:lang w:val="en-US"/>
        </w:rPr>
        <w:t>1</w:t>
      </w:r>
      <w:r w:rsidR="000F329D">
        <w:rPr>
          <w:sz w:val="20"/>
          <w:lang w:val="en-US"/>
        </w:rPr>
        <w:t>6</w:t>
      </w:r>
    </w:p>
    <w:p w14:paraId="3890353C" w14:textId="77777777" w:rsidR="00CB60A4" w:rsidRDefault="00CB60A4" w:rsidP="00CB60A4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All rights reserved. No part of this publication may be reproduced, by any means whatsoever, without written permission of ITU.</w:t>
      </w:r>
    </w:p>
    <w:p w14:paraId="0F571CAF" w14:textId="77777777" w:rsidR="00CB60A4" w:rsidRDefault="00CB60A4" w:rsidP="00CB60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en-US"/>
        </w:rPr>
        <w:sectPr w:rsidR="00CB60A4" w:rsidSect="0068085D"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BF42FE8" w14:textId="77777777" w:rsidR="00C43B6B" w:rsidRPr="00C43B6B" w:rsidRDefault="003B1946" w:rsidP="00754536">
      <w:pPr>
        <w:pStyle w:val="RecNo"/>
        <w:rPr>
          <w:lang w:val="en-US"/>
        </w:rPr>
      </w:pPr>
      <w:bookmarkStart w:id="2" w:name="irecnoe"/>
      <w:bookmarkEnd w:id="2"/>
      <w:r w:rsidRPr="008D3D8D">
        <w:rPr>
          <w:lang w:val="en-US"/>
        </w:rPr>
        <w:lastRenderedPageBreak/>
        <w:t xml:space="preserve">REPORT  </w:t>
      </w:r>
      <w:r w:rsidRPr="008D3D8D">
        <w:rPr>
          <w:rStyle w:val="href"/>
          <w:lang w:val="en-US"/>
        </w:rPr>
        <w:t>ITU-R  B</w:t>
      </w:r>
      <w:r>
        <w:rPr>
          <w:rStyle w:val="href"/>
          <w:lang w:val="en-US"/>
        </w:rPr>
        <w:t>S</w:t>
      </w:r>
      <w:r w:rsidRPr="008D3D8D">
        <w:rPr>
          <w:rStyle w:val="href"/>
          <w:lang w:val="en-US"/>
        </w:rPr>
        <w:t>.</w:t>
      </w:r>
      <w:r>
        <w:rPr>
          <w:rStyle w:val="href"/>
          <w:lang w:val="en-US"/>
        </w:rPr>
        <w:t>2217-2</w:t>
      </w:r>
    </w:p>
    <w:p w14:paraId="01DE91F4" w14:textId="553BA500" w:rsidR="00C43B6B" w:rsidRPr="00C43B6B" w:rsidRDefault="00C43B6B" w:rsidP="0056346F">
      <w:pPr>
        <w:pStyle w:val="Rectitle"/>
        <w:rPr>
          <w:rFonts w:eastAsia="MS Mincho"/>
          <w:lang w:val="en-US"/>
        </w:rPr>
      </w:pPr>
      <w:r w:rsidRPr="00C43B6B">
        <w:rPr>
          <w:rFonts w:eastAsia="MS Mincho"/>
          <w:lang w:val="en-US"/>
        </w:rPr>
        <w:t xml:space="preserve">Compliance material for Recommendation </w:t>
      </w:r>
      <w:r w:rsidRPr="005A56DA">
        <w:rPr>
          <w:rStyle w:val="href"/>
          <w:rFonts w:eastAsia="MS Mincho"/>
          <w:lang w:val="en-GB"/>
        </w:rPr>
        <w:t xml:space="preserve">ITU-R </w:t>
      </w:r>
      <w:hyperlink r:id="rId13" w:history="1">
        <w:r w:rsidR="001E1D6F" w:rsidRPr="008736C1">
          <w:rPr>
            <w:rStyle w:val="Hyperlink"/>
            <w:rFonts w:eastAsia="MS Mincho"/>
            <w:color w:val="auto"/>
            <w:u w:val="none"/>
            <w:lang w:val="en-US" w:eastAsia="ja-JP"/>
          </w:rPr>
          <w:t>BS.1770</w:t>
        </w:r>
      </w:hyperlink>
    </w:p>
    <w:p w14:paraId="5291F9BB" w14:textId="77777777" w:rsidR="00C43B6B" w:rsidRPr="00C43B6B" w:rsidRDefault="00C43B6B" w:rsidP="0056346F">
      <w:pPr>
        <w:pStyle w:val="Recref"/>
        <w:rPr>
          <w:rFonts w:eastAsia="MS Mincho"/>
          <w:lang w:val="en-US"/>
        </w:rPr>
      </w:pPr>
      <w:r w:rsidRPr="00C43B6B">
        <w:rPr>
          <w:rFonts w:eastAsia="MS Mincho"/>
          <w:lang w:val="en-US"/>
        </w:rPr>
        <w:t>(Question ITU-R 2/6)</w:t>
      </w:r>
    </w:p>
    <w:p w14:paraId="45266EB3" w14:textId="77777777" w:rsidR="00C43B6B" w:rsidRPr="00C43B6B" w:rsidRDefault="00C43B6B" w:rsidP="0056346F">
      <w:pPr>
        <w:pStyle w:val="Recdate"/>
        <w:rPr>
          <w:rFonts w:eastAsia="MS Mincho"/>
          <w:lang w:val="en-US"/>
        </w:rPr>
      </w:pPr>
      <w:r w:rsidRPr="00C43B6B">
        <w:rPr>
          <w:rFonts w:eastAsia="MS Mincho"/>
          <w:lang w:val="en-US"/>
        </w:rPr>
        <w:t>(2011</w:t>
      </w:r>
      <w:r w:rsidR="0056346F">
        <w:rPr>
          <w:rFonts w:eastAsia="MS Mincho"/>
          <w:lang w:val="en-US"/>
        </w:rPr>
        <w:t>-2012</w:t>
      </w:r>
      <w:r w:rsidRPr="00C43B6B">
        <w:rPr>
          <w:rFonts w:eastAsia="MS Mincho"/>
          <w:lang w:val="en-US"/>
        </w:rPr>
        <w:t>-201</w:t>
      </w:r>
      <w:r w:rsidR="00905954">
        <w:rPr>
          <w:rFonts w:eastAsia="MS Mincho"/>
          <w:lang w:val="en-US"/>
        </w:rPr>
        <w:t>6</w:t>
      </w:r>
      <w:r w:rsidRPr="00C43B6B">
        <w:rPr>
          <w:rFonts w:eastAsia="MS Mincho"/>
          <w:lang w:val="en-US"/>
        </w:rPr>
        <w:t>)</w:t>
      </w:r>
    </w:p>
    <w:p w14:paraId="6E71ABDB" w14:textId="77777777" w:rsidR="00C43B6B" w:rsidRPr="00D630FE" w:rsidRDefault="00C43B6B" w:rsidP="00D630FE">
      <w:pPr>
        <w:pStyle w:val="HeadingSum"/>
      </w:pPr>
      <w:r w:rsidRPr="00D630FE">
        <w:t>Summary</w:t>
      </w:r>
    </w:p>
    <w:p w14:paraId="19DAE0CE" w14:textId="3D4226EC" w:rsidR="00C43B6B" w:rsidRPr="00D630FE" w:rsidRDefault="00C43B6B" w:rsidP="00D630FE">
      <w:pPr>
        <w:pStyle w:val="Summary"/>
        <w:rPr>
          <w:rFonts w:eastAsia="MS Mincho"/>
          <w:lang w:val="en-US"/>
        </w:rPr>
      </w:pPr>
      <w:r w:rsidRPr="00D630FE">
        <w:rPr>
          <w:rFonts w:eastAsia="MS Mincho"/>
          <w:lang w:val="en-US" w:eastAsia="ja-JP"/>
        </w:rPr>
        <w:t xml:space="preserve">This Report contains a table of compliance test files and related information for verifying that a meter meets the specifications within Recommendation ITU-R </w:t>
      </w:r>
      <w:hyperlink r:id="rId14" w:history="1">
        <w:r w:rsidRPr="008736C1">
          <w:rPr>
            <w:rStyle w:val="Hyperlink"/>
            <w:rFonts w:eastAsia="MS Mincho"/>
            <w:color w:val="auto"/>
            <w:u w:val="none"/>
            <w:lang w:val="en-US" w:eastAsia="ja-JP"/>
          </w:rPr>
          <w:t>BS.1770</w:t>
        </w:r>
      </w:hyperlink>
      <w:r w:rsidRPr="00D630FE">
        <w:rPr>
          <w:rFonts w:eastAsia="MS Mincho"/>
          <w:lang w:val="en-US" w:eastAsia="ja-JP"/>
        </w:rPr>
        <w:t>.</w:t>
      </w:r>
    </w:p>
    <w:p w14:paraId="7CEEF634" w14:textId="77777777" w:rsidR="00C43B6B" w:rsidRPr="00D630FE" w:rsidRDefault="00C43B6B" w:rsidP="00730CEF">
      <w:pPr>
        <w:pStyle w:val="Summary"/>
        <w:rPr>
          <w:rFonts w:eastAsia="MS Mincho"/>
          <w:lang w:val="en-US"/>
        </w:rPr>
      </w:pPr>
      <w:r w:rsidRPr="00D630FE">
        <w:rPr>
          <w:rFonts w:eastAsia="MS Mincho"/>
          <w:lang w:val="en-US" w:eastAsia="ja-JP"/>
        </w:rPr>
        <w:t xml:space="preserve">Compliant meters will give the results indicated in </w:t>
      </w:r>
      <w:r w:rsidR="00730CEF">
        <w:rPr>
          <w:rFonts w:eastAsia="MS Mincho"/>
          <w:lang w:val="en-US" w:eastAsia="ja-JP"/>
        </w:rPr>
        <w:t>the T</w:t>
      </w:r>
      <w:r w:rsidRPr="00D630FE">
        <w:rPr>
          <w:rFonts w:eastAsia="MS Mincho"/>
          <w:lang w:val="en-US" w:eastAsia="ja-JP"/>
        </w:rPr>
        <w:t xml:space="preserve">able below to a tolerance of ±0.1 LKFS. The term </w:t>
      </w:r>
      <w:r w:rsidRPr="00D630FE">
        <w:rPr>
          <w:rFonts w:eastAsia="MS Mincho"/>
          <w:i/>
          <w:lang w:val="en-US" w:eastAsia="ja-JP"/>
        </w:rPr>
        <w:t>file-based measurement</w:t>
      </w:r>
      <w:r w:rsidRPr="00D630FE">
        <w:rPr>
          <w:rFonts w:eastAsia="MS Mincho"/>
          <w:lang w:val="en-US" w:eastAsia="ja-JP"/>
        </w:rPr>
        <w:t xml:space="preserve"> indicates a meter that measures the test file exactly from the beginning of the file. The term </w:t>
      </w:r>
      <w:r w:rsidRPr="00D630FE">
        <w:rPr>
          <w:rFonts w:eastAsia="MS Mincho"/>
          <w:i/>
          <w:lang w:val="en-US" w:eastAsia="ja-JP"/>
        </w:rPr>
        <w:t>live</w:t>
      </w:r>
      <w:r w:rsidRPr="00D630FE">
        <w:rPr>
          <w:rFonts w:eastAsia="MS Mincho"/>
          <w:lang w:val="en-US" w:eastAsia="ja-JP"/>
        </w:rPr>
        <w:t xml:space="preserve"> indicates a meter that does not necessarily begin at time zero, and thus different time-alignment of blocks used in processing relative to the programme content, could occur in the measure leading to a slightly different result, as indicated. </w:t>
      </w:r>
      <w:hyperlink r:id="rId15" w:history="1">
        <w:r w:rsidRPr="00963958">
          <w:rPr>
            <w:rFonts w:eastAsia="MS Mincho"/>
            <w:lang w:val="en-US" w:eastAsia="ja-JP"/>
          </w:rPr>
          <w:t>All the files</w:t>
        </w:r>
      </w:hyperlink>
      <w:r w:rsidRPr="00D630FE">
        <w:rPr>
          <w:rFonts w:eastAsia="MS Mincho"/>
          <w:lang w:val="en-US" w:eastAsia="ja-JP"/>
        </w:rPr>
        <w:t xml:space="preserve"> are 16</w:t>
      </w:r>
      <w:r w:rsidRPr="00D630FE">
        <w:rPr>
          <w:rFonts w:eastAsia="MS Mincho"/>
          <w:lang w:val="en-US" w:eastAsia="ja-JP"/>
        </w:rPr>
        <w:noBreakHyphen/>
        <w:t>bit PCM wav-files at a sampling rate of 48 kHz.</w:t>
      </w:r>
    </w:p>
    <w:p w14:paraId="76683202" w14:textId="77777777" w:rsidR="00C43B6B" w:rsidRPr="00C43B6B" w:rsidRDefault="00C43B6B" w:rsidP="00C43B6B">
      <w:pPr>
        <w:rPr>
          <w:rFonts w:eastAsia="MS Mincho"/>
          <w:lang w:val="en-US" w:eastAsia="ja-JP"/>
        </w:rPr>
      </w:pPr>
      <w:r w:rsidRPr="00C43B6B">
        <w:rPr>
          <w:rFonts w:eastAsia="MS Mincho"/>
          <w:lang w:val="en-US" w:eastAsia="ja-JP"/>
        </w:rPr>
        <w:br w:type="page"/>
      </w:r>
    </w:p>
    <w:p w14:paraId="16536027" w14:textId="77777777" w:rsidR="00C43B6B" w:rsidRPr="00D630FE" w:rsidRDefault="00C43B6B" w:rsidP="00D5173A">
      <w:pPr>
        <w:pStyle w:val="Rectitle"/>
        <w:rPr>
          <w:rFonts w:eastAsia="MS Mincho"/>
          <w:b w:val="0"/>
          <w:bCs/>
          <w:lang w:val="en-US"/>
        </w:rPr>
      </w:pPr>
      <w:r w:rsidRPr="00D630FE">
        <w:rPr>
          <w:rFonts w:eastAsia="MS Mincho"/>
          <w:b w:val="0"/>
          <w:bCs/>
          <w:lang w:val="en-US" w:eastAsia="ja-JP"/>
        </w:rPr>
        <w:lastRenderedPageBreak/>
        <w:t>CONTENTS</w:t>
      </w:r>
    </w:p>
    <w:p w14:paraId="179C8187" w14:textId="40C1318D" w:rsidR="00C43B6B" w:rsidRPr="00C43B6B" w:rsidRDefault="00C43B6B" w:rsidP="005A56DA">
      <w:pPr>
        <w:pStyle w:val="Heading1"/>
        <w:rPr>
          <w:rFonts w:eastAsia="MS Mincho"/>
          <w:lang w:val="en-US"/>
        </w:rPr>
      </w:pPr>
      <w:r w:rsidRPr="00C43B6B">
        <w:rPr>
          <w:rFonts w:eastAsia="MS Mincho"/>
          <w:lang w:val="en-US"/>
        </w:rPr>
        <w:t>1</w:t>
      </w:r>
      <w:r w:rsidRPr="00C43B6B">
        <w:rPr>
          <w:rFonts w:eastAsia="MS Mincho"/>
          <w:lang w:val="en-US"/>
        </w:rPr>
        <w:tab/>
        <w:t xml:space="preserve">Compliance material for Recommendation ITU-R </w:t>
      </w:r>
      <w:hyperlink r:id="rId16" w:history="1">
        <w:r w:rsidR="00843506" w:rsidRPr="008736C1">
          <w:rPr>
            <w:rStyle w:val="Hyperlink"/>
            <w:rFonts w:eastAsia="MS Mincho"/>
            <w:color w:val="auto"/>
            <w:u w:val="none"/>
            <w:lang w:val="en-US" w:eastAsia="ja-JP"/>
          </w:rPr>
          <w:t>BS.1770</w:t>
        </w:r>
      </w:hyperlink>
    </w:p>
    <w:p w14:paraId="6A21C4D9" w14:textId="77777777" w:rsidR="00C43B6B" w:rsidRPr="00C43B6B" w:rsidRDefault="00C43B6B" w:rsidP="00C43B6B">
      <w:pPr>
        <w:rPr>
          <w:rFonts w:eastAsia="MS Mincho"/>
          <w:lang w:val="en-US"/>
        </w:rPr>
      </w:pP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559"/>
        <w:gridCol w:w="1560"/>
        <w:gridCol w:w="2268"/>
        <w:gridCol w:w="1280"/>
      </w:tblGrid>
      <w:tr w:rsidR="00C43B6B" w:rsidRPr="00D5173A" w14:paraId="6C5E2A7C" w14:textId="77777777" w:rsidTr="006C6B68">
        <w:trPr>
          <w:cantSplit/>
          <w:tblHeader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9AA80" w14:textId="7F3AE4CF" w:rsidR="00C43B6B" w:rsidRPr="00BF4192" w:rsidRDefault="00C43B6B" w:rsidP="00D5173A">
            <w:pPr>
              <w:pStyle w:val="Tablehead"/>
              <w:rPr>
                <w:rFonts w:eastAsia="MS Mincho"/>
                <w:vertAlign w:val="superscript"/>
              </w:rPr>
            </w:pPr>
            <w:r w:rsidRPr="00D5173A">
              <w:rPr>
                <w:rFonts w:eastAsia="MS Mincho"/>
              </w:rPr>
              <w:t>File</w:t>
            </w:r>
            <w:r w:rsidR="00BF4192">
              <w:rPr>
                <w:rFonts w:eastAsia="MS Mincho"/>
              </w:rPr>
              <w:t xml:space="preserve"> </w:t>
            </w:r>
            <w:r w:rsidR="00BF4192">
              <w:rPr>
                <w:rFonts w:eastAsia="MS Mincho"/>
                <w:vertAlign w:val="superscript"/>
              </w:rPr>
              <w:t>(1)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EB908" w14:textId="77777777" w:rsidR="00C43B6B" w:rsidRPr="00D5173A" w:rsidRDefault="00C43B6B" w:rsidP="00D5173A">
            <w:pPr>
              <w:pStyle w:val="Tablehead"/>
              <w:rPr>
                <w:rFonts w:eastAsia="MS Mincho"/>
              </w:rPr>
            </w:pPr>
            <w:r w:rsidRPr="00D5173A">
              <w:rPr>
                <w:rFonts w:eastAsia="MS Mincho"/>
              </w:rPr>
              <w:t>File-based measurement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D3B27" w14:textId="77777777" w:rsidR="00C43B6B" w:rsidRPr="00D5173A" w:rsidRDefault="00C43B6B" w:rsidP="00D5173A">
            <w:pPr>
              <w:pStyle w:val="Tablehead"/>
              <w:rPr>
                <w:rFonts w:eastAsia="MS Mincho"/>
              </w:rPr>
            </w:pPr>
            <w:r w:rsidRPr="00D5173A">
              <w:rPr>
                <w:rFonts w:eastAsia="MS Mincho"/>
              </w:rPr>
              <w:t>“Live” measurement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31971" w14:textId="77777777" w:rsidR="00C43B6B" w:rsidRPr="00D5173A" w:rsidRDefault="00C43B6B" w:rsidP="00D5173A">
            <w:pPr>
              <w:pStyle w:val="Tablehead"/>
              <w:rPr>
                <w:rFonts w:eastAsia="MS Mincho"/>
              </w:rPr>
            </w:pPr>
            <w:r w:rsidRPr="00D5173A">
              <w:rPr>
                <w:rFonts w:eastAsia="MS Mincho"/>
              </w:rPr>
              <w:t>Description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3C875" w14:textId="77777777" w:rsidR="00C43B6B" w:rsidRPr="00D5173A" w:rsidRDefault="00C43B6B" w:rsidP="00D5173A">
            <w:pPr>
              <w:pStyle w:val="Tablehead"/>
              <w:rPr>
                <w:rFonts w:eastAsia="MS Mincho"/>
              </w:rPr>
            </w:pPr>
            <w:r w:rsidRPr="00D5173A">
              <w:rPr>
                <w:rFonts w:eastAsia="MS Mincho"/>
              </w:rPr>
              <w:t>No. of channels</w:t>
            </w:r>
          </w:p>
        </w:tc>
      </w:tr>
      <w:tr w:rsidR="00C43B6B" w:rsidRPr="00C43B6B" w14:paraId="1F2410EA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CC28" w14:textId="77777777" w:rsidR="00C43B6B" w:rsidRPr="006C6E41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17" w:history="1">
              <w:r w:rsidR="00C43B6B" w:rsidRPr="006C6E41">
                <w:rPr>
                  <w:rFonts w:eastAsia="MS Mincho"/>
                  <w:u w:val="single"/>
                  <w:lang w:val="en-US"/>
                </w:rPr>
                <w:t>1770Comp-2_RelGateTest.wav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51724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−10.0 LKFS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57641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−10.0 to −10.2 LKFS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65B9A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Relative gate test (Note this item will give a measurement value of approximately −8.0 LKFS if a −8 LU relative gate is used.)</w:t>
            </w:r>
          </w:p>
          <w:p w14:paraId="64C5016E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 kHz tone at levels of ~−90, −20 and −7 dBFS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4B4AC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37186073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9A02C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18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1770Comp-2_AbsGateTest.wav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2968C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−69.5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6352E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−69.4 to −69.8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2E1A7" w14:textId="77777777" w:rsidR="00C43B6B" w:rsidRPr="00C43B6B" w:rsidRDefault="00C43B6B" w:rsidP="00DF0825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Test for −70 LKFS absolute gate. If no absolute gate is implemented the measurement result will be −73 LKFS</w:t>
            </w:r>
          </w:p>
          <w:p w14:paraId="3207A97F" w14:textId="77777777" w:rsidR="00C43B6B" w:rsidRPr="00C43B6B" w:rsidRDefault="00C43B6B" w:rsidP="00DF0825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 kHz tone at levels of ~−90 dBFS and −69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E4134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546265BD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8FFA8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19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1770Comp-2_24LKFS_25Hz_2ch.wav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4AEBD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07948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972DC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25 Hz sine wave @ ~−13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82222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5B6D3DB3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5F95F" w14:textId="77777777" w:rsidR="00C43B6B" w:rsidRPr="00C84632" w:rsidRDefault="009E4ACF" w:rsidP="005A56DA">
            <w:pPr>
              <w:pStyle w:val="Tabletext"/>
              <w:rPr>
                <w:rFonts w:eastAsia="MS Mincho"/>
                <w:b/>
                <w:u w:val="single"/>
                <w:lang w:val="en-US"/>
              </w:rPr>
            </w:pPr>
            <w:hyperlink r:id="rId20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1770Comp-2_24LKFS_100Hz_2ch.wav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C9910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8D5B3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B1A88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100 Hz sine wave @ ~−22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9977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384380E0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E335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1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1770Comp-2_24LKFS_500Hz_2ch.wav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204D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CFEB7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49D07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500 Hz sine wave @ ~−23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8FAA0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317A60E9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3E66C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2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1770Comp-2_24LKFS_1000Hz_2ch.wav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B76ED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E5D0E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BEB2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 kHz sine wave @ ~−24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49FFC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44172312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4A6BB" w14:textId="77777777" w:rsidR="00C43B6B" w:rsidRPr="00C84632" w:rsidRDefault="009E4ACF" w:rsidP="005A56DA">
            <w:pPr>
              <w:pStyle w:val="Tabletext"/>
              <w:rPr>
                <w:rFonts w:eastAsia="MS Mincho"/>
                <w:b/>
                <w:u w:val="single"/>
                <w:lang w:val="en-US"/>
              </w:rPr>
            </w:pPr>
            <w:hyperlink r:id="rId23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1770Comp-2_24LKFS_2000Hz_2ch.wav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36D6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DA6F5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AB81A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kHz sine wave @ ~−26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B901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67BAB4D0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3CDC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4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1770Comp-2_24LKFS_10000Hz_2ch.wav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09D29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A148B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312DA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10 kHz sine wave @ ~</w:t>
            </w:r>
            <w:r w:rsidRPr="00C43B6B">
              <w:rPr>
                <w:rFonts w:eastAsia="MS Mincho"/>
                <w:lang w:val="en-US"/>
              </w:rPr>
              <w:sym w:font="Symbol" w:char="F02D"/>
            </w:r>
            <w:r w:rsidRPr="00C43B6B">
              <w:rPr>
                <w:rFonts w:eastAsia="MS Mincho"/>
                <w:lang w:val="en-US"/>
              </w:rPr>
              <w:t>27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726DC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0C297BF3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7892D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5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1770Comp-2_23LKFS_25Hz_2ch.wav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62F42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FBB64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A416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25 Hz sine wave @ ~−12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7BD65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3C0E1CCE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CBDB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6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1770Comp-2_23LKFS_100Hz_2ch.wav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D5B56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5D6B9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B40F0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100 Hz sine wave @ ~−21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706D6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1F284855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3D53E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7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1770Comp-2_23LKFS_500Hz_2ch.wav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86D29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09C3B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65148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500 Hz sine wave @ ~−22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92CCB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4C44DDCB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9D86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8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1770Comp-2_23LKFS_1000Hz_2ch.wav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703CF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9E5C8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0EB5F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 kHz sine wave @ ~−23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25A73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6DCF1464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A3CB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29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1770Comp-2_23LKFS_2000Hz_2ch.wav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15D92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F4DB4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4DDEA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kHz sine wave @ ~−25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22695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250EF018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E40AE" w14:textId="77777777" w:rsidR="00C43B6B" w:rsidRPr="00C84632" w:rsidRDefault="009E4ACF" w:rsidP="005A56DA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30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1770Comp-2_23LKFS_10000Hz_2ch.wav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432E6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1534F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5C88E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10 kHz sine wave @ ~−26 dBFS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B4AB" w14:textId="77777777" w:rsidR="00C43B6B" w:rsidRPr="00C43B6B" w:rsidRDefault="00C43B6B" w:rsidP="005A56DA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2 (L/R)</w:t>
            </w:r>
          </w:p>
        </w:tc>
      </w:tr>
      <w:tr w:rsidR="00C43B6B" w:rsidRPr="00C43B6B" w14:paraId="59707DA1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D98D1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31" w:history="1">
              <w:r w:rsidR="00C43B6B" w:rsidRPr="00C84632">
                <w:rPr>
                  <w:rFonts w:eastAsia="MS Mincho"/>
                  <w:sz w:val="22"/>
                  <w:u w:val="single"/>
                  <w:lang w:val="en-US"/>
                </w:rPr>
                <w:t>1770Comp-2_18LKFS_FrequencySweep.wav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C6A70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−18</w:t>
            </w:r>
            <w:r w:rsidRPr="00C43B6B">
              <w:rPr>
                <w:rFonts w:eastAsia="MS Mincho"/>
                <w:lang w:val="en-US" w:eastAsia="ja-JP"/>
              </w:rPr>
              <w:t>.0</w:t>
            </w:r>
            <w:r w:rsidRPr="00C43B6B">
              <w:rPr>
                <w:rFonts w:eastAsia="MS Mincho"/>
                <w:lang w:val="en-US"/>
              </w:rPr>
              <w:t xml:space="preserve">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BFC5E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−18</w:t>
            </w:r>
            <w:r w:rsidRPr="00C43B6B">
              <w:rPr>
                <w:rFonts w:eastAsia="MS Mincho"/>
                <w:lang w:val="en-US" w:eastAsia="ja-JP"/>
              </w:rPr>
              <w:t>.0</w:t>
            </w:r>
            <w:r w:rsidRPr="00C43B6B">
              <w:rPr>
                <w:rFonts w:eastAsia="MS Mincho"/>
                <w:lang w:val="en-US"/>
              </w:rPr>
              <w:t xml:space="preserve">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D6608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Loudness level is constant, at –18 LKFS, throughout the file. A gain error in the K weighting filter of 1 dB in a 1/3</w:t>
            </w:r>
            <w:r w:rsidRPr="00125DA3">
              <w:rPr>
                <w:rFonts w:eastAsia="MS Mincho"/>
                <w:vertAlign w:val="superscript"/>
                <w:lang w:val="en-US"/>
              </w:rPr>
              <w:t>rd</w:t>
            </w:r>
            <w:r w:rsidRPr="00C43B6B">
              <w:rPr>
                <w:rFonts w:eastAsia="MS Mincho"/>
                <w:lang w:val="en-US"/>
              </w:rPr>
              <w:t xml:space="preserve"> octave band will give approximately 0.5 LU deflection using a 3s integration time live meter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03079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1 (L</w:t>
            </w:r>
            <w:r w:rsidRPr="00C43B6B">
              <w:rPr>
                <w:rFonts w:eastAsia="MS Mincho"/>
                <w:lang w:val="en-US" w:eastAsia="ja-JP"/>
              </w:rPr>
              <w:t>,</w:t>
            </w:r>
            <w:r w:rsidRPr="00C43B6B">
              <w:rPr>
                <w:rFonts w:eastAsia="MS Mincho"/>
                <w:lang w:val="en-US"/>
              </w:rPr>
              <w:t xml:space="preserve"> R o</w:t>
            </w:r>
            <w:r w:rsidRPr="00C43B6B">
              <w:rPr>
                <w:rFonts w:eastAsia="MS Mincho"/>
                <w:lang w:val="en-US" w:eastAsia="ja-JP"/>
              </w:rPr>
              <w:t>r</w:t>
            </w:r>
            <w:r w:rsidRPr="00C43B6B">
              <w:rPr>
                <w:rFonts w:eastAsia="MS Mincho"/>
                <w:lang w:val="en-US"/>
              </w:rPr>
              <w:t xml:space="preserve"> C)</w:t>
            </w:r>
          </w:p>
        </w:tc>
      </w:tr>
      <w:tr w:rsidR="00C43B6B" w:rsidRPr="00C43B6B" w14:paraId="1A36C7B6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06400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32" w:history="1">
              <w:r w:rsidR="00C43B6B" w:rsidRPr="00C84632">
                <w:rPr>
                  <w:rFonts w:eastAsia="MS Mincho"/>
                  <w:sz w:val="22"/>
                  <w:u w:val="single"/>
                  <w:lang w:val="en-US"/>
                </w:rPr>
                <w:t>1770Comp-2_24LKFS_SummingTest.wav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3E05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D46D7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39E38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Test channel gains and summing</w:t>
            </w:r>
            <w:bookmarkStart w:id="3" w:name="_Ref302726095"/>
            <w:r w:rsidRPr="00C43B6B">
              <w:rPr>
                <w:rFonts w:eastAsia="MS Mincho"/>
                <w:position w:val="6"/>
                <w:sz w:val="18"/>
                <w:lang w:val="en-US"/>
              </w:rPr>
              <w:footnoteReference w:id="1"/>
            </w:r>
            <w:bookmarkEnd w:id="3"/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98457" w14:textId="77777777" w:rsidR="00C43B6B" w:rsidRPr="003B1946" w:rsidRDefault="00C43B6B" w:rsidP="00CC148B">
            <w:pPr>
              <w:pStyle w:val="Tabletext"/>
              <w:rPr>
                <w:rFonts w:eastAsia="MS Mincho"/>
                <w:lang w:val="fr-CH"/>
              </w:rPr>
            </w:pPr>
            <w:r w:rsidRPr="003B1946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C43B6B" w:rsidRPr="00C43B6B" w14:paraId="196F11F2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85D3F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33" w:history="1">
              <w:r w:rsidR="00C43B6B" w:rsidRPr="00C84632">
                <w:rPr>
                  <w:rFonts w:eastAsia="MS Mincho"/>
                  <w:sz w:val="22"/>
                  <w:u w:val="single"/>
                  <w:lang w:val="en-US"/>
                </w:rPr>
                <w:t>1770Comp-2_23LKFS_SummingTest.wav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E0257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CB63E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86547" w14:textId="77777777" w:rsidR="00C43B6B" w:rsidRPr="00C43B6B" w:rsidRDefault="00C43B6B" w:rsidP="00CC148B">
            <w:pPr>
              <w:pStyle w:val="Tabletext"/>
              <w:rPr>
                <w:rFonts w:eastAsia="MS Mincho"/>
                <w:vertAlign w:val="superscript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Test channel gains and summing</w:t>
            </w:r>
            <w:r w:rsidRPr="00C43B6B">
              <w:rPr>
                <w:rFonts w:eastAsia="MS Mincho"/>
                <w:vertAlign w:val="superscript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23F30" w14:textId="77777777" w:rsidR="00C43B6B" w:rsidRPr="003B1946" w:rsidRDefault="00C43B6B" w:rsidP="00CC148B">
            <w:pPr>
              <w:pStyle w:val="Tabletext"/>
              <w:rPr>
                <w:rFonts w:eastAsia="MS Mincho"/>
                <w:lang w:val="fr-CH"/>
              </w:rPr>
            </w:pPr>
            <w:r w:rsidRPr="003B1946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C43B6B" w:rsidRPr="00C43B6B" w14:paraId="02BA46DB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02DE8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b/>
                <w:spacing w:val="-8"/>
                <w:sz w:val="22"/>
                <w:u w:val="single"/>
                <w:lang w:val="en-US"/>
              </w:rPr>
            </w:pPr>
            <w:hyperlink r:id="rId34" w:history="1">
              <w:r w:rsidR="00C43B6B" w:rsidRPr="00C84632">
                <w:rPr>
                  <w:rFonts w:eastAsia="MS Mincho"/>
                  <w:spacing w:val="-8"/>
                  <w:sz w:val="22"/>
                  <w:u w:val="single"/>
                  <w:lang w:val="en-US"/>
                </w:rPr>
                <w:t>1770Comp-2_24LKFS_ChannelCheckLeft.wav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DF193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97B81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3DB4D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Left channel gain check. 1 kHz sine wave @ ~−21 dBFS in left channel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1833" w14:textId="77777777" w:rsidR="00C43B6B" w:rsidRPr="003B1946" w:rsidRDefault="00C43B6B" w:rsidP="00CC148B">
            <w:pPr>
              <w:pStyle w:val="Tabletext"/>
              <w:rPr>
                <w:rFonts w:eastAsia="MS Mincho"/>
                <w:lang w:val="fr-CH"/>
              </w:rPr>
            </w:pPr>
            <w:r w:rsidRPr="003B1946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C43B6B" w:rsidRPr="00C43B6B" w14:paraId="65C44A8F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CE972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35" w:history="1">
              <w:r w:rsidR="00C43B6B" w:rsidRPr="00C84632">
                <w:rPr>
                  <w:rFonts w:eastAsia="MS Mincho"/>
                  <w:sz w:val="22"/>
                  <w:u w:val="single"/>
                  <w:lang w:val="en-US"/>
                </w:rPr>
                <w:t>1770Comp-2_24LKFS_ChannelCheckRight.wav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48280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F28F0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2611E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Right channel gain check. 1 kHz sine wave @ ~−21 dBFS in right channel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4A53F" w14:textId="77777777" w:rsidR="00C43B6B" w:rsidRPr="003B1946" w:rsidRDefault="00C43B6B" w:rsidP="00CC148B">
            <w:pPr>
              <w:pStyle w:val="Tabletext"/>
              <w:rPr>
                <w:rFonts w:eastAsia="MS Mincho"/>
                <w:lang w:val="fr-CH"/>
              </w:rPr>
            </w:pPr>
            <w:r w:rsidRPr="003B1946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C43B6B" w:rsidRPr="00C43B6B" w14:paraId="4698DEE6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D46B6" w14:textId="77777777" w:rsidR="00C43B6B" w:rsidRPr="00C84632" w:rsidRDefault="009E4ACF" w:rsidP="00C43B6B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36" w:history="1">
              <w:r w:rsidR="00C43B6B" w:rsidRPr="00C84632">
                <w:rPr>
                  <w:rFonts w:eastAsia="MS Mincho"/>
                  <w:sz w:val="22"/>
                  <w:u w:val="single"/>
                  <w:lang w:val="en-US"/>
                </w:rPr>
                <w:t>1770Comp-2_24LKFS_ChannelCheckCentre.wav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E8A23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62846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3CAD1" w14:textId="77777777" w:rsidR="00C43B6B" w:rsidRPr="00C43B6B" w:rsidRDefault="00C43B6B" w:rsidP="00CC148B">
            <w:pPr>
              <w:pStyle w:val="Tabletext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Centre channel gain check. 1 kHz sine wave @ ~−21 dBFS in centre channel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6F0C" w14:textId="77777777" w:rsidR="00C43B6B" w:rsidRPr="003B1946" w:rsidRDefault="00C43B6B" w:rsidP="00CC148B">
            <w:pPr>
              <w:pStyle w:val="Tabletext"/>
              <w:rPr>
                <w:rFonts w:eastAsia="MS Mincho"/>
                <w:lang w:val="fr-CH"/>
              </w:rPr>
            </w:pPr>
            <w:r w:rsidRPr="003B1946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380A14" w:rsidRPr="00C43B6B" w14:paraId="63DF0D93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7CB53" w14:textId="2B0D332A" w:rsidR="00380A14" w:rsidRDefault="009E4ACF" w:rsidP="00380A1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</w:pPr>
            <w:hyperlink r:id="rId37" w:history="1">
              <w:r w:rsidR="00380A14" w:rsidRPr="00C84632">
                <w:rPr>
                  <w:rFonts w:eastAsia="MS Mincho"/>
                  <w:u w:val="single"/>
                  <w:lang w:val="en-US"/>
                </w:rPr>
                <w:t>1770Comp-2_24LKFS_ChannelCheckLFE.wav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02A8F" w14:textId="3470ADD2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-inf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D9016" w14:textId="61C929C7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-inf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D5131" w14:textId="7D54A4FC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LFE channel check. 100 Hz @ ~−19 dBFS. Since the LFE channel is not included in a Rec. </w:t>
            </w:r>
            <w:hyperlink r:id="rId38" w:history="1">
              <w:r w:rsidRPr="008736C1">
                <w:rPr>
                  <w:rStyle w:val="Hyperlink"/>
                  <w:rFonts w:eastAsia="MS Mincho"/>
                  <w:color w:val="auto"/>
                  <w:u w:val="none"/>
                  <w:lang w:val="en-US" w:eastAsia="ja-JP"/>
                </w:rPr>
                <w:t>BS.1770</w:t>
              </w:r>
            </w:hyperlink>
            <w:r w:rsidRPr="00963958">
              <w:rPr>
                <w:rFonts w:eastAsia="MS Mincho"/>
                <w:lang w:val="en-US"/>
              </w:rPr>
              <w:t xml:space="preserve"> measurement, a compliant meter shall indicate the lowest resolvable value, or -infinity.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09D4A" w14:textId="334A54C1" w:rsidR="00380A14" w:rsidRPr="003B1946" w:rsidRDefault="00380A14" w:rsidP="00380A1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380A14" w:rsidRPr="00C43B6B" w14:paraId="0168FBB0" w14:textId="77777777" w:rsidTr="006C6B68">
        <w:trPr>
          <w:cantSplit/>
          <w:jc w:val="center"/>
        </w:trPr>
        <w:tc>
          <w:tcPr>
            <w:tcW w:w="2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AE8B" w14:textId="45A237AB" w:rsidR="00380A14" w:rsidRDefault="009E4ACF" w:rsidP="00380A1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</w:pPr>
            <w:hyperlink r:id="rId39" w:history="1">
              <w:r w:rsidR="00380A14" w:rsidRPr="00C84632">
                <w:rPr>
                  <w:rFonts w:eastAsia="MS Mincho"/>
                  <w:u w:val="single"/>
                  <w:lang w:val="en-US"/>
                </w:rPr>
                <w:t>1770Comp-2_24LKFS_ChannelCheckLs.wav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2C026" w14:textId="7B3E86DD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2760" w14:textId="28C8D422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D8934" w14:textId="3B7EDBF7" w:rsidR="00380A14" w:rsidRPr="00C43B6B" w:rsidRDefault="00380A14" w:rsidP="00380A1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Left surround channel gain check. 1 kHz sine wave @ ~−22.5 dBFS in Ls channel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58F58" w14:textId="0CC974BD" w:rsidR="00380A14" w:rsidRPr="003B1946" w:rsidRDefault="00380A14" w:rsidP="00380A1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</w:tbl>
    <w:p w14:paraId="71ABF897" w14:textId="77777777" w:rsidR="00C43B6B" w:rsidRPr="003B1946" w:rsidRDefault="00C43B6B" w:rsidP="00C43B6B">
      <w:pPr>
        <w:spacing w:before="0"/>
        <w:rPr>
          <w:rFonts w:eastAsia="MS Mincho"/>
          <w:sz w:val="20"/>
          <w:lang w:val="fr-CH"/>
        </w:rPr>
      </w:pPr>
    </w:p>
    <w:p w14:paraId="6D6CAD4B" w14:textId="77777777" w:rsidR="00C43B6B" w:rsidRPr="003B1946" w:rsidRDefault="00C43B6B" w:rsidP="00C43B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lang w:val="fr-CH"/>
        </w:rPr>
      </w:pPr>
      <w:r w:rsidRPr="003B1946">
        <w:rPr>
          <w:rFonts w:eastAsia="MS Mincho"/>
          <w:lang w:val="fr-CH"/>
        </w:rPr>
        <w:br w:type="page"/>
      </w: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58"/>
        <w:gridCol w:w="1556"/>
        <w:gridCol w:w="2416"/>
        <w:gridCol w:w="1416"/>
      </w:tblGrid>
      <w:tr w:rsidR="00C43B6B" w:rsidRPr="00C43B6B" w14:paraId="68975E13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9BBA2" w14:textId="06D13D4D" w:rsidR="00C43B6B" w:rsidRPr="00494890" w:rsidRDefault="00C43B6B" w:rsidP="00D5173A">
            <w:pPr>
              <w:pStyle w:val="Tablehead"/>
              <w:rPr>
                <w:rFonts w:eastAsia="MS Mincho"/>
                <w:vertAlign w:val="superscript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lastRenderedPageBreak/>
              <w:t>File</w:t>
            </w:r>
            <w:r w:rsidR="00BF4192">
              <w:rPr>
                <w:rFonts w:eastAsia="MS Mincho"/>
                <w:lang w:val="en-US"/>
              </w:rPr>
              <w:t xml:space="preserve"> </w:t>
            </w:r>
            <w:r w:rsidR="00494890">
              <w:rPr>
                <w:rFonts w:eastAsia="MS Mincho"/>
                <w:vertAlign w:val="superscript"/>
                <w:lang w:val="en-US"/>
              </w:rPr>
              <w:t>(1)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014C8" w14:textId="77777777" w:rsidR="00C43B6B" w:rsidRPr="00C43B6B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File-based measurement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A422E" w14:textId="77777777" w:rsidR="00C43B6B" w:rsidRPr="00C43B6B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“</w:t>
            </w:r>
            <w:r w:rsidRPr="00C43B6B">
              <w:rPr>
                <w:rFonts w:eastAsia="MS Mincho"/>
                <w:lang w:val="en-US" w:eastAsia="ja-JP"/>
              </w:rPr>
              <w:t>L</w:t>
            </w:r>
            <w:r w:rsidRPr="00C43B6B">
              <w:rPr>
                <w:rFonts w:eastAsia="MS Mincho"/>
                <w:lang w:val="en-US"/>
              </w:rPr>
              <w:t>ive” measurement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9AC90" w14:textId="77777777" w:rsidR="00C43B6B" w:rsidRPr="00C43B6B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Description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DDF96" w14:textId="77777777" w:rsidR="00C43B6B" w:rsidRPr="00C43B6B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C43B6B">
              <w:rPr>
                <w:rFonts w:eastAsia="MS Mincho"/>
                <w:lang w:val="en-US"/>
              </w:rPr>
              <w:t>No. of channels</w:t>
            </w:r>
          </w:p>
        </w:tc>
      </w:tr>
      <w:tr w:rsidR="00963958" w:rsidRPr="00963958" w14:paraId="459C8051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4524E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0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1770Comp-2_24LKFS_ChannelCheckRs.wav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652F9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A1617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E3F1C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Right surround channel gain check. 1 kHz sine wave @ ~−22.5 dBFS in Rs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C4F9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2BA10012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37793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1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1770Comp-2_23LKFS_ChannelCheckLeft.wav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EF534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1AB93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FFE85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Left channel gain check. 1 kHz sine wave @ ~−20 dBFS in left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3FF2B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17A49612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7825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2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1770Comp-2_23LKFS_ChannelCheckRight.wav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A19D4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DB38F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E2AC0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Right channel gain check. 1 kHz sine wave @ ~−20 dBFS in right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ACB42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0B32FCC9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DE404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3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1770Comp-2_23LFKS_ChannelCheckCentre.wav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13F20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F8804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1CFAD" w14:textId="77777777" w:rsidR="00C43B6B" w:rsidRPr="00963958" w:rsidRDefault="00C43B6B" w:rsidP="008573B4">
            <w:pPr>
              <w:pStyle w:val="Tabletext"/>
              <w:rPr>
                <w:rFonts w:eastAsia="MS Mincho"/>
                <w:szCs w:val="22"/>
                <w:lang w:val="en-US"/>
              </w:rPr>
            </w:pPr>
            <w:r w:rsidRPr="00963958">
              <w:rPr>
                <w:rFonts w:eastAsia="MS Mincho"/>
                <w:szCs w:val="22"/>
                <w:lang w:val="en-US"/>
              </w:rPr>
              <w:t>Centre channel gain check. 1 kHz sine wave @ ~−20 dBFS in centre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911F7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1B559416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86C82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4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1770Comp-2_23LKFS_ChannelCheckLFE.wav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787A0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-inf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ADB25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-inf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5E1FF" w14:textId="4E9583FA" w:rsidR="00C43B6B" w:rsidRPr="00963958" w:rsidRDefault="00C43B6B" w:rsidP="008573B4">
            <w:pPr>
              <w:pStyle w:val="Tabletext"/>
              <w:rPr>
                <w:rFonts w:eastAsia="MS Mincho"/>
                <w:szCs w:val="22"/>
                <w:lang w:val="en-US"/>
              </w:rPr>
            </w:pPr>
            <w:r w:rsidRPr="00963958">
              <w:rPr>
                <w:rFonts w:eastAsia="MS Mincho"/>
                <w:szCs w:val="22"/>
                <w:lang w:val="en-US"/>
              </w:rPr>
              <w:t>LFE channel check. 100 Hz @~−18 dBFS. Since the LFE channel is not included in a Rec. </w:t>
            </w:r>
            <w:hyperlink r:id="rId45" w:history="1">
              <w:r w:rsidR="00843506" w:rsidRPr="008736C1">
                <w:rPr>
                  <w:rStyle w:val="Hyperlink"/>
                  <w:rFonts w:eastAsia="MS Mincho"/>
                  <w:color w:val="auto"/>
                  <w:u w:val="none"/>
                  <w:lang w:val="en-US" w:eastAsia="ja-JP"/>
                </w:rPr>
                <w:t>BS.1770</w:t>
              </w:r>
            </w:hyperlink>
            <w:r w:rsidRPr="00963958">
              <w:rPr>
                <w:rFonts w:eastAsia="MS Mincho"/>
                <w:szCs w:val="22"/>
                <w:lang w:val="en-US"/>
              </w:rPr>
              <w:t xml:space="preserve"> measurement, a compliant meter shall indicate the lowest resolvable value, or </w:t>
            </w:r>
            <w:r w:rsidRPr="00963958">
              <w:rPr>
                <w:rFonts w:eastAsia="MS Mincho"/>
                <w:szCs w:val="22"/>
                <w:lang w:val="en-US"/>
              </w:rPr>
              <w:noBreakHyphen/>
              <w:t>infinity.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BDF62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2EA97054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ECF9B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6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1770Comp-2_23LKFS_ChannelCheckLs.wav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4F50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2A062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F8DCA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Left surround channel gain check. 1 kHz sine wave @ ~−21.5 dBFS in Ls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F7573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963958" w:rsidRPr="00963958" w14:paraId="7E6D8EBF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71F28" w14:textId="77777777" w:rsidR="00C43B6B" w:rsidRPr="00C84632" w:rsidRDefault="009E4ACF" w:rsidP="008573B4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47" w:history="1">
              <w:r w:rsidR="00C43B6B" w:rsidRPr="00C84632">
                <w:rPr>
                  <w:rFonts w:eastAsia="MS Mincho"/>
                  <w:u w:val="single"/>
                  <w:lang w:val="en-US"/>
                </w:rPr>
                <w:t>1770Comp-2_23LKFS_ChannelCheckRs.wav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316CE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E8513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3F222" w14:textId="77777777" w:rsidR="00C43B6B" w:rsidRPr="00963958" w:rsidRDefault="00C43B6B" w:rsidP="008573B4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Right surround channel gain check. 1 kHz sine wave @ ~−21.5 dBFS in Rs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CE017" w14:textId="77777777" w:rsidR="00C43B6B" w:rsidRPr="00963958" w:rsidRDefault="00C43B6B" w:rsidP="008573B4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175421" w:rsidRPr="00963958" w14:paraId="1BECA7E5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10EF" w14:textId="0D214DDA" w:rsidR="00175421" w:rsidRPr="00175421" w:rsidRDefault="009E4ACF" w:rsidP="00175421">
            <w:pPr>
              <w:pStyle w:val="Tabletext"/>
              <w:rPr>
                <w:lang w:val="en-GB"/>
              </w:rPr>
            </w:pPr>
            <w:hyperlink r:id="rId48" w:history="1">
              <w:r w:rsidR="00175421" w:rsidRPr="00C84632">
                <w:rPr>
                  <w:rFonts w:eastAsia="MS Mincho"/>
                  <w:u w:val="single"/>
                  <w:lang w:val="en-US"/>
                </w:rPr>
                <w:t>1770-2 Conf 6ch VinCntr-24LKFS.wav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D6AB4" w14:textId="51B4514D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358FA" w14:textId="0D9FDE27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943A4" w14:textId="491A3637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Music with speech only in centre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4B5BB" w14:textId="0D9EB0BA" w:rsidR="00175421" w:rsidRPr="00963958" w:rsidRDefault="00175421" w:rsidP="00175421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175421" w:rsidRPr="00963958" w14:paraId="0C06FCCF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060DE" w14:textId="1BEE93C2" w:rsidR="00175421" w:rsidRPr="00175421" w:rsidRDefault="009E4ACF" w:rsidP="00175421">
            <w:pPr>
              <w:pStyle w:val="Tabletext"/>
              <w:rPr>
                <w:lang w:val="en-GB"/>
              </w:rPr>
            </w:pPr>
            <w:hyperlink r:id="rId49" w:history="1">
              <w:r w:rsidR="00175421" w:rsidRPr="00C84632">
                <w:rPr>
                  <w:rFonts w:eastAsia="MS Mincho"/>
                  <w:u w:val="single"/>
                  <w:lang w:val="en-US"/>
                </w:rPr>
                <w:t>1770-2 Conf 6ch VinL+R-24LKFS.wav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10263" w14:textId="2AA73831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4C5B" w14:textId="6C238AE9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F2856" w14:textId="2A95080E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Music with speech in left and right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B26AA" w14:textId="3262BADB" w:rsidR="00175421" w:rsidRPr="00963958" w:rsidRDefault="00175421" w:rsidP="00175421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175421" w:rsidRPr="00963958" w14:paraId="55A0CD22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0D9ED" w14:textId="10A73F20" w:rsidR="00175421" w:rsidRPr="00175421" w:rsidRDefault="009E4ACF" w:rsidP="00175421">
            <w:pPr>
              <w:pStyle w:val="Tabletext"/>
              <w:rPr>
                <w:lang w:val="en-GB"/>
              </w:rPr>
            </w:pPr>
            <w:hyperlink r:id="rId50" w:history="1">
              <w:r w:rsidR="00175421" w:rsidRPr="00C84632">
                <w:rPr>
                  <w:rFonts w:eastAsia="MS Mincho"/>
                  <w:u w:val="single"/>
                  <w:lang w:val="en-US"/>
                </w:rPr>
                <w:t>1770-2 Conf 6ch VinL-R-C-24LKFS.wav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1C7" w14:textId="7B2D60C0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DB07A" w14:textId="16E59373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80259" w14:textId="00565343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Music with speech in centre, left and right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EFBDB" w14:textId="0AC4D276" w:rsidR="00175421" w:rsidRPr="00963958" w:rsidRDefault="00175421" w:rsidP="00175421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fr-CH"/>
              </w:rPr>
              <w:t>6 channels (L/R/C/LFE/Ls/Rs)</w:t>
            </w:r>
          </w:p>
        </w:tc>
      </w:tr>
      <w:tr w:rsidR="00175421" w:rsidRPr="00963958" w14:paraId="7E9FC4AD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AE39" w14:textId="3BCAB749" w:rsidR="00175421" w:rsidRPr="00175421" w:rsidRDefault="009E4ACF" w:rsidP="00175421">
            <w:pPr>
              <w:pStyle w:val="Tabletext"/>
              <w:rPr>
                <w:lang w:val="en-GB"/>
              </w:rPr>
            </w:pPr>
            <w:hyperlink r:id="rId51" w:history="1">
              <w:r w:rsidR="00175421" w:rsidRPr="00C84632">
                <w:rPr>
                  <w:rFonts w:eastAsia="MS Mincho"/>
                  <w:u w:val="single"/>
                  <w:lang w:val="en-US"/>
                </w:rPr>
                <w:t>1770-2 Conf Stereo VinL+R-24LKFS.wav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98F76" w14:textId="6AE63922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51AC" w14:textId="1D2AC52A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08FB" w14:textId="0CDAA0D2" w:rsidR="00175421" w:rsidRPr="00963958" w:rsidRDefault="00175421" w:rsidP="00175421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Music and speech in both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05953" w14:textId="3A58537C" w:rsidR="00175421" w:rsidRPr="00963958" w:rsidRDefault="00175421" w:rsidP="00175421">
            <w:pPr>
              <w:pStyle w:val="Tabletext"/>
              <w:rPr>
                <w:rFonts w:eastAsia="MS Mincho"/>
                <w:lang w:val="fr-CH"/>
              </w:rPr>
            </w:pPr>
            <w:r w:rsidRPr="00963958">
              <w:rPr>
                <w:rFonts w:eastAsia="MS Mincho"/>
                <w:lang w:val="en-US"/>
              </w:rPr>
              <w:t>2 (L/R)</w:t>
            </w:r>
          </w:p>
        </w:tc>
      </w:tr>
      <w:tr w:rsidR="00175421" w:rsidRPr="00963958" w14:paraId="023153CD" w14:textId="77777777" w:rsidTr="00963958">
        <w:trPr>
          <w:cantSplit/>
          <w:tblHeader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A1EA9" w14:textId="3FC78FB7" w:rsidR="00175421" w:rsidRPr="00BB6E24" w:rsidRDefault="00175421" w:rsidP="00175421">
            <w:pPr>
              <w:pStyle w:val="Tablehead"/>
              <w:rPr>
                <w:rFonts w:eastAsia="MS Mincho"/>
                <w:vertAlign w:val="superscript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lastRenderedPageBreak/>
              <w:t>File</w:t>
            </w:r>
            <w:r>
              <w:rPr>
                <w:rFonts w:eastAsia="MS Mincho"/>
                <w:lang w:val="en-US"/>
              </w:rPr>
              <w:t xml:space="preserve"> </w:t>
            </w:r>
            <w:r>
              <w:rPr>
                <w:rFonts w:eastAsia="MS Mincho"/>
                <w:vertAlign w:val="superscript"/>
                <w:lang w:val="en-US"/>
              </w:rPr>
              <w:t>(1)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71B2D" w14:textId="77777777" w:rsidR="00175421" w:rsidRPr="00963958" w:rsidRDefault="00175421" w:rsidP="00175421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File-based measurement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A68C3" w14:textId="77777777" w:rsidR="00175421" w:rsidRPr="00963958" w:rsidRDefault="00175421" w:rsidP="00175421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“</w:t>
            </w:r>
            <w:r w:rsidRPr="00963958">
              <w:rPr>
                <w:rFonts w:eastAsia="MS Mincho"/>
                <w:lang w:val="en-US" w:eastAsia="ja-JP"/>
              </w:rPr>
              <w:t>L</w:t>
            </w:r>
            <w:r w:rsidRPr="00963958">
              <w:rPr>
                <w:rFonts w:eastAsia="MS Mincho"/>
                <w:lang w:val="en-US"/>
              </w:rPr>
              <w:t>ive” measurement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1CB66" w14:textId="77777777" w:rsidR="00175421" w:rsidRPr="00963958" w:rsidRDefault="00175421" w:rsidP="00175421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Description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4B145" w14:textId="77777777" w:rsidR="00175421" w:rsidRPr="00963958" w:rsidRDefault="00175421" w:rsidP="00175421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No. of channels</w:t>
            </w:r>
          </w:p>
        </w:tc>
      </w:tr>
      <w:tr w:rsidR="00175421" w:rsidRPr="00963958" w14:paraId="1CDFA4D8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D5F0A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2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Mono Voice+Music-24LKFS.wav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3AED8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74E64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71576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and speech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F467A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1</w:t>
            </w:r>
          </w:p>
        </w:tc>
      </w:tr>
      <w:tr w:rsidR="00175421" w:rsidRPr="00963958" w14:paraId="2EDBD9CA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3A2F2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3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6ch VinCntr-23LKFS.wav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F0BC2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2F641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E0137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with speech only in centre channel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8082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fr-CH"/>
              </w:rPr>
            </w:pPr>
            <w:r w:rsidRPr="00963958">
              <w:rPr>
                <w:rFonts w:eastAsia="MS Mincho"/>
                <w:sz w:val="22"/>
                <w:lang w:val="fr-CH"/>
              </w:rPr>
              <w:t>6 channels (L/R/C/LFE/Ls/Rs)</w:t>
            </w:r>
          </w:p>
        </w:tc>
      </w:tr>
      <w:tr w:rsidR="00175421" w:rsidRPr="00963958" w14:paraId="6458F0A2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ED6B3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4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6ch VinL+R-23LKFS.wav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F735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869B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C18D3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with speech in left and right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128DA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fr-CH"/>
              </w:rPr>
            </w:pPr>
            <w:r w:rsidRPr="00963958">
              <w:rPr>
                <w:rFonts w:eastAsia="MS Mincho"/>
                <w:sz w:val="22"/>
                <w:lang w:val="fr-CH"/>
              </w:rPr>
              <w:t>6 channels (L/R/C/LFE/Ls/Rs)</w:t>
            </w:r>
          </w:p>
        </w:tc>
      </w:tr>
      <w:tr w:rsidR="00175421" w:rsidRPr="00963958" w14:paraId="10839BE3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474F5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5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6ch VinL-R-C-23LKFS.wav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7A962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9C7EE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7B934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with speech in centre, left and right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8ABCD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fr-CH"/>
              </w:rPr>
            </w:pPr>
            <w:r w:rsidRPr="00963958">
              <w:rPr>
                <w:rFonts w:eastAsia="MS Mincho"/>
                <w:sz w:val="22"/>
                <w:lang w:val="fr-CH"/>
              </w:rPr>
              <w:t>6 channels (L/R/C/LFE/Ls/Rs)</w:t>
            </w:r>
          </w:p>
        </w:tc>
      </w:tr>
      <w:tr w:rsidR="00175421" w:rsidRPr="00963958" w14:paraId="2621ACE3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000B9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6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Stereo VinL+R-23LKFS.wav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887F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4982C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EA57B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and speech in both channels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1CD3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2 (L/R)</w:t>
            </w:r>
          </w:p>
        </w:tc>
      </w:tr>
      <w:tr w:rsidR="00175421" w:rsidRPr="00963958" w14:paraId="43EEC620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4FF6" w14:textId="77777777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7" w:history="1">
              <w:r w:rsidR="00175421" w:rsidRPr="00C84632">
                <w:rPr>
                  <w:rFonts w:eastAsia="MS Mincho"/>
                  <w:sz w:val="22"/>
                  <w:u w:val="single"/>
                  <w:lang w:val="en-US"/>
                </w:rPr>
                <w:t>1770-2 Conf Mono Voice+Music-23LKFS.wav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285DC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5F53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CB324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Music and speech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517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1</w:t>
            </w:r>
          </w:p>
        </w:tc>
      </w:tr>
      <w:tr w:rsidR="00175421" w:rsidRPr="00963958" w14:paraId="2F2301A3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A48C" w14:textId="1DA1A8F4" w:rsidR="00175421" w:rsidRPr="00C84632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Style w:val="Hyperlink"/>
                <w:rFonts w:eastAsia="MS Mincho"/>
                <w:color w:val="auto"/>
                <w:sz w:val="22"/>
                <w:lang w:val="en-US"/>
              </w:rPr>
            </w:pPr>
            <w:r w:rsidRPr="00C84632">
              <w:rPr>
                <w:rFonts w:eastAsia="MS Mincho"/>
                <w:sz w:val="22"/>
                <w:u w:val="single"/>
                <w:lang w:val="en-US"/>
              </w:rPr>
              <w:fldChar w:fldCharType="begin"/>
            </w:r>
            <w:r w:rsidRPr="00C84632">
              <w:rPr>
                <w:rFonts w:eastAsia="MS Mincho"/>
                <w:sz w:val="22"/>
                <w:u w:val="single"/>
                <w:lang w:val="en-US"/>
              </w:rPr>
              <w:instrText>HYPERLINK "http://www.itu.int/dms_pub/itu-r/oth/11/02/R11020000010041ZIPM.zip"</w:instrText>
            </w:r>
            <w:r w:rsidRPr="00C84632">
              <w:rPr>
                <w:rFonts w:eastAsia="MS Mincho"/>
                <w:sz w:val="22"/>
                <w:u w:val="single"/>
                <w:lang w:val="en-US"/>
              </w:rPr>
              <w:fldChar w:fldCharType="separate"/>
            </w:r>
            <w:r w:rsidRPr="00C84632">
              <w:rPr>
                <w:rStyle w:val="Hyperlink"/>
                <w:rFonts w:eastAsia="MS Mincho"/>
                <w:color w:val="auto"/>
                <w:sz w:val="22"/>
                <w:lang w:val="en-US"/>
              </w:rPr>
              <w:t>1770Conf-8channels-24LKFS.wav</w:t>
            </w:r>
          </w:p>
          <w:p w14:paraId="6A3C706A" w14:textId="4CBB7560" w:rsidR="00175421" w:rsidRPr="00C84632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 w:eastAsia="ja-JP"/>
              </w:rPr>
            </w:pPr>
            <w:r w:rsidRPr="00C84632">
              <w:rPr>
                <w:rFonts w:eastAsia="MS Mincho"/>
                <w:sz w:val="22"/>
                <w:u w:val="single"/>
                <w:lang w:val="en-US"/>
              </w:rPr>
              <w:fldChar w:fldCharType="end"/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7F61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8327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63FC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 w:eastAsia="ja-JP"/>
              </w:rPr>
            </w:pPr>
            <w:r w:rsidRPr="00963958">
              <w:rPr>
                <w:rFonts w:eastAsia="MS Mincho"/>
                <w:sz w:val="22"/>
                <w:lang w:val="en-US" w:eastAsia="ja-JP"/>
              </w:rPr>
              <w:t>C</w:t>
            </w:r>
            <w:r w:rsidRPr="00963958">
              <w:rPr>
                <w:rFonts w:eastAsia="MS Mincho"/>
                <w:sz w:val="22"/>
                <w:lang w:val="en-US"/>
              </w:rPr>
              <w:t>hannel gain check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for 8 channels</w:t>
            </w:r>
            <w:r w:rsidRPr="00963958">
              <w:rPr>
                <w:rFonts w:eastAsia="MS Mincho"/>
                <w:sz w:val="22"/>
                <w:lang w:val="en-US"/>
              </w:rPr>
              <w:t>. 1 kHz sine wave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@ −24 LKFS in total 8 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C74D8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8 channels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(0+7+0)</w:t>
            </w:r>
          </w:p>
          <w:p w14:paraId="51FB4215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(L/R/C/LFE/Lss/Rss/Lrs/Rrs)</w:t>
            </w:r>
          </w:p>
        </w:tc>
      </w:tr>
      <w:tr w:rsidR="00175421" w:rsidRPr="00963958" w14:paraId="5AB55634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2942B" w14:textId="6EE2A1E3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8" w:history="1">
              <w:r w:rsidR="00175421" w:rsidRPr="00C84632">
                <w:rPr>
                  <w:rStyle w:val="Hyperlink"/>
                  <w:rFonts w:eastAsia="MS Mincho"/>
                  <w:color w:val="auto"/>
                  <w:sz w:val="22"/>
                  <w:lang w:val="en-US"/>
                </w:rPr>
                <w:t>1770Conf-8channels-23LKFS.wav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B1A2D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80132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2B4A1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 w:eastAsia="ja-JP"/>
              </w:rPr>
            </w:pPr>
            <w:r w:rsidRPr="00963958">
              <w:rPr>
                <w:rFonts w:eastAsia="MS Mincho"/>
                <w:sz w:val="22"/>
                <w:lang w:val="en-US" w:eastAsia="ja-JP"/>
              </w:rPr>
              <w:t>C</w:t>
            </w:r>
            <w:r w:rsidRPr="00963958">
              <w:rPr>
                <w:rFonts w:eastAsia="MS Mincho"/>
                <w:sz w:val="22"/>
                <w:lang w:val="en-US"/>
              </w:rPr>
              <w:t>hannel gain check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for 8 channels</w:t>
            </w:r>
            <w:r w:rsidRPr="00963958">
              <w:rPr>
                <w:rFonts w:eastAsia="MS Mincho"/>
                <w:sz w:val="22"/>
                <w:lang w:val="en-US"/>
              </w:rPr>
              <w:t>. 1 kHz sine wave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@ −23 LKFS in total 8 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859AE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8 channels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(0+7+0)</w:t>
            </w:r>
          </w:p>
        </w:tc>
      </w:tr>
      <w:tr w:rsidR="00175421" w:rsidRPr="00963958" w14:paraId="426AFE86" w14:textId="77777777" w:rsidTr="00963958">
        <w:trPr>
          <w:cantSplit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8FB9A" w14:textId="5A4A93B3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59" w:history="1">
              <w:r w:rsidR="00175421" w:rsidRPr="00C84632">
                <w:rPr>
                  <w:rStyle w:val="Hyperlink"/>
                  <w:rFonts w:eastAsia="MS Mincho"/>
                  <w:color w:val="auto"/>
                  <w:sz w:val="22"/>
                  <w:lang w:val="en-US"/>
                </w:rPr>
                <w:t>1770Conf-10channels-24LKFS.wav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946AB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8F48C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A8451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 w:eastAsia="ja-JP"/>
              </w:rPr>
              <w:t>C</w:t>
            </w:r>
            <w:r w:rsidRPr="00963958">
              <w:rPr>
                <w:rFonts w:eastAsia="MS Mincho"/>
                <w:sz w:val="22"/>
                <w:lang w:val="en-US"/>
              </w:rPr>
              <w:t>hannel gain check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for 10 channels</w:t>
            </w:r>
            <w:r w:rsidRPr="00963958">
              <w:rPr>
                <w:rFonts w:eastAsia="MS Mincho"/>
                <w:sz w:val="22"/>
                <w:lang w:val="en-US"/>
              </w:rPr>
              <w:t>. 1 kHz sine wave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@ −24 LKFS in total 10 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2C8A8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10 channels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(4+5+0)</w:t>
            </w:r>
          </w:p>
          <w:p w14:paraId="55589578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(L/R/C/LFE/Ls/Rs/Tfl/Tfr/Tbl/Tbr)</w:t>
            </w:r>
          </w:p>
        </w:tc>
      </w:tr>
      <w:tr w:rsidR="00175421" w:rsidRPr="00963958" w14:paraId="7AA325FA" w14:textId="77777777" w:rsidTr="00963958">
        <w:trPr>
          <w:cantSplit/>
          <w:trHeight w:val="664"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34408" w14:textId="66A2F7ED" w:rsidR="00175421" w:rsidRPr="00C84632" w:rsidRDefault="009E4ACF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u w:val="single"/>
                <w:lang w:val="en-US"/>
              </w:rPr>
            </w:pPr>
            <w:hyperlink r:id="rId60" w:history="1">
              <w:r w:rsidR="00175421" w:rsidRPr="00C84632">
                <w:rPr>
                  <w:rStyle w:val="Hyperlink"/>
                  <w:rFonts w:eastAsia="MS Mincho"/>
                  <w:color w:val="auto"/>
                  <w:sz w:val="22"/>
                  <w:lang w:val="en-US"/>
                </w:rPr>
                <w:t>1770Conf-10channels-23LKFS.wav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5A939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999AA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9042D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 w:eastAsia="ja-JP"/>
              </w:rPr>
              <w:t>C</w:t>
            </w:r>
            <w:r w:rsidRPr="00963958">
              <w:rPr>
                <w:rFonts w:eastAsia="MS Mincho"/>
                <w:sz w:val="22"/>
                <w:lang w:val="en-US"/>
              </w:rPr>
              <w:t>hannel gain check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for 10 channels</w:t>
            </w:r>
            <w:r w:rsidRPr="00963958">
              <w:rPr>
                <w:rFonts w:eastAsia="MS Mincho"/>
                <w:sz w:val="22"/>
                <w:lang w:val="en-US"/>
              </w:rPr>
              <w:t>. 1 kHz sine wave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@ −23 LKFS in total 10 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1E321" w14:textId="77777777" w:rsidR="00175421" w:rsidRPr="00963958" w:rsidRDefault="00175421" w:rsidP="0017542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sz w:val="22"/>
                <w:lang w:val="en-US"/>
              </w:rPr>
              <w:t>10 channels</w:t>
            </w:r>
            <w:r w:rsidRPr="00963958">
              <w:rPr>
                <w:rFonts w:eastAsia="MS Mincho"/>
                <w:sz w:val="22"/>
                <w:lang w:val="en-US" w:eastAsia="ja-JP"/>
              </w:rPr>
              <w:t xml:space="preserve"> (4+5+0)</w:t>
            </w:r>
          </w:p>
        </w:tc>
      </w:tr>
      <w:tr w:rsidR="001C729A" w:rsidRPr="00963958" w14:paraId="6678E3DD" w14:textId="77777777" w:rsidTr="00963958">
        <w:trPr>
          <w:cantSplit/>
          <w:trHeight w:val="664"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EB2AA" w14:textId="10D09DA6" w:rsidR="001C729A" w:rsidRDefault="009E4ACF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</w:pPr>
            <w:hyperlink r:id="rId61" w:history="1">
              <w:r w:rsidR="001C729A" w:rsidRPr="00C84632">
                <w:rPr>
                  <w:rStyle w:val="Hyperlink"/>
                  <w:rFonts w:eastAsia="MS Mincho"/>
                  <w:color w:val="auto"/>
                  <w:lang w:val="en-US"/>
                </w:rPr>
                <w:t>1770Conf-12channels-24LKFS.wav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903BE" w14:textId="2E3C99DC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15DA6" w14:textId="65E75B5F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28A0A" w14:textId="77A92C2B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 w:eastAsia="ja-JP"/>
              </w:rPr>
            </w:pPr>
            <w:r w:rsidRPr="00963958">
              <w:rPr>
                <w:rFonts w:eastAsia="MS Mincho"/>
                <w:lang w:val="en-US" w:eastAsia="ja-JP"/>
              </w:rPr>
              <w:t>C</w:t>
            </w:r>
            <w:r w:rsidRPr="00963958">
              <w:rPr>
                <w:rFonts w:eastAsia="MS Mincho"/>
                <w:lang w:val="en-US"/>
              </w:rPr>
              <w:t>hannel gain check</w:t>
            </w:r>
            <w:r w:rsidRPr="00963958">
              <w:rPr>
                <w:rFonts w:eastAsia="MS Mincho"/>
                <w:lang w:val="en-US" w:eastAsia="ja-JP"/>
              </w:rPr>
              <w:t xml:space="preserve"> for 12 channels</w:t>
            </w:r>
            <w:r w:rsidRPr="00963958">
              <w:rPr>
                <w:rFonts w:eastAsia="MS Mincho"/>
                <w:lang w:val="en-US"/>
              </w:rPr>
              <w:t>. 1 kHz sine wave</w:t>
            </w:r>
            <w:r w:rsidRPr="00963958">
              <w:rPr>
                <w:rFonts w:eastAsia="MS Mincho"/>
                <w:lang w:val="en-US" w:eastAsia="ja-JP"/>
              </w:rPr>
              <w:t xml:space="preserve"> @ −24 LKFS in total 12 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0539A" w14:textId="77777777" w:rsidR="001C729A" w:rsidRPr="00963958" w:rsidRDefault="001C729A" w:rsidP="001C729A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12 channels</w:t>
            </w:r>
            <w:r w:rsidRPr="00963958">
              <w:rPr>
                <w:rFonts w:eastAsia="MS Mincho"/>
                <w:lang w:val="en-US" w:eastAsia="ja-JP"/>
              </w:rPr>
              <w:t xml:space="preserve"> (4+7+0)</w:t>
            </w:r>
          </w:p>
          <w:p w14:paraId="12266838" w14:textId="7D63F6A9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(L/R/C/LFE/Lss/Rss/Lrs/Rrs/Tfl/Tf</w:t>
            </w:r>
            <w:r w:rsidRPr="00963958">
              <w:rPr>
                <w:rFonts w:eastAsia="MS Mincho"/>
                <w:lang w:val="en-US" w:eastAsia="ja-JP"/>
              </w:rPr>
              <w:t>r</w:t>
            </w:r>
            <w:r w:rsidRPr="00963958">
              <w:rPr>
                <w:rFonts w:eastAsia="MS Mincho"/>
                <w:lang w:val="en-US"/>
              </w:rPr>
              <w:t>/Tbl/Tbr)</w:t>
            </w:r>
          </w:p>
        </w:tc>
      </w:tr>
      <w:tr w:rsidR="001C729A" w:rsidRPr="00963958" w14:paraId="091FB87B" w14:textId="77777777" w:rsidTr="00963958">
        <w:trPr>
          <w:cantSplit/>
          <w:trHeight w:val="664"/>
          <w:jc w:val="center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EE71D" w14:textId="7EFAA8AD" w:rsidR="001C729A" w:rsidRDefault="009E4ACF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</w:pPr>
            <w:hyperlink r:id="rId62" w:history="1">
              <w:r w:rsidR="001C729A" w:rsidRPr="00C84632">
                <w:rPr>
                  <w:rStyle w:val="Hyperlink"/>
                  <w:rFonts w:eastAsia="MS Mincho"/>
                  <w:color w:val="auto"/>
                  <w:lang w:val="en-US"/>
                </w:rPr>
                <w:t>1770Conf-12channels-23LKFS.wav</w:t>
              </w:r>
            </w:hyperlink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50D6B" w14:textId="7125FBA4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07917" w14:textId="5933BA16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2628B" w14:textId="3076D368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 w:eastAsia="ja-JP"/>
              </w:rPr>
            </w:pPr>
            <w:r w:rsidRPr="00963958">
              <w:rPr>
                <w:rFonts w:eastAsia="MS Mincho"/>
                <w:lang w:val="en-US" w:eastAsia="ja-JP"/>
              </w:rPr>
              <w:t>C</w:t>
            </w:r>
            <w:r w:rsidRPr="00963958">
              <w:rPr>
                <w:rFonts w:eastAsia="MS Mincho"/>
                <w:lang w:val="en-US"/>
              </w:rPr>
              <w:t>hannel gain check</w:t>
            </w:r>
            <w:r w:rsidRPr="00963958">
              <w:rPr>
                <w:rFonts w:eastAsia="MS Mincho"/>
                <w:lang w:val="en-US" w:eastAsia="ja-JP"/>
              </w:rPr>
              <w:t xml:space="preserve"> for 12 channels</w:t>
            </w:r>
            <w:r w:rsidRPr="00963958">
              <w:rPr>
                <w:rFonts w:eastAsia="MS Mincho"/>
                <w:lang w:val="en-US"/>
              </w:rPr>
              <w:t>. 1 kHz sine wave</w:t>
            </w:r>
            <w:r w:rsidRPr="00963958">
              <w:rPr>
                <w:rFonts w:eastAsia="MS Mincho"/>
                <w:lang w:val="en-US" w:eastAsia="ja-JP"/>
              </w:rPr>
              <w:t xml:space="preserve"> @ −23 LKFS in total 12 channels.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B134A" w14:textId="59990875" w:rsidR="001C729A" w:rsidRPr="00963958" w:rsidRDefault="001C729A" w:rsidP="001C729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S Mincho"/>
                <w:sz w:val="22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12 channels</w:t>
            </w:r>
            <w:r w:rsidRPr="00963958">
              <w:rPr>
                <w:rFonts w:eastAsia="MS Mincho"/>
                <w:lang w:val="en-US" w:eastAsia="ja-JP"/>
              </w:rPr>
              <w:t xml:space="preserve"> (4+7+0)</w:t>
            </w:r>
          </w:p>
        </w:tc>
      </w:tr>
    </w:tbl>
    <w:p w14:paraId="5FF4E27A" w14:textId="77777777" w:rsidR="00C43B6B" w:rsidRPr="00963958" w:rsidRDefault="00C43B6B" w:rsidP="00C43B6B">
      <w:pPr>
        <w:spacing w:before="0"/>
        <w:rPr>
          <w:rFonts w:eastAsia="MS Mincho"/>
          <w:sz w:val="20"/>
          <w:lang w:val="en-US"/>
        </w:rPr>
      </w:pPr>
      <w:r w:rsidRPr="00963958">
        <w:rPr>
          <w:rFonts w:eastAsia="MS Mincho"/>
          <w:sz w:val="20"/>
          <w:lang w:val="en-US"/>
        </w:rPr>
        <w:br w:type="page"/>
      </w: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1559"/>
        <w:gridCol w:w="2410"/>
        <w:gridCol w:w="1417"/>
      </w:tblGrid>
      <w:tr w:rsidR="00963958" w:rsidRPr="00963958" w14:paraId="0EC74850" w14:textId="77777777" w:rsidTr="00CC148B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1497F" w14:textId="0BB22491" w:rsidR="00C43B6B" w:rsidRPr="00BB6E24" w:rsidRDefault="00C43B6B" w:rsidP="00D5173A">
            <w:pPr>
              <w:pStyle w:val="Tablehead"/>
              <w:rPr>
                <w:rFonts w:eastAsia="MS Mincho"/>
                <w:vertAlign w:val="superscript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lastRenderedPageBreak/>
              <w:t>File</w:t>
            </w:r>
            <w:r w:rsidR="00BB6E24">
              <w:rPr>
                <w:rFonts w:eastAsia="MS Mincho"/>
                <w:lang w:val="en-US"/>
              </w:rPr>
              <w:t xml:space="preserve"> </w:t>
            </w:r>
            <w:r w:rsidR="00BB6E24">
              <w:rPr>
                <w:rFonts w:eastAsia="MS Mincho"/>
                <w:vertAlign w:val="superscript"/>
                <w:lang w:val="en-US"/>
              </w:rPr>
              <w:t>(1)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D6B8C" w14:textId="77777777" w:rsidR="00C43B6B" w:rsidRPr="00963958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File-based measurement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3AE9B" w14:textId="77777777" w:rsidR="00C43B6B" w:rsidRPr="00963958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“</w:t>
            </w:r>
            <w:r w:rsidRPr="00963958">
              <w:rPr>
                <w:rFonts w:eastAsia="MS Mincho"/>
                <w:lang w:val="en-US" w:eastAsia="ja-JP"/>
              </w:rPr>
              <w:t>L</w:t>
            </w:r>
            <w:r w:rsidRPr="00963958">
              <w:rPr>
                <w:rFonts w:eastAsia="MS Mincho"/>
                <w:lang w:val="en-US"/>
              </w:rPr>
              <w:t>ive” measurement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E347F" w14:textId="77777777" w:rsidR="00C43B6B" w:rsidRPr="00963958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Description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0AADA" w14:textId="77777777" w:rsidR="00C43B6B" w:rsidRPr="00963958" w:rsidRDefault="00C43B6B" w:rsidP="00D5173A">
            <w:pPr>
              <w:pStyle w:val="Tablehead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No. of channels</w:t>
            </w:r>
          </w:p>
        </w:tc>
      </w:tr>
      <w:tr w:rsidR="00963958" w:rsidRPr="00BF4192" w14:paraId="598CFE49" w14:textId="77777777" w:rsidTr="00CC148B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946CE" w14:textId="02B7C9B2" w:rsidR="00422F10" w:rsidRPr="00C84632" w:rsidRDefault="009E4ACF" w:rsidP="00A40AD9">
            <w:pPr>
              <w:pStyle w:val="Tabletext"/>
              <w:rPr>
                <w:rFonts w:eastAsia="MS Mincho"/>
                <w:u w:val="single"/>
                <w:lang w:val="en-US" w:eastAsia="ja-JP"/>
              </w:rPr>
            </w:pPr>
            <w:hyperlink r:id="rId63" w:history="1">
              <w:r w:rsidR="00C43B6B" w:rsidRPr="00C84632">
                <w:rPr>
                  <w:rStyle w:val="Hyperlink"/>
                  <w:rFonts w:eastAsia="MS Mincho"/>
                  <w:color w:val="auto"/>
                  <w:lang w:val="en-US"/>
                </w:rPr>
                <w:t>1770Conf-24channels-24LKFS.wav</w:t>
              </w:r>
            </w:hyperlink>
            <w:r w:rsidR="00C43B6B" w:rsidRPr="00C84632">
              <w:rPr>
                <w:rFonts w:eastAsia="MS Mincho"/>
                <w:u w:val="single"/>
                <w:lang w:val="en-US" w:eastAsia="ja-JP"/>
              </w:rPr>
              <w:t xml:space="preserve"> </w:t>
            </w:r>
          </w:p>
          <w:p w14:paraId="4D755F44" w14:textId="3EDDD7B6" w:rsidR="00422F10" w:rsidRPr="00C84632" w:rsidRDefault="00422F10" w:rsidP="00A40AD9">
            <w:pPr>
              <w:pStyle w:val="Tabletext"/>
              <w:rPr>
                <w:rFonts w:eastAsia="MS Mincho"/>
                <w:u w:val="single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48EAB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1FD3B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C825F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 w:eastAsia="ja-JP"/>
              </w:rPr>
              <w:t>C</w:t>
            </w:r>
            <w:r w:rsidRPr="00963958">
              <w:rPr>
                <w:rFonts w:eastAsia="MS Mincho"/>
                <w:lang w:val="en-US"/>
              </w:rPr>
              <w:t>hannel gain check</w:t>
            </w:r>
            <w:r w:rsidRPr="00963958">
              <w:rPr>
                <w:rFonts w:eastAsia="MS Mincho"/>
                <w:lang w:val="en-US" w:eastAsia="ja-JP"/>
              </w:rPr>
              <w:t xml:space="preserve"> for 24 channels</w:t>
            </w:r>
            <w:r w:rsidRPr="00963958">
              <w:rPr>
                <w:rFonts w:eastAsia="MS Mincho"/>
                <w:lang w:val="en-US"/>
              </w:rPr>
              <w:t>. 1 kHz sine wave</w:t>
            </w:r>
            <w:r w:rsidRPr="00963958">
              <w:rPr>
                <w:rFonts w:eastAsia="MS Mincho"/>
                <w:lang w:val="en-US" w:eastAsia="ja-JP"/>
              </w:rPr>
              <w:t xml:space="preserve"> @ </w:t>
            </w:r>
            <w:r w:rsidR="00125DA3" w:rsidRPr="00963958">
              <w:rPr>
                <w:rFonts w:eastAsia="MS Mincho"/>
                <w:lang w:val="en-US" w:eastAsia="ja-JP"/>
              </w:rPr>
              <w:t>−</w:t>
            </w:r>
            <w:r w:rsidRPr="00963958">
              <w:rPr>
                <w:rFonts w:eastAsia="MS Mincho"/>
                <w:lang w:val="en-US" w:eastAsia="ja-JP"/>
              </w:rPr>
              <w:t>24 LKFS in total 24 channels.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24A5C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 w:eastAsia="ja-JP"/>
              </w:rPr>
            </w:pPr>
            <w:r w:rsidRPr="00963958">
              <w:rPr>
                <w:rFonts w:eastAsia="MS Mincho"/>
                <w:lang w:val="en-US"/>
              </w:rPr>
              <w:t>24 channels</w:t>
            </w:r>
            <w:r w:rsidRPr="00963958">
              <w:rPr>
                <w:rFonts w:eastAsia="MS Mincho"/>
                <w:lang w:val="en-US" w:eastAsia="ja-JP"/>
              </w:rPr>
              <w:t xml:space="preserve"> (9+10+3)</w:t>
            </w:r>
          </w:p>
          <w:p w14:paraId="7F1B68B6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 w:eastAsia="ja-JP"/>
              </w:rPr>
            </w:pPr>
            <w:r w:rsidRPr="00963958">
              <w:rPr>
                <w:rFonts w:eastAsia="MS Mincho"/>
                <w:lang w:val="en-US" w:eastAsia="ja-JP"/>
              </w:rPr>
              <w:t>(FL/FR/FC/LFE1/BL/BR/FLc/FRc/BC/LFE2/SiL/SiR/TpFL/TpFR/TpFC/TpC/TpBL/TpBR/TpSiL/TpSiR/TpBC/BtFC/BtFL/BtFR)</w:t>
            </w:r>
          </w:p>
        </w:tc>
      </w:tr>
      <w:tr w:rsidR="00C43B6B" w:rsidRPr="00963958" w14:paraId="33E3B01B" w14:textId="77777777" w:rsidTr="007923C7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0D37" w14:textId="20FE5E62" w:rsidR="00C43B6B" w:rsidRPr="00C84632" w:rsidRDefault="009E4ACF" w:rsidP="00A40AD9">
            <w:pPr>
              <w:pStyle w:val="Tabletext"/>
              <w:rPr>
                <w:rFonts w:eastAsia="MS Mincho"/>
                <w:u w:val="single"/>
                <w:lang w:val="en-US"/>
              </w:rPr>
            </w:pPr>
            <w:hyperlink r:id="rId64" w:history="1">
              <w:r w:rsidR="00C43B6B" w:rsidRPr="00C84632">
                <w:rPr>
                  <w:rStyle w:val="Hyperlink"/>
                  <w:rFonts w:eastAsia="MS Mincho"/>
                  <w:color w:val="auto"/>
                  <w:lang w:val="en-US"/>
                </w:rPr>
                <w:t>1770Conf-24channels-2</w:t>
              </w:r>
              <w:r w:rsidR="00C43B6B" w:rsidRPr="00C84632">
                <w:rPr>
                  <w:rStyle w:val="Hyperlink"/>
                  <w:rFonts w:eastAsia="MS Mincho"/>
                  <w:color w:val="auto"/>
                  <w:lang w:val="en-US" w:eastAsia="ja-JP"/>
                </w:rPr>
                <w:t>3</w:t>
              </w:r>
              <w:r w:rsidR="00C43B6B" w:rsidRPr="00C84632">
                <w:rPr>
                  <w:rStyle w:val="Hyperlink"/>
                  <w:rFonts w:eastAsia="MS Mincho"/>
                  <w:color w:val="auto"/>
                  <w:lang w:val="en-US"/>
                </w:rPr>
                <w:t>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BB086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FF1B4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844E2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 w:eastAsia="ja-JP"/>
              </w:rPr>
              <w:t>C</w:t>
            </w:r>
            <w:r w:rsidRPr="00963958">
              <w:rPr>
                <w:rFonts w:eastAsia="MS Mincho"/>
                <w:lang w:val="en-US"/>
              </w:rPr>
              <w:t>hannel gain check</w:t>
            </w:r>
            <w:r w:rsidRPr="00963958">
              <w:rPr>
                <w:rFonts w:eastAsia="MS Mincho"/>
                <w:lang w:val="en-US" w:eastAsia="ja-JP"/>
              </w:rPr>
              <w:t xml:space="preserve"> for 24 channels</w:t>
            </w:r>
            <w:r w:rsidRPr="00963958">
              <w:rPr>
                <w:rFonts w:eastAsia="MS Mincho"/>
                <w:lang w:val="en-US"/>
              </w:rPr>
              <w:t>. 1 kHz sine wave</w:t>
            </w:r>
            <w:r w:rsidRPr="00963958">
              <w:rPr>
                <w:rFonts w:eastAsia="MS Mincho"/>
                <w:lang w:val="en-US" w:eastAsia="ja-JP"/>
              </w:rPr>
              <w:t xml:space="preserve"> @ -23 LKFS in total 24 channels.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7584F" w14:textId="77777777" w:rsidR="00C43B6B" w:rsidRPr="00963958" w:rsidRDefault="00C43B6B" w:rsidP="00A40AD9">
            <w:pPr>
              <w:pStyle w:val="Tabletext"/>
              <w:rPr>
                <w:rFonts w:eastAsia="MS Mincho"/>
                <w:lang w:val="en-US"/>
              </w:rPr>
            </w:pPr>
            <w:r w:rsidRPr="00963958">
              <w:rPr>
                <w:rFonts w:eastAsia="MS Mincho"/>
                <w:lang w:val="en-US"/>
              </w:rPr>
              <w:t>24 channels</w:t>
            </w:r>
            <w:r w:rsidRPr="00963958">
              <w:rPr>
                <w:rFonts w:eastAsia="MS Mincho"/>
                <w:lang w:val="en-US" w:eastAsia="ja-JP"/>
              </w:rPr>
              <w:t xml:space="preserve"> (9+10+3)</w:t>
            </w:r>
          </w:p>
        </w:tc>
      </w:tr>
      <w:tr w:rsidR="00473D09" w:rsidRPr="00272C34" w14:paraId="479EA59A" w14:textId="77777777" w:rsidTr="007923C7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3ABF" w14:textId="1F6C4B37" w:rsidR="00473D09" w:rsidRPr="00272C34" w:rsidRDefault="00272C34" w:rsidP="00A40AD9">
            <w:pPr>
              <w:pStyle w:val="Tabletext"/>
              <w:rPr>
                <w:rFonts w:eastAsia="MS Mincho"/>
                <w:lang w:val="en-US"/>
              </w:rPr>
            </w:pPr>
            <w:r>
              <w:rPr>
                <w:rFonts w:eastAsia="MS Mincho"/>
                <w:vertAlign w:val="superscript"/>
                <w:lang w:val="en-US"/>
              </w:rPr>
              <w:t>(1)</w:t>
            </w:r>
            <w:r>
              <w:rPr>
                <w:rFonts w:eastAsia="MS Mincho"/>
                <w:lang w:val="en-US"/>
              </w:rPr>
              <w:tab/>
              <w:t xml:space="preserve">All the files are available </w:t>
            </w:r>
            <w:r w:rsidR="0018010B">
              <w:rPr>
                <w:rFonts w:eastAsia="MS Mincho"/>
                <w:lang w:val="en-US"/>
              </w:rPr>
              <w:t xml:space="preserve">in the following link: </w:t>
            </w:r>
            <w:hyperlink r:id="rId65" w:history="1">
              <w:r w:rsidR="007549B2">
                <w:rPr>
                  <w:rStyle w:val="Hyperlink"/>
                  <w:lang w:val="en-GB"/>
                </w:rPr>
                <w:t>https://www.itu.int/oth/R1102000001/en</w:t>
              </w:r>
            </w:hyperlink>
          </w:p>
        </w:tc>
      </w:tr>
    </w:tbl>
    <w:p w14:paraId="40E7DABE" w14:textId="77777777" w:rsidR="00C43B6B" w:rsidRPr="00963958" w:rsidRDefault="00C43B6B" w:rsidP="00C43B6B">
      <w:pPr>
        <w:spacing w:before="0"/>
        <w:rPr>
          <w:rFonts w:eastAsia="MS Mincho"/>
          <w:sz w:val="20"/>
          <w:lang w:val="en-US" w:eastAsia="ja-JP"/>
        </w:rPr>
      </w:pPr>
    </w:p>
    <w:p w14:paraId="19BF8A2F" w14:textId="6DA6CDBE" w:rsidR="00125DA3" w:rsidRDefault="00125DA3" w:rsidP="00125DA3">
      <w:pPr>
        <w:rPr>
          <w:rFonts w:eastAsia="MS Mincho"/>
          <w:lang w:val="en-US"/>
        </w:rPr>
      </w:pPr>
    </w:p>
    <w:p w14:paraId="332FDA8D" w14:textId="77777777" w:rsidR="00A979B8" w:rsidRDefault="00A979B8" w:rsidP="00125DA3">
      <w:pPr>
        <w:rPr>
          <w:rFonts w:eastAsia="MS Mincho"/>
          <w:lang w:val="en-US"/>
        </w:rPr>
      </w:pPr>
    </w:p>
    <w:p w14:paraId="17A69A36" w14:textId="77777777" w:rsidR="007923C7" w:rsidRDefault="007923C7" w:rsidP="00125DA3">
      <w:pPr>
        <w:rPr>
          <w:rFonts w:eastAsia="MS Mincho"/>
          <w:lang w:val="en-US"/>
        </w:rPr>
      </w:pPr>
    </w:p>
    <w:p w14:paraId="6424FAC6" w14:textId="77777777" w:rsidR="00C43B6B" w:rsidRPr="00C43B6B" w:rsidRDefault="00C43B6B" w:rsidP="00785133">
      <w:pPr>
        <w:pStyle w:val="Tabletitle"/>
        <w:rPr>
          <w:rFonts w:eastAsia="MS Mincho"/>
          <w:lang w:val="en-US"/>
        </w:rPr>
      </w:pPr>
      <w:r w:rsidRPr="00C43B6B">
        <w:rPr>
          <w:rFonts w:eastAsia="MS Mincho"/>
          <w:lang w:val="en-US"/>
        </w:rPr>
        <w:t>Channel ordering and channel weighting of compliance material</w:t>
      </w:r>
    </w:p>
    <w:tbl>
      <w:tblPr>
        <w:tblStyle w:val="TableGrid"/>
        <w:tblW w:w="96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154"/>
        <w:gridCol w:w="1200"/>
        <w:gridCol w:w="1201"/>
        <w:gridCol w:w="1201"/>
        <w:gridCol w:w="1201"/>
        <w:gridCol w:w="1201"/>
        <w:gridCol w:w="1201"/>
      </w:tblGrid>
      <w:tr w:rsidR="00C43B6B" w:rsidRPr="00BF4192" w14:paraId="4CE06D66" w14:textId="77777777" w:rsidTr="00D51147">
        <w:trPr>
          <w:tblHeader/>
        </w:trPr>
        <w:tc>
          <w:tcPr>
            <w:tcW w:w="2434" w:type="dxa"/>
            <w:gridSpan w:val="2"/>
          </w:tcPr>
          <w:p w14:paraId="79B565A1" w14:textId="77777777" w:rsidR="00C43B6B" w:rsidRPr="00C43B6B" w:rsidRDefault="00C43B6B" w:rsidP="00D5173A">
            <w:pPr>
              <w:pStyle w:val="Tablehead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No. of Channels</w:t>
            </w:r>
          </w:p>
        </w:tc>
        <w:tc>
          <w:tcPr>
            <w:tcW w:w="7205" w:type="dxa"/>
            <w:gridSpan w:val="6"/>
            <w:vAlign w:val="center"/>
          </w:tcPr>
          <w:p w14:paraId="3F08BA50" w14:textId="77777777" w:rsidR="00C43B6B" w:rsidRPr="00C43B6B" w:rsidRDefault="00C43B6B" w:rsidP="00D5173A">
            <w:pPr>
              <w:pStyle w:val="Tablehead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ordering and channel weighting</w:t>
            </w:r>
          </w:p>
        </w:tc>
      </w:tr>
      <w:tr w:rsidR="00C43B6B" w:rsidRPr="00C43B6B" w14:paraId="4220653F" w14:textId="77777777" w:rsidTr="00D51147">
        <w:tc>
          <w:tcPr>
            <w:tcW w:w="1280" w:type="dxa"/>
            <w:vMerge w:val="restart"/>
          </w:tcPr>
          <w:p w14:paraId="58D1AFD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1 channel (0+1+0)</w:t>
            </w:r>
          </w:p>
        </w:tc>
        <w:tc>
          <w:tcPr>
            <w:tcW w:w="1154" w:type="dxa"/>
            <w:vAlign w:val="center"/>
          </w:tcPr>
          <w:p w14:paraId="7F5346AE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38CB8C47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 </w:t>
            </w:r>
            <w:r w:rsidRPr="00C43B6B">
              <w:rPr>
                <w:lang w:val="en-US" w:eastAsia="ja-JP"/>
              </w:rPr>
              <w:br/>
              <w:t>(Mono)</w:t>
            </w:r>
          </w:p>
        </w:tc>
        <w:tc>
          <w:tcPr>
            <w:tcW w:w="6005" w:type="dxa"/>
            <w:gridSpan w:val="5"/>
            <w:vMerge w:val="restart"/>
            <w:tcBorders>
              <w:tr2bl w:val="single" w:sz="4" w:space="0" w:color="auto"/>
            </w:tcBorders>
            <w:vAlign w:val="center"/>
          </w:tcPr>
          <w:p w14:paraId="73D15E6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</w:tr>
      <w:tr w:rsidR="00C43B6B" w:rsidRPr="00C43B6B" w14:paraId="6C43D557" w14:textId="77777777" w:rsidTr="00D51147">
        <w:tc>
          <w:tcPr>
            <w:tcW w:w="1280" w:type="dxa"/>
            <w:vMerge/>
          </w:tcPr>
          <w:p w14:paraId="6FD9003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72EA587B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23515581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6005" w:type="dxa"/>
            <w:gridSpan w:val="5"/>
            <w:vMerge/>
            <w:tcBorders>
              <w:tr2bl w:val="single" w:sz="4" w:space="0" w:color="auto"/>
            </w:tcBorders>
            <w:vAlign w:val="center"/>
          </w:tcPr>
          <w:p w14:paraId="024A023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</w:tr>
      <w:tr w:rsidR="00C43B6B" w:rsidRPr="00C43B6B" w14:paraId="26CDFC91" w14:textId="77777777" w:rsidTr="00D51147">
        <w:tc>
          <w:tcPr>
            <w:tcW w:w="1280" w:type="dxa"/>
            <w:vMerge w:val="restart"/>
          </w:tcPr>
          <w:p w14:paraId="015C50E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2 channels (0+2+0)</w:t>
            </w:r>
          </w:p>
        </w:tc>
        <w:tc>
          <w:tcPr>
            <w:tcW w:w="1154" w:type="dxa"/>
            <w:vAlign w:val="center"/>
          </w:tcPr>
          <w:p w14:paraId="4D97DC9F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55F79687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 </w:t>
            </w:r>
            <w:r w:rsidRPr="00C43B6B">
              <w:rPr>
                <w:lang w:val="en-US" w:eastAsia="ja-JP"/>
              </w:rPr>
              <w:br/>
              <w:t>L</w:t>
            </w:r>
          </w:p>
        </w:tc>
        <w:tc>
          <w:tcPr>
            <w:tcW w:w="1201" w:type="dxa"/>
            <w:vAlign w:val="center"/>
          </w:tcPr>
          <w:p w14:paraId="1656AB6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2 </w:t>
            </w:r>
            <w:r w:rsidRPr="00C43B6B">
              <w:rPr>
                <w:lang w:val="en-US" w:eastAsia="ja-JP"/>
              </w:rPr>
              <w:br/>
              <w:t>R</w:t>
            </w:r>
          </w:p>
        </w:tc>
        <w:tc>
          <w:tcPr>
            <w:tcW w:w="4804" w:type="dxa"/>
            <w:gridSpan w:val="4"/>
            <w:vMerge w:val="restart"/>
            <w:tcBorders>
              <w:tr2bl w:val="single" w:sz="4" w:space="0" w:color="auto"/>
            </w:tcBorders>
            <w:vAlign w:val="center"/>
          </w:tcPr>
          <w:p w14:paraId="15F9AF7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</w:tr>
      <w:tr w:rsidR="00C43B6B" w:rsidRPr="00C43B6B" w14:paraId="13A75C73" w14:textId="77777777" w:rsidTr="00D51147">
        <w:tc>
          <w:tcPr>
            <w:tcW w:w="1280" w:type="dxa"/>
            <w:vMerge/>
          </w:tcPr>
          <w:p w14:paraId="475F1C52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26CE40DE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519B5EA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508A72D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4804" w:type="dxa"/>
            <w:gridSpan w:val="4"/>
            <w:vMerge/>
            <w:tcBorders>
              <w:tr2bl w:val="single" w:sz="4" w:space="0" w:color="auto"/>
            </w:tcBorders>
            <w:vAlign w:val="center"/>
          </w:tcPr>
          <w:p w14:paraId="6A63D9C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</w:tr>
      <w:tr w:rsidR="00C43B6B" w:rsidRPr="00C43B6B" w14:paraId="192475CE" w14:textId="77777777" w:rsidTr="00D51147">
        <w:tc>
          <w:tcPr>
            <w:tcW w:w="1280" w:type="dxa"/>
            <w:vMerge w:val="restart"/>
          </w:tcPr>
          <w:p w14:paraId="16926C7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6 channels (0+5+0)</w:t>
            </w:r>
          </w:p>
        </w:tc>
        <w:tc>
          <w:tcPr>
            <w:tcW w:w="1154" w:type="dxa"/>
            <w:vAlign w:val="center"/>
          </w:tcPr>
          <w:p w14:paraId="0A58C08B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09DF52C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 </w:t>
            </w:r>
            <w:r w:rsidRPr="00C43B6B">
              <w:rPr>
                <w:lang w:val="en-US" w:eastAsia="ja-JP"/>
              </w:rPr>
              <w:br/>
              <w:t>L</w:t>
            </w:r>
          </w:p>
        </w:tc>
        <w:tc>
          <w:tcPr>
            <w:tcW w:w="1201" w:type="dxa"/>
            <w:vAlign w:val="center"/>
          </w:tcPr>
          <w:p w14:paraId="5776DA81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2 </w:t>
            </w:r>
            <w:r w:rsidRPr="00C43B6B">
              <w:rPr>
                <w:lang w:val="en-US" w:eastAsia="ja-JP"/>
              </w:rPr>
              <w:br/>
              <w:t>R</w:t>
            </w:r>
          </w:p>
        </w:tc>
        <w:tc>
          <w:tcPr>
            <w:tcW w:w="1201" w:type="dxa"/>
            <w:vAlign w:val="center"/>
          </w:tcPr>
          <w:p w14:paraId="05A974A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3 </w:t>
            </w:r>
            <w:r w:rsidRPr="00C43B6B">
              <w:rPr>
                <w:lang w:val="en-US" w:eastAsia="ja-JP"/>
              </w:rPr>
              <w:br/>
              <w:t>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50EC48A9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4 </w:t>
            </w:r>
            <w:r w:rsidRPr="00C43B6B">
              <w:rPr>
                <w:lang w:val="en-US" w:eastAsia="ja-JP"/>
              </w:rPr>
              <w:br/>
              <w:t>LFE</w:t>
            </w:r>
          </w:p>
        </w:tc>
        <w:tc>
          <w:tcPr>
            <w:tcW w:w="1201" w:type="dxa"/>
            <w:vAlign w:val="center"/>
          </w:tcPr>
          <w:p w14:paraId="13AC651F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5 </w:t>
            </w:r>
            <w:r w:rsidRPr="00C43B6B">
              <w:rPr>
                <w:lang w:val="en-US" w:eastAsia="ja-JP"/>
              </w:rPr>
              <w:br/>
              <w:t>Ls</w:t>
            </w:r>
          </w:p>
        </w:tc>
        <w:tc>
          <w:tcPr>
            <w:tcW w:w="1201" w:type="dxa"/>
            <w:vAlign w:val="center"/>
          </w:tcPr>
          <w:p w14:paraId="57B0150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6 </w:t>
            </w:r>
            <w:r w:rsidRPr="00C43B6B">
              <w:rPr>
                <w:lang w:val="en-US" w:eastAsia="ja-JP"/>
              </w:rPr>
              <w:br/>
              <w:t>Rs</w:t>
            </w:r>
          </w:p>
        </w:tc>
      </w:tr>
      <w:tr w:rsidR="00C43B6B" w:rsidRPr="00C43B6B" w14:paraId="6F973048" w14:textId="77777777" w:rsidTr="00D51147">
        <w:tc>
          <w:tcPr>
            <w:tcW w:w="1280" w:type="dxa"/>
            <w:vMerge/>
          </w:tcPr>
          <w:p w14:paraId="26C830C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690362E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41F655B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2433BDA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085BE30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nil"/>
            </w:tcBorders>
            <w:vAlign w:val="center"/>
          </w:tcPr>
          <w:p w14:paraId="48214C4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N/A*</w:t>
            </w:r>
          </w:p>
        </w:tc>
        <w:tc>
          <w:tcPr>
            <w:tcW w:w="1201" w:type="dxa"/>
            <w:vAlign w:val="center"/>
          </w:tcPr>
          <w:p w14:paraId="4078E7C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1.41 </w:t>
            </w:r>
            <w:r w:rsidRPr="00C43B6B">
              <w:rPr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vAlign w:val="center"/>
          </w:tcPr>
          <w:p w14:paraId="795FE9BF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1.41 </w:t>
            </w:r>
            <w:r w:rsidRPr="00C43B6B">
              <w:rPr>
                <w:lang w:val="en-US" w:eastAsia="ja-JP"/>
              </w:rPr>
              <w:br/>
              <w:t>(+1.5 dB)</w:t>
            </w:r>
          </w:p>
        </w:tc>
      </w:tr>
      <w:tr w:rsidR="00C43B6B" w:rsidRPr="00C43B6B" w14:paraId="53D3B291" w14:textId="77777777" w:rsidTr="00D51147">
        <w:tc>
          <w:tcPr>
            <w:tcW w:w="1280" w:type="dxa"/>
            <w:vMerge w:val="restart"/>
          </w:tcPr>
          <w:p w14:paraId="1624299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8 channels (0+7+0)</w:t>
            </w:r>
          </w:p>
        </w:tc>
        <w:tc>
          <w:tcPr>
            <w:tcW w:w="1154" w:type="dxa"/>
            <w:vAlign w:val="center"/>
          </w:tcPr>
          <w:p w14:paraId="045BCA2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5066837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 </w:t>
            </w:r>
            <w:r w:rsidRPr="00C43B6B">
              <w:rPr>
                <w:lang w:val="en-US" w:eastAsia="ja-JP"/>
              </w:rPr>
              <w:br/>
              <w:t>L</w:t>
            </w:r>
          </w:p>
        </w:tc>
        <w:tc>
          <w:tcPr>
            <w:tcW w:w="1201" w:type="dxa"/>
            <w:vAlign w:val="center"/>
          </w:tcPr>
          <w:p w14:paraId="07CE7BDF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2 </w:t>
            </w:r>
            <w:r w:rsidRPr="00C43B6B">
              <w:rPr>
                <w:lang w:val="en-US" w:eastAsia="ja-JP"/>
              </w:rPr>
              <w:br/>
              <w:t>R</w:t>
            </w:r>
          </w:p>
        </w:tc>
        <w:tc>
          <w:tcPr>
            <w:tcW w:w="1201" w:type="dxa"/>
            <w:vAlign w:val="center"/>
          </w:tcPr>
          <w:p w14:paraId="1772D55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3 </w:t>
            </w:r>
            <w:r w:rsidRPr="00C43B6B">
              <w:rPr>
                <w:lang w:val="en-US" w:eastAsia="ja-JP"/>
              </w:rPr>
              <w:br/>
              <w:t>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2B6FD881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4 </w:t>
            </w:r>
            <w:r w:rsidRPr="00C43B6B">
              <w:rPr>
                <w:lang w:val="en-US" w:eastAsia="ja-JP"/>
              </w:rPr>
              <w:br/>
              <w:t>LFE</w:t>
            </w:r>
          </w:p>
        </w:tc>
        <w:tc>
          <w:tcPr>
            <w:tcW w:w="1201" w:type="dxa"/>
            <w:vAlign w:val="center"/>
          </w:tcPr>
          <w:p w14:paraId="7CD19B89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5 </w:t>
            </w:r>
            <w:r w:rsidRPr="00C43B6B">
              <w:rPr>
                <w:lang w:val="en-US" w:eastAsia="ja-JP"/>
              </w:rPr>
              <w:br/>
              <w:t>Lss</w:t>
            </w:r>
          </w:p>
        </w:tc>
        <w:tc>
          <w:tcPr>
            <w:tcW w:w="1201" w:type="dxa"/>
            <w:vAlign w:val="center"/>
          </w:tcPr>
          <w:p w14:paraId="1048CC56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6 </w:t>
            </w:r>
            <w:r w:rsidRPr="00C43B6B">
              <w:rPr>
                <w:lang w:val="en-US" w:eastAsia="ja-JP"/>
              </w:rPr>
              <w:br/>
              <w:t>Rss</w:t>
            </w:r>
          </w:p>
        </w:tc>
      </w:tr>
      <w:tr w:rsidR="00C43B6B" w:rsidRPr="00C43B6B" w14:paraId="31DEFFB9" w14:textId="77777777" w:rsidTr="00D51147">
        <w:tc>
          <w:tcPr>
            <w:tcW w:w="1280" w:type="dxa"/>
            <w:vMerge/>
          </w:tcPr>
          <w:p w14:paraId="7B764EC5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04B8E391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43FED8D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2D2700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7E216D6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  <w:tr2bl w:val="nil"/>
            </w:tcBorders>
            <w:vAlign w:val="center"/>
          </w:tcPr>
          <w:p w14:paraId="636FCC1B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N/A*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52F61C06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1.41 </w:t>
            </w:r>
            <w:r w:rsidRPr="00C43B6B">
              <w:rPr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469DE17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1.41 </w:t>
            </w:r>
            <w:r w:rsidRPr="00C43B6B">
              <w:rPr>
                <w:lang w:val="en-US" w:eastAsia="ja-JP"/>
              </w:rPr>
              <w:br/>
              <w:t>(+1.5 dB)</w:t>
            </w:r>
          </w:p>
        </w:tc>
      </w:tr>
      <w:tr w:rsidR="00C43B6B" w:rsidRPr="00C43B6B" w14:paraId="5897D6A8" w14:textId="77777777" w:rsidTr="00D51147">
        <w:tc>
          <w:tcPr>
            <w:tcW w:w="1280" w:type="dxa"/>
            <w:vMerge/>
          </w:tcPr>
          <w:p w14:paraId="53053B37" w14:textId="77777777" w:rsidR="00C43B6B" w:rsidRPr="00C43B6B" w:rsidRDefault="00C43B6B" w:rsidP="00C43B6B">
            <w:pPr>
              <w:tabs>
                <w:tab w:val="clear" w:pos="794"/>
                <w:tab w:val="clear" w:pos="1191"/>
                <w:tab w:val="left" w:pos="1134"/>
              </w:tabs>
              <w:jc w:val="left"/>
              <w:rPr>
                <w:rFonts w:asciiTheme="majorBidi" w:hAnsiTheme="majorBidi" w:cstheme="majorBidi"/>
                <w:sz w:val="22"/>
                <w:szCs w:val="22"/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0ABD931C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25C162C1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7 </w:t>
            </w:r>
            <w:r w:rsidRPr="00C43B6B">
              <w:rPr>
                <w:lang w:val="en-US" w:eastAsia="ja-JP"/>
              </w:rPr>
              <w:br/>
              <w:t>Lrs</w:t>
            </w:r>
          </w:p>
        </w:tc>
        <w:tc>
          <w:tcPr>
            <w:tcW w:w="1201" w:type="dxa"/>
            <w:vAlign w:val="center"/>
          </w:tcPr>
          <w:p w14:paraId="06F647D4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8 </w:t>
            </w:r>
            <w:r w:rsidRPr="00C43B6B">
              <w:rPr>
                <w:lang w:val="en-US" w:eastAsia="ja-JP"/>
              </w:rPr>
              <w:br/>
              <w:t>Rrs</w:t>
            </w:r>
          </w:p>
        </w:tc>
        <w:tc>
          <w:tcPr>
            <w:tcW w:w="4804" w:type="dxa"/>
            <w:gridSpan w:val="4"/>
            <w:vMerge w:val="restart"/>
            <w:tcBorders>
              <w:tr2bl w:val="single" w:sz="4" w:space="0" w:color="auto"/>
            </w:tcBorders>
            <w:vAlign w:val="center"/>
          </w:tcPr>
          <w:p w14:paraId="312E4EF5" w14:textId="77777777" w:rsidR="00C43B6B" w:rsidRPr="00C43B6B" w:rsidRDefault="00C43B6B" w:rsidP="007E6F08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</w:p>
        </w:tc>
      </w:tr>
      <w:tr w:rsidR="00C43B6B" w:rsidRPr="00C43B6B" w14:paraId="72EDF1FA" w14:textId="77777777" w:rsidTr="00D51147">
        <w:tc>
          <w:tcPr>
            <w:tcW w:w="1280" w:type="dxa"/>
            <w:vMerge/>
          </w:tcPr>
          <w:p w14:paraId="5412DA13" w14:textId="77777777" w:rsidR="00C43B6B" w:rsidRPr="00C43B6B" w:rsidRDefault="00C43B6B" w:rsidP="00C43B6B">
            <w:pPr>
              <w:tabs>
                <w:tab w:val="clear" w:pos="794"/>
                <w:tab w:val="clear" w:pos="1191"/>
                <w:tab w:val="left" w:pos="1134"/>
              </w:tabs>
              <w:jc w:val="left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7244EC15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5921D205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0182F558" w14:textId="77777777" w:rsidR="00C43B6B" w:rsidRPr="00C43B6B" w:rsidRDefault="00C43B6B" w:rsidP="007E6F08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 xml:space="preserve">1.00 </w:t>
            </w:r>
            <w:r w:rsidRPr="00C43B6B">
              <w:rPr>
                <w:lang w:val="en-US" w:eastAsia="ja-JP"/>
              </w:rPr>
              <w:br/>
              <w:t>(±0.0 dB)</w:t>
            </w:r>
          </w:p>
        </w:tc>
        <w:tc>
          <w:tcPr>
            <w:tcW w:w="4804" w:type="dxa"/>
            <w:gridSpan w:val="4"/>
            <w:vMerge/>
            <w:tcBorders>
              <w:tr2bl w:val="single" w:sz="4" w:space="0" w:color="auto"/>
            </w:tcBorders>
            <w:vAlign w:val="center"/>
          </w:tcPr>
          <w:p w14:paraId="180AD72F" w14:textId="77777777" w:rsidR="00C43B6B" w:rsidRPr="00C43B6B" w:rsidRDefault="00C43B6B" w:rsidP="00C43B6B">
            <w:pPr>
              <w:tabs>
                <w:tab w:val="clear" w:pos="794"/>
                <w:tab w:val="clear" w:pos="1191"/>
                <w:tab w:val="left" w:pos="1134"/>
              </w:tabs>
              <w:jc w:val="center"/>
              <w:rPr>
                <w:rFonts w:asciiTheme="majorBidi" w:hAnsiTheme="majorBidi" w:cstheme="majorBidi"/>
                <w:sz w:val="22"/>
                <w:szCs w:val="22"/>
                <w:lang w:val="en-US" w:eastAsia="ja-JP"/>
              </w:rPr>
            </w:pPr>
          </w:p>
        </w:tc>
      </w:tr>
      <w:tr w:rsidR="00C43B6B" w:rsidRPr="00C43B6B" w14:paraId="185E49F0" w14:textId="77777777" w:rsidTr="00D51147">
        <w:tc>
          <w:tcPr>
            <w:tcW w:w="1280" w:type="dxa"/>
            <w:vMerge w:val="restart"/>
          </w:tcPr>
          <w:p w14:paraId="2D68E93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lastRenderedPageBreak/>
              <w:t>10 channels (4+5+0)</w:t>
            </w:r>
          </w:p>
        </w:tc>
        <w:tc>
          <w:tcPr>
            <w:tcW w:w="1154" w:type="dxa"/>
            <w:vAlign w:val="center"/>
          </w:tcPr>
          <w:p w14:paraId="2CC88A2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2467B39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</w:t>
            </w:r>
          </w:p>
        </w:tc>
        <w:tc>
          <w:tcPr>
            <w:tcW w:w="1201" w:type="dxa"/>
            <w:vAlign w:val="center"/>
          </w:tcPr>
          <w:p w14:paraId="3962342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R</w:t>
            </w:r>
          </w:p>
        </w:tc>
        <w:tc>
          <w:tcPr>
            <w:tcW w:w="1201" w:type="dxa"/>
            <w:vAlign w:val="center"/>
          </w:tcPr>
          <w:p w14:paraId="0778674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3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311F133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4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LFE</w:t>
            </w:r>
          </w:p>
        </w:tc>
        <w:tc>
          <w:tcPr>
            <w:tcW w:w="1201" w:type="dxa"/>
            <w:vAlign w:val="center"/>
          </w:tcPr>
          <w:p w14:paraId="1030171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5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Ls</w:t>
            </w:r>
          </w:p>
        </w:tc>
        <w:tc>
          <w:tcPr>
            <w:tcW w:w="1201" w:type="dxa"/>
            <w:vAlign w:val="center"/>
          </w:tcPr>
          <w:p w14:paraId="1FF1BFF8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6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Rs</w:t>
            </w:r>
          </w:p>
        </w:tc>
      </w:tr>
      <w:tr w:rsidR="00C43B6B" w:rsidRPr="00C43B6B" w14:paraId="0123269C" w14:textId="77777777" w:rsidTr="00D51147">
        <w:tc>
          <w:tcPr>
            <w:tcW w:w="1280" w:type="dxa"/>
            <w:vMerge/>
          </w:tcPr>
          <w:p w14:paraId="7447428B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6CD0BDD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1F0FB7F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3910ACD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4FC3532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nil"/>
            </w:tcBorders>
            <w:vAlign w:val="center"/>
          </w:tcPr>
          <w:p w14:paraId="1358D41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N/A*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51CDF5B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65582227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</w:tr>
      <w:tr w:rsidR="00C43B6B" w:rsidRPr="00C43B6B" w14:paraId="4C25C60E" w14:textId="77777777" w:rsidTr="00D51147">
        <w:tc>
          <w:tcPr>
            <w:tcW w:w="1280" w:type="dxa"/>
            <w:vMerge/>
          </w:tcPr>
          <w:p w14:paraId="3C8CEC7D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05594BA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4DB74B1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7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Tfl</w:t>
            </w:r>
          </w:p>
        </w:tc>
        <w:tc>
          <w:tcPr>
            <w:tcW w:w="1201" w:type="dxa"/>
            <w:vAlign w:val="center"/>
          </w:tcPr>
          <w:p w14:paraId="0BC85E8A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8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Tfr</w:t>
            </w:r>
          </w:p>
        </w:tc>
        <w:tc>
          <w:tcPr>
            <w:tcW w:w="1201" w:type="dxa"/>
            <w:vAlign w:val="center"/>
          </w:tcPr>
          <w:p w14:paraId="20DF9BE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9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Tbr</w:t>
            </w:r>
          </w:p>
        </w:tc>
        <w:tc>
          <w:tcPr>
            <w:tcW w:w="1201" w:type="dxa"/>
            <w:vAlign w:val="center"/>
          </w:tcPr>
          <w:p w14:paraId="3D6D3A4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Tbr</w:t>
            </w:r>
          </w:p>
        </w:tc>
        <w:tc>
          <w:tcPr>
            <w:tcW w:w="1201" w:type="dxa"/>
            <w:tcBorders>
              <w:tr2bl w:val="single" w:sz="4" w:space="0" w:color="auto"/>
            </w:tcBorders>
            <w:vAlign w:val="center"/>
          </w:tcPr>
          <w:p w14:paraId="22624AB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</w:p>
        </w:tc>
        <w:tc>
          <w:tcPr>
            <w:tcW w:w="1201" w:type="dxa"/>
            <w:tcBorders>
              <w:tr2bl w:val="single" w:sz="4" w:space="0" w:color="auto"/>
            </w:tcBorders>
            <w:vAlign w:val="center"/>
          </w:tcPr>
          <w:p w14:paraId="2FD9A89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</w:p>
        </w:tc>
      </w:tr>
      <w:tr w:rsidR="00C43B6B" w:rsidRPr="00C43B6B" w14:paraId="540DE4FC" w14:textId="77777777" w:rsidTr="00D51147">
        <w:tc>
          <w:tcPr>
            <w:tcW w:w="1280" w:type="dxa"/>
            <w:vMerge/>
          </w:tcPr>
          <w:p w14:paraId="602BE412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0ED97057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46B77F5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089DF0C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E29A0AF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0E06367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single" w:sz="4" w:space="0" w:color="auto"/>
            </w:tcBorders>
            <w:vAlign w:val="center"/>
          </w:tcPr>
          <w:p w14:paraId="1F6515E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</w:p>
        </w:tc>
        <w:tc>
          <w:tcPr>
            <w:tcW w:w="1201" w:type="dxa"/>
            <w:tcBorders>
              <w:tr2bl w:val="single" w:sz="4" w:space="0" w:color="auto"/>
            </w:tcBorders>
            <w:vAlign w:val="center"/>
          </w:tcPr>
          <w:p w14:paraId="0405229F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</w:p>
        </w:tc>
      </w:tr>
      <w:tr w:rsidR="00C43B6B" w:rsidRPr="00C43B6B" w14:paraId="2E8F4E9B" w14:textId="77777777" w:rsidTr="00D51147">
        <w:tc>
          <w:tcPr>
            <w:tcW w:w="1280" w:type="dxa"/>
            <w:vMerge w:val="restart"/>
          </w:tcPr>
          <w:p w14:paraId="34166C5E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12 channels (4+7+0)</w:t>
            </w:r>
          </w:p>
        </w:tc>
        <w:tc>
          <w:tcPr>
            <w:tcW w:w="1154" w:type="dxa"/>
            <w:vAlign w:val="center"/>
          </w:tcPr>
          <w:p w14:paraId="5B481D4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7898F3E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</w:t>
            </w:r>
          </w:p>
        </w:tc>
        <w:tc>
          <w:tcPr>
            <w:tcW w:w="1201" w:type="dxa"/>
            <w:vAlign w:val="center"/>
          </w:tcPr>
          <w:p w14:paraId="1ED2CCF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R</w:t>
            </w:r>
          </w:p>
        </w:tc>
        <w:tc>
          <w:tcPr>
            <w:tcW w:w="1201" w:type="dxa"/>
            <w:vAlign w:val="center"/>
          </w:tcPr>
          <w:p w14:paraId="180D57E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3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52F0FEC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4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LFE</w:t>
            </w:r>
          </w:p>
        </w:tc>
        <w:tc>
          <w:tcPr>
            <w:tcW w:w="1201" w:type="dxa"/>
            <w:vAlign w:val="center"/>
          </w:tcPr>
          <w:p w14:paraId="026BAA7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5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Lss</w:t>
            </w:r>
          </w:p>
        </w:tc>
        <w:tc>
          <w:tcPr>
            <w:tcW w:w="1201" w:type="dxa"/>
            <w:vAlign w:val="center"/>
          </w:tcPr>
          <w:p w14:paraId="777715E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6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Rss</w:t>
            </w:r>
          </w:p>
        </w:tc>
      </w:tr>
      <w:tr w:rsidR="00C43B6B" w:rsidRPr="00C43B6B" w14:paraId="19F234AE" w14:textId="77777777" w:rsidTr="00D51147">
        <w:tc>
          <w:tcPr>
            <w:tcW w:w="1280" w:type="dxa"/>
            <w:vMerge/>
          </w:tcPr>
          <w:p w14:paraId="4AC75012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5B57B27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4E6700C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6094F7C7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4DF27D4F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nil"/>
            </w:tcBorders>
            <w:vAlign w:val="center"/>
          </w:tcPr>
          <w:p w14:paraId="6ABE2EB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N/A*</w:t>
            </w:r>
          </w:p>
        </w:tc>
        <w:tc>
          <w:tcPr>
            <w:tcW w:w="1201" w:type="dxa"/>
            <w:vAlign w:val="center"/>
          </w:tcPr>
          <w:p w14:paraId="1D141035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vAlign w:val="center"/>
          </w:tcPr>
          <w:p w14:paraId="25BE8B4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</w:tr>
      <w:tr w:rsidR="00C43B6B" w:rsidRPr="00C43B6B" w14:paraId="2F0B138A" w14:textId="77777777" w:rsidTr="00D51147">
        <w:tc>
          <w:tcPr>
            <w:tcW w:w="1280" w:type="dxa"/>
            <w:vMerge/>
          </w:tcPr>
          <w:p w14:paraId="7BDBC3C9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38F2E84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59C6128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7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Lrs</w:t>
            </w:r>
          </w:p>
        </w:tc>
        <w:tc>
          <w:tcPr>
            <w:tcW w:w="1201" w:type="dxa"/>
            <w:vAlign w:val="center"/>
          </w:tcPr>
          <w:p w14:paraId="1EC0E4D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8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Rrs</w:t>
            </w:r>
          </w:p>
        </w:tc>
        <w:tc>
          <w:tcPr>
            <w:tcW w:w="1201" w:type="dxa"/>
            <w:vAlign w:val="center"/>
          </w:tcPr>
          <w:p w14:paraId="6917B6E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9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Tfl</w:t>
            </w:r>
          </w:p>
        </w:tc>
        <w:tc>
          <w:tcPr>
            <w:tcW w:w="1201" w:type="dxa"/>
            <w:vAlign w:val="center"/>
          </w:tcPr>
          <w:p w14:paraId="4DD017C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Tfr</w:t>
            </w:r>
          </w:p>
        </w:tc>
        <w:tc>
          <w:tcPr>
            <w:tcW w:w="1201" w:type="dxa"/>
            <w:vAlign w:val="center"/>
          </w:tcPr>
          <w:p w14:paraId="432DFE8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Tbr</w:t>
            </w:r>
          </w:p>
        </w:tc>
        <w:tc>
          <w:tcPr>
            <w:tcW w:w="1201" w:type="dxa"/>
            <w:vAlign w:val="center"/>
          </w:tcPr>
          <w:p w14:paraId="568B09F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Tbr</w:t>
            </w:r>
          </w:p>
        </w:tc>
      </w:tr>
      <w:tr w:rsidR="00C43B6B" w:rsidRPr="00C43B6B" w14:paraId="72C46109" w14:textId="77777777" w:rsidTr="00D51147">
        <w:tc>
          <w:tcPr>
            <w:tcW w:w="1280" w:type="dxa"/>
            <w:vMerge/>
          </w:tcPr>
          <w:p w14:paraId="56F96CC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39CFBBE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7167848C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B54D89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7105B15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0271D91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64A2D41F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55B0980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</w:tr>
      <w:tr w:rsidR="00C43B6B" w:rsidRPr="00C43B6B" w14:paraId="7B9B793E" w14:textId="77777777" w:rsidTr="00D51147">
        <w:tc>
          <w:tcPr>
            <w:tcW w:w="1280" w:type="dxa"/>
            <w:vMerge w:val="restart"/>
          </w:tcPr>
          <w:p w14:paraId="72CB8E1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  <w:r w:rsidRPr="00C43B6B">
              <w:rPr>
                <w:lang w:val="en-US" w:eastAsia="ja-JP"/>
              </w:rPr>
              <w:t>24 channels (9+10+3)</w:t>
            </w:r>
          </w:p>
        </w:tc>
        <w:tc>
          <w:tcPr>
            <w:tcW w:w="1154" w:type="dxa"/>
            <w:vAlign w:val="center"/>
          </w:tcPr>
          <w:p w14:paraId="06168031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2840931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FL</w:t>
            </w:r>
          </w:p>
        </w:tc>
        <w:tc>
          <w:tcPr>
            <w:tcW w:w="1201" w:type="dxa"/>
            <w:vAlign w:val="center"/>
          </w:tcPr>
          <w:p w14:paraId="5056E70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FR</w:t>
            </w:r>
          </w:p>
        </w:tc>
        <w:tc>
          <w:tcPr>
            <w:tcW w:w="1201" w:type="dxa"/>
            <w:vAlign w:val="center"/>
          </w:tcPr>
          <w:p w14:paraId="30E9574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3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FC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02C5011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4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LFE1</w:t>
            </w:r>
          </w:p>
        </w:tc>
        <w:tc>
          <w:tcPr>
            <w:tcW w:w="1201" w:type="dxa"/>
            <w:vAlign w:val="center"/>
          </w:tcPr>
          <w:p w14:paraId="5AC7130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5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BL</w:t>
            </w:r>
          </w:p>
        </w:tc>
        <w:tc>
          <w:tcPr>
            <w:tcW w:w="1201" w:type="dxa"/>
            <w:vAlign w:val="center"/>
          </w:tcPr>
          <w:p w14:paraId="2232380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6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BR</w:t>
            </w:r>
          </w:p>
        </w:tc>
      </w:tr>
      <w:tr w:rsidR="00C43B6B" w:rsidRPr="00C43B6B" w14:paraId="61E70803" w14:textId="77777777" w:rsidTr="00D51147">
        <w:tc>
          <w:tcPr>
            <w:tcW w:w="1280" w:type="dxa"/>
            <w:vMerge/>
          </w:tcPr>
          <w:p w14:paraId="16873B88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5D039B8F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6E739DE7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vAlign w:val="center"/>
          </w:tcPr>
          <w:p w14:paraId="647DA8C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vAlign w:val="center"/>
          </w:tcPr>
          <w:p w14:paraId="43C05F2A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nil"/>
            </w:tcBorders>
            <w:vAlign w:val="center"/>
          </w:tcPr>
          <w:p w14:paraId="460FA0A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N/A</w:t>
            </w:r>
            <w:r w:rsidRPr="00C43B6B">
              <w:rPr>
                <w:lang w:val="en-US" w:eastAsia="ja-JP"/>
              </w:rPr>
              <w:t>*</w:t>
            </w:r>
          </w:p>
        </w:tc>
        <w:tc>
          <w:tcPr>
            <w:tcW w:w="1201" w:type="dxa"/>
            <w:vAlign w:val="center"/>
          </w:tcPr>
          <w:p w14:paraId="6094058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9A60A5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</w:tr>
      <w:tr w:rsidR="00C43B6B" w:rsidRPr="00C43B6B" w14:paraId="29E629DD" w14:textId="77777777" w:rsidTr="00D51147">
        <w:tc>
          <w:tcPr>
            <w:tcW w:w="1280" w:type="dxa"/>
            <w:vMerge/>
          </w:tcPr>
          <w:p w14:paraId="772B5093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53BF106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63E57378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7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FLc</w:t>
            </w:r>
          </w:p>
        </w:tc>
        <w:tc>
          <w:tcPr>
            <w:tcW w:w="1201" w:type="dxa"/>
            <w:vAlign w:val="center"/>
          </w:tcPr>
          <w:p w14:paraId="748BAEF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8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FRc</w:t>
            </w:r>
          </w:p>
        </w:tc>
        <w:tc>
          <w:tcPr>
            <w:tcW w:w="1201" w:type="dxa"/>
            <w:vAlign w:val="center"/>
          </w:tcPr>
          <w:p w14:paraId="2DC3200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9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BC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31B17E1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LFE2</w:t>
            </w:r>
          </w:p>
        </w:tc>
        <w:tc>
          <w:tcPr>
            <w:tcW w:w="1201" w:type="dxa"/>
            <w:vAlign w:val="center"/>
          </w:tcPr>
          <w:p w14:paraId="013F43BA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SiL</w:t>
            </w:r>
          </w:p>
        </w:tc>
        <w:tc>
          <w:tcPr>
            <w:tcW w:w="1201" w:type="dxa"/>
            <w:vAlign w:val="center"/>
          </w:tcPr>
          <w:p w14:paraId="7315E45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SiR</w:t>
            </w:r>
          </w:p>
        </w:tc>
      </w:tr>
      <w:tr w:rsidR="00C43B6B" w:rsidRPr="00C43B6B" w14:paraId="63B6FE9D" w14:textId="77777777" w:rsidTr="00D51147">
        <w:tc>
          <w:tcPr>
            <w:tcW w:w="1280" w:type="dxa"/>
            <w:vMerge/>
          </w:tcPr>
          <w:p w14:paraId="7DE0C824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336B0A8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2C7EF9C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1E409432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E81FA4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tr2bl w:val="nil"/>
            </w:tcBorders>
            <w:vAlign w:val="center"/>
          </w:tcPr>
          <w:p w14:paraId="4B6B9E3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N/A</w:t>
            </w:r>
            <w:r w:rsidRPr="00C43B6B">
              <w:rPr>
                <w:lang w:val="en-US" w:eastAsia="ja-JP"/>
              </w:rPr>
              <w:t>*</w:t>
            </w:r>
          </w:p>
        </w:tc>
        <w:tc>
          <w:tcPr>
            <w:tcW w:w="1201" w:type="dxa"/>
            <w:vAlign w:val="center"/>
          </w:tcPr>
          <w:p w14:paraId="7AA223D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  <w:tc>
          <w:tcPr>
            <w:tcW w:w="1201" w:type="dxa"/>
            <w:vAlign w:val="center"/>
          </w:tcPr>
          <w:p w14:paraId="3946946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1.41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(+1.5 dB)</w:t>
            </w:r>
          </w:p>
        </w:tc>
      </w:tr>
      <w:tr w:rsidR="00C43B6B" w:rsidRPr="00C43B6B" w14:paraId="660DB8DF" w14:textId="77777777" w:rsidTr="00D51147">
        <w:tc>
          <w:tcPr>
            <w:tcW w:w="1280" w:type="dxa"/>
            <w:vMerge/>
          </w:tcPr>
          <w:p w14:paraId="7E52C1C5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47E0A29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0FCB719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13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TpFL</w:t>
            </w:r>
          </w:p>
        </w:tc>
        <w:tc>
          <w:tcPr>
            <w:tcW w:w="1201" w:type="dxa"/>
            <w:vAlign w:val="center"/>
          </w:tcPr>
          <w:p w14:paraId="0AD0D6A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14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TpFR</w:t>
            </w:r>
          </w:p>
        </w:tc>
        <w:tc>
          <w:tcPr>
            <w:tcW w:w="1201" w:type="dxa"/>
            <w:vAlign w:val="center"/>
          </w:tcPr>
          <w:p w14:paraId="08C71AF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15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TpFC</w:t>
            </w:r>
          </w:p>
        </w:tc>
        <w:tc>
          <w:tcPr>
            <w:tcW w:w="1201" w:type="dxa"/>
            <w:vAlign w:val="center"/>
          </w:tcPr>
          <w:p w14:paraId="596115F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16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TpC</w:t>
            </w:r>
          </w:p>
        </w:tc>
        <w:tc>
          <w:tcPr>
            <w:tcW w:w="1201" w:type="dxa"/>
            <w:vAlign w:val="center"/>
          </w:tcPr>
          <w:p w14:paraId="7C95A2F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17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TpBL</w:t>
            </w:r>
          </w:p>
        </w:tc>
        <w:tc>
          <w:tcPr>
            <w:tcW w:w="1201" w:type="dxa"/>
            <w:vAlign w:val="center"/>
          </w:tcPr>
          <w:p w14:paraId="1398C01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18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TpBR</w:t>
            </w:r>
          </w:p>
        </w:tc>
      </w:tr>
      <w:tr w:rsidR="00C43B6B" w:rsidRPr="00C43B6B" w14:paraId="651DC86E" w14:textId="77777777" w:rsidTr="00D51147">
        <w:tc>
          <w:tcPr>
            <w:tcW w:w="1280" w:type="dxa"/>
            <w:vMerge/>
          </w:tcPr>
          <w:p w14:paraId="377A3BA6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674F13B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vAlign w:val="center"/>
          </w:tcPr>
          <w:p w14:paraId="5FB4271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1D4CDF3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291B5755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18F22D6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1DC37905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vAlign w:val="center"/>
          </w:tcPr>
          <w:p w14:paraId="6F0670A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</w:tr>
      <w:tr w:rsidR="00C43B6B" w:rsidRPr="00C43B6B" w14:paraId="24680188" w14:textId="77777777" w:rsidTr="00D51147">
        <w:tc>
          <w:tcPr>
            <w:tcW w:w="1280" w:type="dxa"/>
            <w:vMerge/>
          </w:tcPr>
          <w:p w14:paraId="429F22AA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vAlign w:val="center"/>
          </w:tcPr>
          <w:p w14:paraId="6E01B38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Channel ID, Label</w:t>
            </w:r>
          </w:p>
        </w:tc>
        <w:tc>
          <w:tcPr>
            <w:tcW w:w="1200" w:type="dxa"/>
            <w:vAlign w:val="center"/>
          </w:tcPr>
          <w:p w14:paraId="5250AE09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19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TpSiL</w:t>
            </w:r>
          </w:p>
        </w:tc>
        <w:tc>
          <w:tcPr>
            <w:tcW w:w="1201" w:type="dxa"/>
            <w:vAlign w:val="center"/>
          </w:tcPr>
          <w:p w14:paraId="7C317C70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TpSiR</w:t>
            </w:r>
          </w:p>
        </w:tc>
        <w:tc>
          <w:tcPr>
            <w:tcW w:w="1201" w:type="dxa"/>
            <w:vAlign w:val="center"/>
          </w:tcPr>
          <w:p w14:paraId="117FC77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21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TpBC</w:t>
            </w:r>
          </w:p>
        </w:tc>
        <w:tc>
          <w:tcPr>
            <w:tcW w:w="1201" w:type="dxa"/>
            <w:vAlign w:val="center"/>
          </w:tcPr>
          <w:p w14:paraId="6E1477A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22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BtFC</w:t>
            </w:r>
          </w:p>
        </w:tc>
        <w:tc>
          <w:tcPr>
            <w:tcW w:w="1201" w:type="dxa"/>
            <w:vAlign w:val="center"/>
          </w:tcPr>
          <w:p w14:paraId="223EFD77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23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BtFL</w:t>
            </w:r>
          </w:p>
        </w:tc>
        <w:tc>
          <w:tcPr>
            <w:tcW w:w="1201" w:type="dxa"/>
            <w:vAlign w:val="center"/>
          </w:tcPr>
          <w:p w14:paraId="658E6FE8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24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BtFR</w:t>
            </w:r>
          </w:p>
        </w:tc>
      </w:tr>
      <w:tr w:rsidR="00C43B6B" w:rsidRPr="00C43B6B" w14:paraId="42A5483D" w14:textId="77777777" w:rsidTr="00D51147">
        <w:tc>
          <w:tcPr>
            <w:tcW w:w="1280" w:type="dxa"/>
            <w:vMerge/>
            <w:tcBorders>
              <w:bottom w:val="single" w:sz="4" w:space="0" w:color="auto"/>
            </w:tcBorders>
          </w:tcPr>
          <w:p w14:paraId="450F879C" w14:textId="77777777" w:rsidR="00C43B6B" w:rsidRPr="00C43B6B" w:rsidRDefault="00C43B6B" w:rsidP="00A40AD9">
            <w:pPr>
              <w:pStyle w:val="Tabletext"/>
              <w:jc w:val="center"/>
              <w:rPr>
                <w:lang w:val="en-US" w:eastAsia="ja-JP"/>
              </w:rPr>
            </w:pP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14:paraId="7FD25744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>Weighting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436AC59D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722BDFE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18390F16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60049023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2A1A840E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14:paraId="5648D1CB" w14:textId="77777777" w:rsidR="00C43B6B" w:rsidRPr="00C43B6B" w:rsidRDefault="00C43B6B" w:rsidP="00A40AD9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t xml:space="preserve">1.00 </w:t>
            </w:r>
            <w:r w:rsidRPr="00C43B6B">
              <w:rPr>
                <w:rFonts w:asciiTheme="majorBidi" w:hAnsiTheme="majorBidi" w:cstheme="majorBidi"/>
                <w:szCs w:val="22"/>
                <w:lang w:val="en-US" w:eastAsia="ja-JP"/>
              </w:rPr>
              <w:br/>
              <w:t>(±0.0 dB)</w:t>
            </w:r>
          </w:p>
        </w:tc>
      </w:tr>
      <w:tr w:rsidR="00D51147" w:rsidRPr="00BF4192" w14:paraId="49498D0C" w14:textId="77777777" w:rsidTr="00D51147"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</w:tcPr>
          <w:p w14:paraId="59D130CA" w14:textId="44AA841D" w:rsidR="00D51147" w:rsidRPr="00C43B6B" w:rsidRDefault="00D51147" w:rsidP="00D51147">
            <w:pPr>
              <w:pStyle w:val="Tabletext"/>
              <w:rPr>
                <w:rFonts w:asciiTheme="majorBidi" w:hAnsiTheme="majorBidi" w:cstheme="majorBidi"/>
                <w:szCs w:val="22"/>
                <w:lang w:val="en-US" w:eastAsia="ja-JP"/>
              </w:rPr>
            </w:pPr>
            <w:r w:rsidRPr="00C43B6B">
              <w:rPr>
                <w:rFonts w:eastAsia="MS Mincho"/>
                <w:lang w:val="en-US" w:eastAsia="ja-JP"/>
              </w:rPr>
              <w:t xml:space="preserve">* </w:t>
            </w:r>
            <w:r>
              <w:rPr>
                <w:rFonts w:eastAsia="MS Mincho"/>
                <w:lang w:val="en-US" w:eastAsia="ja-JP"/>
              </w:rPr>
              <w:tab/>
            </w:r>
            <w:r w:rsidRPr="00C43B6B">
              <w:rPr>
                <w:rFonts w:eastAsia="MS Mincho"/>
                <w:lang w:val="en-US" w:eastAsia="ja-JP"/>
              </w:rPr>
              <w:t xml:space="preserve">The LFE channels are not included in a Recommendation ITU-R </w:t>
            </w:r>
            <w:hyperlink r:id="rId66" w:history="1">
              <w:r w:rsidR="00843506" w:rsidRPr="008736C1">
                <w:rPr>
                  <w:rStyle w:val="Hyperlink"/>
                  <w:color w:val="auto"/>
                  <w:u w:val="none"/>
                  <w:lang w:val="en-US" w:eastAsia="ja-JP"/>
                </w:rPr>
                <w:t>BS.1770</w:t>
              </w:r>
            </w:hyperlink>
            <w:r w:rsidRPr="00C43B6B">
              <w:rPr>
                <w:rFonts w:eastAsia="MS Mincho"/>
                <w:lang w:val="en-US" w:eastAsia="ja-JP"/>
              </w:rPr>
              <w:t xml:space="preserve"> measurement.</w:t>
            </w:r>
          </w:p>
        </w:tc>
      </w:tr>
    </w:tbl>
    <w:p w14:paraId="25B4F322" w14:textId="77777777" w:rsidR="00C43B6B" w:rsidRPr="00C43B6B" w:rsidRDefault="00C43B6B" w:rsidP="00C43B6B">
      <w:pPr>
        <w:tabs>
          <w:tab w:val="clear" w:pos="794"/>
          <w:tab w:val="clear" w:pos="1191"/>
          <w:tab w:val="left" w:pos="1134"/>
        </w:tabs>
        <w:jc w:val="left"/>
        <w:rPr>
          <w:rFonts w:eastAsia="MS Mincho"/>
          <w:lang w:val="en-US" w:eastAsia="ja-JP"/>
        </w:rPr>
      </w:pPr>
    </w:p>
    <w:p w14:paraId="29E016CD" w14:textId="77777777" w:rsidR="00C43B6B" w:rsidRPr="00C43B6B" w:rsidRDefault="00C43B6B" w:rsidP="009E3337">
      <w:pPr>
        <w:pStyle w:val="Line"/>
        <w:rPr>
          <w:rFonts w:eastAsia="MS Mincho"/>
        </w:rPr>
      </w:pPr>
    </w:p>
    <w:sectPr w:rsidR="00C43B6B" w:rsidRPr="00C43B6B" w:rsidSect="0068085D">
      <w:headerReference w:type="even" r:id="rId67"/>
      <w:headerReference w:type="default" r:id="rId68"/>
      <w:headerReference w:type="first" r:id="rId69"/>
      <w:pgSz w:w="11907" w:h="16834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36A2C" w14:textId="77777777" w:rsidR="00E37D8B" w:rsidRDefault="00E37D8B">
      <w:r>
        <w:separator/>
      </w:r>
    </w:p>
  </w:endnote>
  <w:endnote w:type="continuationSeparator" w:id="0">
    <w:p w14:paraId="47EAF144" w14:textId="77777777" w:rsidR="00E37D8B" w:rsidRDefault="00E37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B56F5" w14:textId="77777777" w:rsidR="00E37D8B" w:rsidRDefault="00E37D8B">
      <w:r>
        <w:separator/>
      </w:r>
    </w:p>
  </w:footnote>
  <w:footnote w:type="continuationSeparator" w:id="0">
    <w:p w14:paraId="32EFC099" w14:textId="77777777" w:rsidR="00E37D8B" w:rsidRDefault="00E37D8B">
      <w:r>
        <w:continuationSeparator/>
      </w:r>
    </w:p>
  </w:footnote>
  <w:footnote w:id="1">
    <w:p w14:paraId="66570900" w14:textId="51B83DDA" w:rsidR="00C43B6B" w:rsidRPr="006D13D3" w:rsidRDefault="00C43B6B" w:rsidP="00C43B6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D13D3">
        <w:rPr>
          <w:lang w:val="en-US"/>
        </w:rPr>
        <w:t xml:space="preserve"> </w:t>
      </w:r>
      <w:r>
        <w:rPr>
          <w:lang w:val="en-US"/>
        </w:rPr>
        <w:tab/>
      </w:r>
      <w:r w:rsidRPr="00897BC0">
        <w:rPr>
          <w:szCs w:val="24"/>
          <w:lang w:val="en-US"/>
        </w:rPr>
        <w:t xml:space="preserve">The LFE should not be included in a meter according to Recommendation ITU-R </w:t>
      </w:r>
      <w:hyperlink r:id="rId1" w:history="1">
        <w:r w:rsidRPr="00CE1623">
          <w:rPr>
            <w:rStyle w:val="Hyperlink"/>
            <w:color w:val="auto"/>
            <w:szCs w:val="24"/>
            <w:u w:val="none"/>
            <w:lang w:val="en-US"/>
          </w:rPr>
          <w:t>BS.1770-2</w:t>
        </w:r>
      </w:hyperlink>
      <w:r w:rsidRPr="00897BC0">
        <w:rPr>
          <w:szCs w:val="24"/>
          <w:lang w:val="en-US"/>
        </w:rPr>
        <w:t>. The actual reading will depend on the way in which the LFE channel has been incorporated into the measurement.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C847D" w14:textId="77777777" w:rsidR="00CC148B" w:rsidRPr="0056346F" w:rsidRDefault="00CC148B" w:rsidP="00D630FE">
    <w:pPr>
      <w:pStyle w:val="Header"/>
      <w:jc w:val="both"/>
      <w:rPr>
        <w:lang w:val="en-GB"/>
      </w:rPr>
    </w:pP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 xml:space="preserve"> PAGE </w:instrText>
    </w:r>
    <w:r w:rsidRPr="00C40320">
      <w:rPr>
        <w:b/>
        <w:bCs/>
      </w:rPr>
      <w:fldChar w:fldCharType="separate"/>
    </w:r>
    <w:r w:rsidR="00543108">
      <w:rPr>
        <w:b/>
        <w:bCs/>
        <w:noProof/>
        <w:lang w:val="en-US"/>
      </w:rPr>
      <w:t>ii</w:t>
    </w:r>
    <w:r w:rsidRPr="00C40320">
      <w:fldChar w:fldCharType="end"/>
    </w:r>
    <w:r w:rsidRPr="00C40320">
      <w:rPr>
        <w:lang w:val="en-US"/>
      </w:rPr>
      <w:tab/>
    </w:r>
    <w:r w:rsidR="00D630FE" w:rsidRPr="00A62DAA">
      <w:rPr>
        <w:b/>
        <w:bCs/>
        <w:lang w:val="en-US"/>
      </w:rPr>
      <w:t xml:space="preserve">Rep. </w:t>
    </w:r>
    <w:r w:rsidR="00D630FE" w:rsidRPr="00CF6BB5">
      <w:rPr>
        <w:b/>
        <w:bCs/>
        <w:lang w:val="en-GB"/>
      </w:rPr>
      <w:t xml:space="preserve"> </w:t>
    </w:r>
    <w:r w:rsidR="00D630FE" w:rsidRPr="00CF6BB5">
      <w:rPr>
        <w:b/>
        <w:bCs/>
        <w:noProof/>
        <w:lang w:val="en-GB"/>
      </w:rPr>
      <w:t>ITU-R BS.2217-2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13E3" w14:textId="77777777" w:rsidR="00CC148B" w:rsidRDefault="00CC148B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67C394" wp14:editId="00C6D14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19050" t="0" r="8890" b="0"/>
          <wp:wrapNone/>
          <wp:docPr id="10" name="Picture 10" descr="report_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port_E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6C26" w14:textId="77777777" w:rsidR="00D630FE" w:rsidRPr="0056346F" w:rsidRDefault="00D630FE" w:rsidP="00D630FE">
    <w:pPr>
      <w:pStyle w:val="Header"/>
      <w:jc w:val="both"/>
      <w:rPr>
        <w:lang w:val="en-GB"/>
      </w:rPr>
    </w:pP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 xml:space="preserve"> PAGE </w:instrText>
    </w:r>
    <w:r w:rsidRPr="00C40320">
      <w:rPr>
        <w:b/>
        <w:bCs/>
      </w:rPr>
      <w:fldChar w:fldCharType="separate"/>
    </w:r>
    <w:r w:rsidR="00543108">
      <w:rPr>
        <w:b/>
        <w:bCs/>
        <w:noProof/>
        <w:lang w:val="en-US"/>
      </w:rPr>
      <w:t>6</w:t>
    </w:r>
    <w:r w:rsidRPr="00C40320">
      <w:fldChar w:fldCharType="end"/>
    </w:r>
    <w:r w:rsidRPr="00C40320">
      <w:rPr>
        <w:lang w:val="en-US"/>
      </w:rPr>
      <w:tab/>
    </w:r>
    <w:r w:rsidRPr="00A62DAA">
      <w:rPr>
        <w:b/>
        <w:bCs/>
        <w:lang w:val="en-US"/>
      </w:rPr>
      <w:t xml:space="preserve">Rep. </w:t>
    </w:r>
    <w:r w:rsidRPr="00A62DAA">
      <w:rPr>
        <w:b/>
        <w:bCs/>
      </w:rPr>
      <w:t xml:space="preserve"> </w:t>
    </w:r>
    <w:r>
      <w:rPr>
        <w:b/>
        <w:bCs/>
        <w:noProof/>
      </w:rPr>
      <w:t>ITU-R BS.2217-2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A106" w14:textId="77777777" w:rsidR="00CC148B" w:rsidRPr="00A62DAA" w:rsidRDefault="00CC148B" w:rsidP="00B67936">
    <w:pPr>
      <w:pStyle w:val="Header"/>
    </w:pPr>
    <w:r>
      <w:rPr>
        <w:b/>
        <w:bCs/>
      </w:rPr>
      <w:tab/>
    </w:r>
    <w:r w:rsidR="00B67936" w:rsidRPr="00B67936">
      <w:rPr>
        <w:b/>
        <w:bCs/>
        <w:lang w:val="en-US"/>
      </w:rPr>
      <w:t xml:space="preserve">Rep. </w:t>
    </w:r>
    <w:r w:rsidRPr="00A62DAA">
      <w:rPr>
        <w:b/>
        <w:bCs/>
      </w:rPr>
      <w:t xml:space="preserve"> </w:t>
    </w:r>
    <w:r w:rsidR="00B67936">
      <w:rPr>
        <w:b/>
        <w:bCs/>
        <w:noProof/>
      </w:rPr>
      <w:t>ITU-R BS.2217-2</w:t>
    </w:r>
    <w:r>
      <w:rPr>
        <w:b/>
        <w:bCs/>
      </w:rPr>
      <w:tab/>
    </w:r>
    <w:r w:rsidRPr="00A62DAA">
      <w:rPr>
        <w:b/>
        <w:bCs/>
      </w:rPr>
      <w:fldChar w:fldCharType="begin"/>
    </w:r>
    <w:r w:rsidRPr="00A62DAA">
      <w:rPr>
        <w:b/>
        <w:bCs/>
        <w:lang w:val="en-US"/>
      </w:rPr>
      <w:instrText xml:space="preserve"> PAGE </w:instrText>
    </w:r>
    <w:r w:rsidRPr="00A62DAA">
      <w:rPr>
        <w:b/>
        <w:bCs/>
      </w:rPr>
      <w:fldChar w:fldCharType="separate"/>
    </w:r>
    <w:r w:rsidR="00543108">
      <w:rPr>
        <w:b/>
        <w:bCs/>
        <w:noProof/>
        <w:lang w:val="en-US"/>
      </w:rPr>
      <w:t>5</w:t>
    </w:r>
    <w:r w:rsidRPr="00A62DAA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9409" w14:textId="77777777" w:rsidR="00CC148B" w:rsidRDefault="00CC1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054729"/>
    <w:multiLevelType w:val="hybridMultilevel"/>
    <w:tmpl w:val="456E1B0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B41AA"/>
    <w:multiLevelType w:val="hybridMultilevel"/>
    <w:tmpl w:val="D1AA159A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B5D15A7"/>
    <w:multiLevelType w:val="hybridMultilevel"/>
    <w:tmpl w:val="654436A8"/>
    <w:lvl w:ilvl="0" w:tplc="FFFFFFFF">
      <w:start w:val="5"/>
      <w:numFmt w:val="bullet"/>
      <w:lvlText w:val="–"/>
      <w:lvlJc w:val="left"/>
      <w:pPr>
        <w:tabs>
          <w:tab w:val="num" w:pos="1152"/>
        </w:tabs>
        <w:ind w:left="1152" w:hanging="79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32598"/>
    <w:multiLevelType w:val="hybridMultilevel"/>
    <w:tmpl w:val="BE3C75EC"/>
    <w:lvl w:ilvl="0" w:tplc="0409000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09000B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11D126E9"/>
    <w:multiLevelType w:val="hybridMultilevel"/>
    <w:tmpl w:val="7E68C658"/>
    <w:lvl w:ilvl="0" w:tplc="08090001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6" w15:restartNumberingAfterBreak="0">
    <w:nsid w:val="12BA1092"/>
    <w:multiLevelType w:val="hybridMultilevel"/>
    <w:tmpl w:val="F2289146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315F0F"/>
    <w:multiLevelType w:val="hybridMultilevel"/>
    <w:tmpl w:val="3A88D844"/>
    <w:lvl w:ilvl="0" w:tplc="3AF41B7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9B491F"/>
    <w:multiLevelType w:val="hybridMultilevel"/>
    <w:tmpl w:val="35DC9DF4"/>
    <w:lvl w:ilvl="0" w:tplc="2E4201C4">
      <w:numFmt w:val="bullet"/>
      <w:lvlText w:val="-"/>
      <w:lvlJc w:val="left"/>
      <w:pPr>
        <w:ind w:left="1155" w:hanging="795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447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6419D9"/>
    <w:multiLevelType w:val="hybridMultilevel"/>
    <w:tmpl w:val="789EAE1E"/>
    <w:lvl w:ilvl="0" w:tplc="04100017">
      <w:start w:val="3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32970C8B"/>
    <w:multiLevelType w:val="hybridMultilevel"/>
    <w:tmpl w:val="EAAECADE"/>
    <w:lvl w:ilvl="0" w:tplc="FFFFFFFF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264CF6"/>
    <w:multiLevelType w:val="hybridMultilevel"/>
    <w:tmpl w:val="5D807664"/>
    <w:lvl w:ilvl="0" w:tplc="5964DA9C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8090003">
      <w:start w:val="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16BCB"/>
    <w:multiLevelType w:val="hybridMultilevel"/>
    <w:tmpl w:val="5770FBC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7"/>
      <w:numFmt w:val="bullet"/>
      <w:lvlText w:val="-"/>
      <w:lvlJc w:val="left"/>
      <w:pPr>
        <w:tabs>
          <w:tab w:val="num" w:pos="1440"/>
        </w:tabs>
        <w:ind w:left="1363" w:hanging="283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37EAE"/>
    <w:multiLevelType w:val="hybridMultilevel"/>
    <w:tmpl w:val="7D163894"/>
    <w:lvl w:ilvl="0" w:tplc="61C425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B4696"/>
    <w:multiLevelType w:val="hybridMultilevel"/>
    <w:tmpl w:val="60307384"/>
    <w:lvl w:ilvl="0" w:tplc="91F875EC">
      <w:start w:val="7"/>
      <w:numFmt w:val="bullet"/>
      <w:lvlText w:val="-"/>
      <w:lvlJc w:val="left"/>
      <w:pPr>
        <w:tabs>
          <w:tab w:val="num" w:pos="360"/>
        </w:tabs>
        <w:ind w:left="283" w:hanging="283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7" w15:restartNumberingAfterBreak="0">
    <w:nsid w:val="36A1077D"/>
    <w:multiLevelType w:val="multilevel"/>
    <w:tmpl w:val="D0CE24D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4134268"/>
    <w:multiLevelType w:val="hybridMultilevel"/>
    <w:tmpl w:val="EAAECADE"/>
    <w:lvl w:ilvl="0" w:tplc="91F875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6A80C28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491433E"/>
    <w:multiLevelType w:val="hybridMultilevel"/>
    <w:tmpl w:val="F4ECC9F2"/>
    <w:lvl w:ilvl="0" w:tplc="7826D916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C34A1"/>
    <w:multiLevelType w:val="hybridMultilevel"/>
    <w:tmpl w:val="9678FD8C"/>
    <w:lvl w:ilvl="0" w:tplc="46A80C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77851"/>
    <w:multiLevelType w:val="hybridMultilevel"/>
    <w:tmpl w:val="FACC21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720601"/>
    <w:multiLevelType w:val="hybridMultilevel"/>
    <w:tmpl w:val="927E9A00"/>
    <w:lvl w:ilvl="0" w:tplc="91F875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F1274"/>
    <w:multiLevelType w:val="multilevel"/>
    <w:tmpl w:val="28247BE2"/>
    <w:lvl w:ilvl="0">
      <w:start w:val="1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 w15:restartNumberingAfterBreak="0">
    <w:nsid w:val="516A26DF"/>
    <w:multiLevelType w:val="hybridMultilevel"/>
    <w:tmpl w:val="DD468694"/>
    <w:lvl w:ilvl="0" w:tplc="0413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500EA"/>
    <w:multiLevelType w:val="hybridMultilevel"/>
    <w:tmpl w:val="9CA60A3A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4042A"/>
    <w:multiLevelType w:val="hybridMultilevel"/>
    <w:tmpl w:val="09161266"/>
    <w:lvl w:ilvl="0" w:tplc="04100001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D23CD"/>
    <w:multiLevelType w:val="multilevel"/>
    <w:tmpl w:val="3B06A21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18A367A"/>
    <w:multiLevelType w:val="hybridMultilevel"/>
    <w:tmpl w:val="2B501DA6"/>
    <w:lvl w:ilvl="0" w:tplc="0410000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96B14"/>
    <w:multiLevelType w:val="hybridMultilevel"/>
    <w:tmpl w:val="333CEE00"/>
    <w:lvl w:ilvl="0" w:tplc="91F875EC">
      <w:start w:val="1"/>
      <w:numFmt w:val="lowerLetter"/>
      <w:lvlText w:val="%1)"/>
      <w:lvlJc w:val="left"/>
      <w:pPr>
        <w:tabs>
          <w:tab w:val="num" w:pos="1137"/>
        </w:tabs>
        <w:ind w:left="1137" w:hanging="570"/>
      </w:pPr>
      <w:rPr>
        <w:rFonts w:hint="default"/>
      </w:rPr>
    </w:lvl>
    <w:lvl w:ilvl="1" w:tplc="04160003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6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 w15:restartNumberingAfterBreak="0">
    <w:nsid w:val="647C40C5"/>
    <w:multiLevelType w:val="hybridMultilevel"/>
    <w:tmpl w:val="00CA7D5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110E10"/>
    <w:multiLevelType w:val="hybridMultilevel"/>
    <w:tmpl w:val="8ACA097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B183CEE"/>
    <w:multiLevelType w:val="hybridMultilevel"/>
    <w:tmpl w:val="6CE2792E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B695D45"/>
    <w:multiLevelType w:val="hybridMultilevel"/>
    <w:tmpl w:val="31E8FEBE"/>
    <w:lvl w:ilvl="0" w:tplc="8B2A5D2A">
      <w:start w:val="3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  <w:i w:val="0"/>
        <w:iCs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BA72920"/>
    <w:multiLevelType w:val="multilevel"/>
    <w:tmpl w:val="D42C229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</w:abstractNum>
  <w:abstractNum w:abstractNumId="35" w15:restartNumberingAfterBreak="0">
    <w:nsid w:val="6E9062C0"/>
    <w:multiLevelType w:val="hybridMultilevel"/>
    <w:tmpl w:val="735048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36BF6"/>
    <w:multiLevelType w:val="hybridMultilevel"/>
    <w:tmpl w:val="1FF2FE1A"/>
    <w:lvl w:ilvl="0" w:tplc="872055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9404CB"/>
    <w:multiLevelType w:val="hybridMultilevel"/>
    <w:tmpl w:val="340C0F68"/>
    <w:lvl w:ilvl="0" w:tplc="7826D91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172DB"/>
    <w:multiLevelType w:val="hybridMultilevel"/>
    <w:tmpl w:val="01489FB2"/>
    <w:lvl w:ilvl="0" w:tplc="248EC6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1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1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1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"/>
  </w:num>
  <w:num w:numId="4">
    <w:abstractNumId w:val="13"/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9"/>
  </w:num>
  <w:num w:numId="8">
    <w:abstractNumId w:val="33"/>
  </w:num>
  <w:num w:numId="9">
    <w:abstractNumId w:val="8"/>
  </w:num>
  <w:num w:numId="10">
    <w:abstractNumId w:val="35"/>
  </w:num>
  <w:num w:numId="11">
    <w:abstractNumId w:val="22"/>
  </w:num>
  <w:num w:numId="12">
    <w:abstractNumId w:val="21"/>
  </w:num>
  <w:num w:numId="13">
    <w:abstractNumId w:val="36"/>
  </w:num>
  <w:num w:numId="14">
    <w:abstractNumId w:val="38"/>
  </w:num>
  <w:num w:numId="15">
    <w:abstractNumId w:val="6"/>
  </w:num>
  <w:num w:numId="16">
    <w:abstractNumId w:val="28"/>
  </w:num>
  <w:num w:numId="17">
    <w:abstractNumId w:val="4"/>
  </w:num>
  <w:num w:numId="18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hint="default"/>
          <w:sz w:val="18"/>
        </w:rPr>
      </w:lvl>
    </w:lvlOverride>
  </w:num>
  <w:num w:numId="19">
    <w:abstractNumId w:val="29"/>
  </w:num>
  <w:num w:numId="20">
    <w:abstractNumId w:val="10"/>
  </w:num>
  <w:num w:numId="21">
    <w:abstractNumId w:val="20"/>
  </w:num>
  <w:num w:numId="22">
    <w:abstractNumId w:val="31"/>
  </w:num>
  <w:num w:numId="23">
    <w:abstractNumId w:val="9"/>
  </w:num>
  <w:num w:numId="24">
    <w:abstractNumId w:val="1"/>
  </w:num>
  <w:num w:numId="25">
    <w:abstractNumId w:val="17"/>
  </w:num>
  <w:num w:numId="26">
    <w:abstractNumId w:val="27"/>
  </w:num>
  <w:num w:numId="27">
    <w:abstractNumId w:val="23"/>
  </w:num>
  <w:num w:numId="28">
    <w:abstractNumId w:val="12"/>
  </w:num>
  <w:num w:numId="29">
    <w:abstractNumId w:val="10"/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7"/>
  </w:num>
  <w:num w:numId="38">
    <w:abstractNumId w:val="15"/>
  </w:num>
  <w:num w:numId="39">
    <w:abstractNumId w:val="3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en-AU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1"/>
    <w:rsid w:val="00013002"/>
    <w:rsid w:val="00023AE7"/>
    <w:rsid w:val="00023E30"/>
    <w:rsid w:val="00050D41"/>
    <w:rsid w:val="00056B16"/>
    <w:rsid w:val="00072484"/>
    <w:rsid w:val="00076788"/>
    <w:rsid w:val="00076C6E"/>
    <w:rsid w:val="00081C0B"/>
    <w:rsid w:val="0009150E"/>
    <w:rsid w:val="00096612"/>
    <w:rsid w:val="000B7683"/>
    <w:rsid w:val="000B7B53"/>
    <w:rsid w:val="000C0413"/>
    <w:rsid w:val="000C3624"/>
    <w:rsid w:val="000E4FD1"/>
    <w:rsid w:val="000F329D"/>
    <w:rsid w:val="000F3C25"/>
    <w:rsid w:val="000F6FC4"/>
    <w:rsid w:val="00101F1B"/>
    <w:rsid w:val="00102934"/>
    <w:rsid w:val="00112F52"/>
    <w:rsid w:val="0012062E"/>
    <w:rsid w:val="00125DA3"/>
    <w:rsid w:val="00143AF6"/>
    <w:rsid w:val="00147110"/>
    <w:rsid w:val="00150F2C"/>
    <w:rsid w:val="00175421"/>
    <w:rsid w:val="0018010B"/>
    <w:rsid w:val="001A487C"/>
    <w:rsid w:val="001A5259"/>
    <w:rsid w:val="001A72B7"/>
    <w:rsid w:val="001C70F6"/>
    <w:rsid w:val="001C729A"/>
    <w:rsid w:val="001D3EEC"/>
    <w:rsid w:val="001D40A7"/>
    <w:rsid w:val="001D47AB"/>
    <w:rsid w:val="001E1D6F"/>
    <w:rsid w:val="00201545"/>
    <w:rsid w:val="00204643"/>
    <w:rsid w:val="002058CE"/>
    <w:rsid w:val="00205EEB"/>
    <w:rsid w:val="002165F1"/>
    <w:rsid w:val="00230620"/>
    <w:rsid w:val="0024477F"/>
    <w:rsid w:val="00245191"/>
    <w:rsid w:val="00247681"/>
    <w:rsid w:val="002558DC"/>
    <w:rsid w:val="00272C34"/>
    <w:rsid w:val="00273D29"/>
    <w:rsid w:val="00276D21"/>
    <w:rsid w:val="00280CD5"/>
    <w:rsid w:val="00296D7F"/>
    <w:rsid w:val="00297D43"/>
    <w:rsid w:val="002B32C9"/>
    <w:rsid w:val="002B3CF6"/>
    <w:rsid w:val="002C21B2"/>
    <w:rsid w:val="002C768A"/>
    <w:rsid w:val="002D1160"/>
    <w:rsid w:val="002D76C4"/>
    <w:rsid w:val="002F08CA"/>
    <w:rsid w:val="002F53C3"/>
    <w:rsid w:val="00351573"/>
    <w:rsid w:val="00353AD2"/>
    <w:rsid w:val="003571CE"/>
    <w:rsid w:val="00357282"/>
    <w:rsid w:val="00362ED1"/>
    <w:rsid w:val="00371EBF"/>
    <w:rsid w:val="00380A14"/>
    <w:rsid w:val="00380FEB"/>
    <w:rsid w:val="00382E8A"/>
    <w:rsid w:val="003B14D5"/>
    <w:rsid w:val="003B1946"/>
    <w:rsid w:val="003B39FF"/>
    <w:rsid w:val="003F1597"/>
    <w:rsid w:val="00420DFD"/>
    <w:rsid w:val="00422F10"/>
    <w:rsid w:val="004319C1"/>
    <w:rsid w:val="00462ABA"/>
    <w:rsid w:val="00470E28"/>
    <w:rsid w:val="004720FC"/>
    <w:rsid w:val="00473D09"/>
    <w:rsid w:val="00485CF0"/>
    <w:rsid w:val="00492A9C"/>
    <w:rsid w:val="004934C5"/>
    <w:rsid w:val="00494890"/>
    <w:rsid w:val="004D5F09"/>
    <w:rsid w:val="00505FB4"/>
    <w:rsid w:val="00526063"/>
    <w:rsid w:val="00543108"/>
    <w:rsid w:val="00556548"/>
    <w:rsid w:val="005600C9"/>
    <w:rsid w:val="0056346F"/>
    <w:rsid w:val="00586EF8"/>
    <w:rsid w:val="00597088"/>
    <w:rsid w:val="005A56DA"/>
    <w:rsid w:val="005A791E"/>
    <w:rsid w:val="005B49AB"/>
    <w:rsid w:val="005B50E7"/>
    <w:rsid w:val="005C0FE1"/>
    <w:rsid w:val="005E3779"/>
    <w:rsid w:val="005E7B4F"/>
    <w:rsid w:val="006070C8"/>
    <w:rsid w:val="00607D68"/>
    <w:rsid w:val="006149B1"/>
    <w:rsid w:val="00625E9D"/>
    <w:rsid w:val="0065344B"/>
    <w:rsid w:val="00660FD2"/>
    <w:rsid w:val="0068085D"/>
    <w:rsid w:val="00680D2B"/>
    <w:rsid w:val="00681B32"/>
    <w:rsid w:val="00682FEB"/>
    <w:rsid w:val="006903BA"/>
    <w:rsid w:val="006A114B"/>
    <w:rsid w:val="006A1F02"/>
    <w:rsid w:val="006C454F"/>
    <w:rsid w:val="006C6E41"/>
    <w:rsid w:val="006D5AAC"/>
    <w:rsid w:val="006E2037"/>
    <w:rsid w:val="006F2B77"/>
    <w:rsid w:val="00712870"/>
    <w:rsid w:val="007169D3"/>
    <w:rsid w:val="00730CEF"/>
    <w:rsid w:val="0073455B"/>
    <w:rsid w:val="00743D85"/>
    <w:rsid w:val="00744263"/>
    <w:rsid w:val="0074518F"/>
    <w:rsid w:val="00747CA8"/>
    <w:rsid w:val="00752FD3"/>
    <w:rsid w:val="00753CF4"/>
    <w:rsid w:val="00754536"/>
    <w:rsid w:val="007549B2"/>
    <w:rsid w:val="007565CC"/>
    <w:rsid w:val="0076144B"/>
    <w:rsid w:val="00763B9A"/>
    <w:rsid w:val="00785133"/>
    <w:rsid w:val="007923C7"/>
    <w:rsid w:val="007955DF"/>
    <w:rsid w:val="007A4F79"/>
    <w:rsid w:val="007A6AA8"/>
    <w:rsid w:val="007B203C"/>
    <w:rsid w:val="007C2459"/>
    <w:rsid w:val="007D108D"/>
    <w:rsid w:val="007D3388"/>
    <w:rsid w:val="007E006C"/>
    <w:rsid w:val="007E6F08"/>
    <w:rsid w:val="007E7A58"/>
    <w:rsid w:val="008003CA"/>
    <w:rsid w:val="00801ED4"/>
    <w:rsid w:val="00811FBD"/>
    <w:rsid w:val="00812487"/>
    <w:rsid w:val="008310C9"/>
    <w:rsid w:val="00836298"/>
    <w:rsid w:val="00841AA8"/>
    <w:rsid w:val="00843506"/>
    <w:rsid w:val="008573B4"/>
    <w:rsid w:val="00870342"/>
    <w:rsid w:val="0087251C"/>
    <w:rsid w:val="008736C1"/>
    <w:rsid w:val="008815AC"/>
    <w:rsid w:val="008B2CC6"/>
    <w:rsid w:val="008B6922"/>
    <w:rsid w:val="008C7848"/>
    <w:rsid w:val="008D3D8D"/>
    <w:rsid w:val="008E10AD"/>
    <w:rsid w:val="008F09BF"/>
    <w:rsid w:val="008F1DAF"/>
    <w:rsid w:val="009030CC"/>
    <w:rsid w:val="0090499B"/>
    <w:rsid w:val="00905954"/>
    <w:rsid w:val="00912B42"/>
    <w:rsid w:val="00917AF2"/>
    <w:rsid w:val="0092418A"/>
    <w:rsid w:val="00927E21"/>
    <w:rsid w:val="00934ED7"/>
    <w:rsid w:val="00937F54"/>
    <w:rsid w:val="009474D9"/>
    <w:rsid w:val="009543C3"/>
    <w:rsid w:val="00962F14"/>
    <w:rsid w:val="00963469"/>
    <w:rsid w:val="00963958"/>
    <w:rsid w:val="00966E1B"/>
    <w:rsid w:val="00974D90"/>
    <w:rsid w:val="00981E7F"/>
    <w:rsid w:val="0098355E"/>
    <w:rsid w:val="009A2427"/>
    <w:rsid w:val="009A351D"/>
    <w:rsid w:val="009C447B"/>
    <w:rsid w:val="009E174E"/>
    <w:rsid w:val="009E3337"/>
    <w:rsid w:val="009E4ACF"/>
    <w:rsid w:val="009F2D2C"/>
    <w:rsid w:val="00A339BC"/>
    <w:rsid w:val="00A40AD9"/>
    <w:rsid w:val="00A54559"/>
    <w:rsid w:val="00A6617B"/>
    <w:rsid w:val="00A71FE5"/>
    <w:rsid w:val="00A87AFB"/>
    <w:rsid w:val="00A919F1"/>
    <w:rsid w:val="00A979B8"/>
    <w:rsid w:val="00AA3AD8"/>
    <w:rsid w:val="00AB0DC8"/>
    <w:rsid w:val="00AC3946"/>
    <w:rsid w:val="00AD26B8"/>
    <w:rsid w:val="00B033C8"/>
    <w:rsid w:val="00B036D9"/>
    <w:rsid w:val="00B03984"/>
    <w:rsid w:val="00B257C1"/>
    <w:rsid w:val="00B33425"/>
    <w:rsid w:val="00B44E24"/>
    <w:rsid w:val="00B47809"/>
    <w:rsid w:val="00B54ECC"/>
    <w:rsid w:val="00B567BC"/>
    <w:rsid w:val="00B61918"/>
    <w:rsid w:val="00B67936"/>
    <w:rsid w:val="00B714F3"/>
    <w:rsid w:val="00B75A37"/>
    <w:rsid w:val="00B90EC8"/>
    <w:rsid w:val="00BB6E24"/>
    <w:rsid w:val="00BC5D77"/>
    <w:rsid w:val="00BC6FC2"/>
    <w:rsid w:val="00BD3F5C"/>
    <w:rsid w:val="00BE5B84"/>
    <w:rsid w:val="00BF15C3"/>
    <w:rsid w:val="00BF4192"/>
    <w:rsid w:val="00BF487A"/>
    <w:rsid w:val="00C20D2E"/>
    <w:rsid w:val="00C40320"/>
    <w:rsid w:val="00C43B6B"/>
    <w:rsid w:val="00C46BD9"/>
    <w:rsid w:val="00C52671"/>
    <w:rsid w:val="00C55258"/>
    <w:rsid w:val="00C728FC"/>
    <w:rsid w:val="00C73560"/>
    <w:rsid w:val="00C74BC5"/>
    <w:rsid w:val="00C7761D"/>
    <w:rsid w:val="00C84632"/>
    <w:rsid w:val="00C879AC"/>
    <w:rsid w:val="00C93B65"/>
    <w:rsid w:val="00CA48E6"/>
    <w:rsid w:val="00CB0F14"/>
    <w:rsid w:val="00CB47A0"/>
    <w:rsid w:val="00CB60A4"/>
    <w:rsid w:val="00CC148B"/>
    <w:rsid w:val="00CD58B5"/>
    <w:rsid w:val="00CD659B"/>
    <w:rsid w:val="00CD7A62"/>
    <w:rsid w:val="00CE1623"/>
    <w:rsid w:val="00CF0D45"/>
    <w:rsid w:val="00CF34B5"/>
    <w:rsid w:val="00CF6BB5"/>
    <w:rsid w:val="00D0034D"/>
    <w:rsid w:val="00D10CF1"/>
    <w:rsid w:val="00D13B62"/>
    <w:rsid w:val="00D503C9"/>
    <w:rsid w:val="00D50B43"/>
    <w:rsid w:val="00D51147"/>
    <w:rsid w:val="00D5173A"/>
    <w:rsid w:val="00D57367"/>
    <w:rsid w:val="00D630FE"/>
    <w:rsid w:val="00D722EF"/>
    <w:rsid w:val="00D73F55"/>
    <w:rsid w:val="00D73FBE"/>
    <w:rsid w:val="00D8150A"/>
    <w:rsid w:val="00D83331"/>
    <w:rsid w:val="00D91F7F"/>
    <w:rsid w:val="00D95205"/>
    <w:rsid w:val="00DA465D"/>
    <w:rsid w:val="00DA4BD1"/>
    <w:rsid w:val="00DB4F6A"/>
    <w:rsid w:val="00DF0825"/>
    <w:rsid w:val="00DF087C"/>
    <w:rsid w:val="00DF4176"/>
    <w:rsid w:val="00DF5571"/>
    <w:rsid w:val="00E17240"/>
    <w:rsid w:val="00E1785F"/>
    <w:rsid w:val="00E37D8B"/>
    <w:rsid w:val="00E400E9"/>
    <w:rsid w:val="00E6728E"/>
    <w:rsid w:val="00E7610E"/>
    <w:rsid w:val="00E83CDE"/>
    <w:rsid w:val="00ED683F"/>
    <w:rsid w:val="00EF2925"/>
    <w:rsid w:val="00F103A9"/>
    <w:rsid w:val="00F20231"/>
    <w:rsid w:val="00F2791E"/>
    <w:rsid w:val="00F30C9B"/>
    <w:rsid w:val="00F354B1"/>
    <w:rsid w:val="00F545E6"/>
    <w:rsid w:val="00F706BD"/>
    <w:rsid w:val="00F72869"/>
    <w:rsid w:val="00F77437"/>
    <w:rsid w:val="00F8545E"/>
    <w:rsid w:val="00F90896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1">
      <o:colormru v:ext="edit" colors="#d62a47"/>
    </o:shapedefaults>
    <o:shapelayout v:ext="edit">
      <o:idmap v:ext="edit" data="2"/>
    </o:shapelayout>
  </w:shapeDefaults>
  <w:decimalSymbol w:val="."/>
  <w:listSeparator w:val=","/>
  <w14:docId w14:val="550274C6"/>
  <w15:docId w15:val="{A48C0950-9E2A-47AF-8ADF-24F4DB56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5DA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879A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879A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879A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879A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879AC"/>
    <w:pPr>
      <w:outlineLvl w:val="4"/>
    </w:pPr>
  </w:style>
  <w:style w:type="paragraph" w:styleId="Heading6">
    <w:name w:val="heading 6"/>
    <w:basedOn w:val="Heading4"/>
    <w:next w:val="Normal"/>
    <w:qFormat/>
    <w:rsid w:val="00C879A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879AC"/>
    <w:pPr>
      <w:outlineLvl w:val="6"/>
    </w:pPr>
  </w:style>
  <w:style w:type="paragraph" w:styleId="Heading8">
    <w:name w:val="heading 8"/>
    <w:basedOn w:val="Heading6"/>
    <w:next w:val="Normal"/>
    <w:qFormat/>
    <w:rsid w:val="00C879AC"/>
    <w:pPr>
      <w:outlineLvl w:val="7"/>
    </w:pPr>
  </w:style>
  <w:style w:type="paragraph" w:styleId="Heading9">
    <w:name w:val="heading 9"/>
    <w:basedOn w:val="Heading6"/>
    <w:next w:val="Normal"/>
    <w:qFormat/>
    <w:rsid w:val="00C879A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C879AC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125DA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2"/>
    </w:rPr>
  </w:style>
  <w:style w:type="paragraph" w:styleId="Header">
    <w:name w:val="header"/>
    <w:basedOn w:val="Normal"/>
    <w:link w:val="HeaderChar"/>
    <w:rsid w:val="00C879A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879AC"/>
  </w:style>
  <w:style w:type="paragraph" w:customStyle="1" w:styleId="Headingb">
    <w:name w:val="Heading_b"/>
    <w:basedOn w:val="Heading3"/>
    <w:next w:val="Normal"/>
    <w:link w:val="HeadingbChar"/>
    <w:rsid w:val="00C879A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879A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879AC"/>
  </w:style>
  <w:style w:type="paragraph" w:customStyle="1" w:styleId="AnnexNoTitle">
    <w:name w:val="Annex_NoTitle"/>
    <w:basedOn w:val="Normal"/>
    <w:next w:val="Normalaftertitle"/>
    <w:rsid w:val="00C879A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enumlev1">
    <w:name w:val="enumlev1"/>
    <w:basedOn w:val="Normal"/>
    <w:rsid w:val="00C879AC"/>
    <w:pPr>
      <w:spacing w:before="80"/>
      <w:ind w:left="794" w:hanging="794"/>
    </w:pPr>
  </w:style>
  <w:style w:type="paragraph" w:customStyle="1" w:styleId="Equation">
    <w:name w:val="Equation"/>
    <w:basedOn w:val="Normal"/>
    <w:rsid w:val="00C879A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C879AC"/>
    <w:pPr>
      <w:ind w:left="1191" w:hanging="397"/>
    </w:pPr>
  </w:style>
  <w:style w:type="paragraph" w:styleId="FootnoteText">
    <w:name w:val="footnote text"/>
    <w:basedOn w:val="Normal"/>
    <w:link w:val="FootnoteTextChar"/>
    <w:rsid w:val="00C879AC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rmalaftertitle">
    <w:name w:val="Normal_after_title"/>
    <w:basedOn w:val="Normal"/>
    <w:next w:val="Normal"/>
    <w:rsid w:val="00C879AC"/>
    <w:pPr>
      <w:spacing w:before="320"/>
    </w:pPr>
  </w:style>
  <w:style w:type="paragraph" w:customStyle="1" w:styleId="enumlev3">
    <w:name w:val="enumlev3"/>
    <w:basedOn w:val="enumlev2"/>
    <w:rsid w:val="00C879AC"/>
    <w:pPr>
      <w:ind w:left="1588"/>
    </w:pPr>
  </w:style>
  <w:style w:type="paragraph" w:customStyle="1" w:styleId="Note">
    <w:name w:val="Note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879AC"/>
    <w:pPr>
      <w:jc w:val="center"/>
    </w:pPr>
  </w:style>
  <w:style w:type="paragraph" w:customStyle="1" w:styleId="Recdate">
    <w:name w:val="Rec_date"/>
    <w:basedOn w:val="Recref"/>
    <w:next w:val="Normalaftertitle"/>
    <w:rsid w:val="00C879A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D630FE"/>
    <w:pPr>
      <w:spacing w:before="240"/>
    </w:pPr>
    <w:rPr>
      <w:rFonts w:eastAsia="MS Mincho"/>
      <w:sz w:val="22"/>
      <w:szCs w:val="22"/>
      <w:lang w:val="en-GB" w:eastAsia="ja-JP"/>
    </w:rPr>
  </w:style>
  <w:style w:type="paragraph" w:customStyle="1" w:styleId="AppendixNoTitle">
    <w:name w:val="Appendix_NoTitle"/>
    <w:basedOn w:val="AnnexNoTitle"/>
    <w:next w:val="Normal"/>
    <w:rsid w:val="00C879AC"/>
  </w:style>
  <w:style w:type="paragraph" w:customStyle="1" w:styleId="Tablefin">
    <w:name w:val="Table_fin"/>
    <w:basedOn w:val="Normal"/>
    <w:next w:val="Normal"/>
    <w:rsid w:val="00C879A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879A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879A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879AC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rsid w:val="00C879A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879AC"/>
    <w:pPr>
      <w:ind w:left="794"/>
    </w:pPr>
  </w:style>
  <w:style w:type="paragraph" w:customStyle="1" w:styleId="Figurelegend">
    <w:name w:val="Figure_legend"/>
    <w:basedOn w:val="Normal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879A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879A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879AC"/>
    <w:pPr>
      <w:keepNext w:val="0"/>
      <w:spacing w:before="0" w:after="240"/>
    </w:pPr>
  </w:style>
  <w:style w:type="paragraph" w:customStyle="1" w:styleId="tocpart">
    <w:name w:val="tocpart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879A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879A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879AC"/>
    <w:rPr>
      <w:b/>
    </w:rPr>
  </w:style>
  <w:style w:type="character" w:styleId="FootnoteReference">
    <w:name w:val="footnote reference"/>
    <w:basedOn w:val="DefaultParagraphFont"/>
    <w:rsid w:val="00C879AC"/>
    <w:rPr>
      <w:position w:val="6"/>
      <w:sz w:val="18"/>
    </w:rPr>
  </w:style>
  <w:style w:type="paragraph" w:styleId="Index1">
    <w:name w:val="index 1"/>
    <w:basedOn w:val="Normal"/>
    <w:next w:val="Normal"/>
    <w:semiHidden/>
    <w:rsid w:val="00C879AC"/>
  </w:style>
  <w:style w:type="paragraph" w:styleId="Index2">
    <w:name w:val="index 2"/>
    <w:basedOn w:val="Normal"/>
    <w:next w:val="Normal"/>
    <w:semiHidden/>
    <w:rsid w:val="00C879AC"/>
    <w:pPr>
      <w:ind w:left="283"/>
    </w:pPr>
  </w:style>
  <w:style w:type="paragraph" w:styleId="Index3">
    <w:name w:val="index 3"/>
    <w:basedOn w:val="Normal"/>
    <w:next w:val="Normal"/>
    <w:semiHidden/>
    <w:rsid w:val="00C879AC"/>
    <w:pPr>
      <w:ind w:left="566"/>
    </w:pPr>
  </w:style>
  <w:style w:type="paragraph" w:styleId="IndexHeading">
    <w:name w:val="index heading"/>
    <w:basedOn w:val="Normal"/>
    <w:next w:val="Index1"/>
    <w:semiHidden/>
    <w:rsid w:val="00C879AC"/>
  </w:style>
  <w:style w:type="paragraph" w:customStyle="1" w:styleId="Line">
    <w:name w:val="Line"/>
    <w:basedOn w:val="Normal"/>
    <w:next w:val="Normal"/>
    <w:rsid w:val="00C879A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879AC"/>
  </w:style>
  <w:style w:type="paragraph" w:customStyle="1" w:styleId="Partref">
    <w:name w:val="Part_ref"/>
    <w:basedOn w:val="Normal"/>
    <w:next w:val="Normal"/>
    <w:rsid w:val="00C879A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879AC"/>
  </w:style>
  <w:style w:type="paragraph" w:customStyle="1" w:styleId="QuestionNo">
    <w:name w:val="Question_No"/>
    <w:basedOn w:val="RecNo"/>
    <w:next w:val="Normal"/>
    <w:rsid w:val="00C879AC"/>
  </w:style>
  <w:style w:type="paragraph" w:customStyle="1" w:styleId="Questionref">
    <w:name w:val="Question_ref"/>
    <w:basedOn w:val="Recref"/>
    <w:next w:val="Questiondate"/>
    <w:rsid w:val="00C879AC"/>
  </w:style>
  <w:style w:type="paragraph" w:customStyle="1" w:styleId="Questiontitle">
    <w:name w:val="Question_title"/>
    <w:basedOn w:val="Normal"/>
    <w:next w:val="Questionref"/>
    <w:rsid w:val="00C879AC"/>
  </w:style>
  <w:style w:type="paragraph" w:customStyle="1" w:styleId="Reftext">
    <w:name w:val="Ref_text"/>
    <w:basedOn w:val="Normal"/>
    <w:rsid w:val="00C879A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879AC"/>
  </w:style>
  <w:style w:type="paragraph" w:customStyle="1" w:styleId="RepNo">
    <w:name w:val="Rep_No"/>
    <w:basedOn w:val="RecNo"/>
    <w:next w:val="Reptitle"/>
    <w:rsid w:val="00C879AC"/>
  </w:style>
  <w:style w:type="paragraph" w:customStyle="1" w:styleId="Reptitle">
    <w:name w:val="Rep_title"/>
    <w:basedOn w:val="Rectitle"/>
    <w:next w:val="Repref"/>
    <w:rsid w:val="00C879AC"/>
  </w:style>
  <w:style w:type="paragraph" w:customStyle="1" w:styleId="Repref">
    <w:name w:val="Rep_ref"/>
    <w:basedOn w:val="Recref"/>
    <w:next w:val="Repdate"/>
    <w:rsid w:val="00C879AC"/>
  </w:style>
  <w:style w:type="paragraph" w:customStyle="1" w:styleId="Resdate">
    <w:name w:val="Res_date"/>
    <w:basedOn w:val="Recdate"/>
    <w:next w:val="Normalaftertitle"/>
    <w:rsid w:val="00C879AC"/>
  </w:style>
  <w:style w:type="paragraph" w:customStyle="1" w:styleId="ResNo">
    <w:name w:val="Res_No"/>
    <w:basedOn w:val="RecNo"/>
    <w:next w:val="Restitle"/>
    <w:rsid w:val="00C879AC"/>
  </w:style>
  <w:style w:type="paragraph" w:customStyle="1" w:styleId="Restitle">
    <w:name w:val="Res_title"/>
    <w:basedOn w:val="Normal"/>
    <w:next w:val="Resref"/>
    <w:rsid w:val="00C879A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879AC"/>
  </w:style>
  <w:style w:type="paragraph" w:customStyle="1" w:styleId="SectionNo">
    <w:name w:val="Section_No"/>
    <w:basedOn w:val="Normal"/>
    <w:next w:val="Normal"/>
    <w:rsid w:val="00C879AC"/>
  </w:style>
  <w:style w:type="paragraph" w:customStyle="1" w:styleId="Sectiontitle">
    <w:name w:val="Section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879A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879A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879A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879A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879A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879AC"/>
  </w:style>
  <w:style w:type="paragraph" w:styleId="TOC6">
    <w:name w:val="toc 6"/>
    <w:basedOn w:val="TOC4"/>
    <w:semiHidden/>
    <w:rsid w:val="00C879AC"/>
  </w:style>
  <w:style w:type="paragraph" w:styleId="TOC7">
    <w:name w:val="toc 7"/>
    <w:basedOn w:val="TOC4"/>
    <w:semiHidden/>
    <w:rsid w:val="00C879AC"/>
  </w:style>
  <w:style w:type="paragraph" w:styleId="TOC8">
    <w:name w:val="toc 8"/>
    <w:basedOn w:val="TOC4"/>
    <w:semiHidden/>
    <w:rsid w:val="00C879AC"/>
  </w:style>
  <w:style w:type="paragraph" w:customStyle="1" w:styleId="Appendixref">
    <w:name w:val="Appendix_ref"/>
    <w:basedOn w:val="Annexref"/>
    <w:next w:val="Normalaftertitle"/>
    <w:rsid w:val="00C879AC"/>
  </w:style>
  <w:style w:type="paragraph" w:customStyle="1" w:styleId="Tabletitle">
    <w:name w:val="Table_title"/>
    <w:basedOn w:val="Normal"/>
    <w:next w:val="Tablehead"/>
    <w:rsid w:val="00C879A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630FE"/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Chaptitle">
    <w:name w:val="Chap_title"/>
    <w:basedOn w:val="Arttitle"/>
    <w:next w:val="Normalaftertitle"/>
    <w:rsid w:val="00C879AC"/>
  </w:style>
  <w:style w:type="paragraph" w:customStyle="1" w:styleId="TableLegendNote">
    <w:name w:val="Table_Legend_Note"/>
    <w:basedOn w:val="Tablelegend"/>
    <w:next w:val="Tablelegend"/>
    <w:rsid w:val="00C879AC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903BA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903BA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25DA3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6903B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E3779"/>
    <w:rPr>
      <w:sz w:val="24"/>
      <w:lang w:val="fr-FR" w:eastAsia="en-US"/>
    </w:rPr>
  </w:style>
  <w:style w:type="paragraph" w:customStyle="1" w:styleId="Title1">
    <w:name w:val="Title 1"/>
    <w:basedOn w:val="Normal"/>
    <w:next w:val="Normal"/>
    <w:rsid w:val="00C43B6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rFonts w:eastAsia="MS Mincho"/>
      <w:caps/>
      <w:sz w:val="28"/>
      <w:lang w:val="en-GB"/>
    </w:rPr>
  </w:style>
  <w:style w:type="table" w:styleId="TableGrid">
    <w:name w:val="Table Grid"/>
    <w:basedOn w:val="TableNormal"/>
    <w:rsid w:val="00C43B6B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71EB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1EB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1EB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1E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1EBF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371EBF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371EB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1EBF"/>
    <w:rPr>
      <w:rFonts w:ascii="Segoe UI" w:hAnsi="Segoe UI" w:cs="Segoe UI"/>
      <w:sz w:val="18"/>
      <w:szCs w:val="18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3B14D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rec/R-REC-BS.1770/en" TargetMode="External"/><Relationship Id="rId18" Type="http://schemas.openxmlformats.org/officeDocument/2006/relationships/hyperlink" Target="http://www.itu.int/dms_pub/itu-r/oth/11/02/R11020000010029ZIPM.zip" TargetMode="External"/><Relationship Id="rId26" Type="http://schemas.openxmlformats.org/officeDocument/2006/relationships/hyperlink" Target="http://www.itu.int/dms_pub/itu-r/oth/11/02/R11020000010004ZIPM.zip" TargetMode="External"/><Relationship Id="rId39" Type="http://schemas.openxmlformats.org/officeDocument/2006/relationships/hyperlink" Target="http://www.itu.int/dms_pub/itu-r/oth/11/02/R11020000010025ZIPM.zip" TargetMode="External"/><Relationship Id="rId21" Type="http://schemas.openxmlformats.org/officeDocument/2006/relationships/hyperlink" Target="http://www.itu.int/dms_pub/itu-r/oth/11/02/R11020000010018ZIPM.zip" TargetMode="External"/><Relationship Id="rId34" Type="http://schemas.openxmlformats.org/officeDocument/2006/relationships/hyperlink" Target="http://www.itu.int/dms_pub/itu-r/oth/11/02/R11020000010023ZIPM.zip" TargetMode="External"/><Relationship Id="rId42" Type="http://schemas.openxmlformats.org/officeDocument/2006/relationships/hyperlink" Target="http://www.itu.int/dms_pub/itu-r/oth/11/02/R11020000010013ZIPM.zip" TargetMode="External"/><Relationship Id="rId47" Type="http://schemas.openxmlformats.org/officeDocument/2006/relationships/hyperlink" Target="http://www.itu.int/dms_pub/itu-r/oth/11/02/R11020000010014ZIPM.zip" TargetMode="External"/><Relationship Id="rId50" Type="http://schemas.openxmlformats.org/officeDocument/2006/relationships/hyperlink" Target="http://www.itu.int/dms_pub/itu-r/oth/11/02/R11020000010036ZIPM.zip" TargetMode="External"/><Relationship Id="rId55" Type="http://schemas.openxmlformats.org/officeDocument/2006/relationships/hyperlink" Target="http://www.itu.int/dms_pub/itu-r/oth/11/02/R11020000010035ZIPM.zip" TargetMode="External"/><Relationship Id="rId63" Type="http://schemas.openxmlformats.org/officeDocument/2006/relationships/hyperlink" Target="http://www.itu.int/dms_pub/itu-r/oth/11/02/R11020000010047ZIPM.zip" TargetMode="External"/><Relationship Id="rId68" Type="http://schemas.openxmlformats.org/officeDocument/2006/relationships/header" Target="header4.xml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tu.int/rec/R-REC-BS.1770/en" TargetMode="External"/><Relationship Id="rId29" Type="http://schemas.openxmlformats.org/officeDocument/2006/relationships/hyperlink" Target="http://www.itu.int/dms_pub/itu-r/oth/11/02/R11020000010007ZIPM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yperlink" Target="http://www.itu.int/dms_pub/itu-r/oth/11/02/R11020000010021ZIPM.zip" TargetMode="External"/><Relationship Id="rId32" Type="http://schemas.openxmlformats.org/officeDocument/2006/relationships/hyperlink" Target="http://www.itu.int/dms_pub/itu-r/oth/11/02/R11020000010028ZIPM.zip" TargetMode="External"/><Relationship Id="rId37" Type="http://schemas.openxmlformats.org/officeDocument/2006/relationships/hyperlink" Target="http://www.itu.int/dms_pub/itu-r/oth/11/02/R11020000010024ZIPM.zip" TargetMode="External"/><Relationship Id="rId40" Type="http://schemas.openxmlformats.org/officeDocument/2006/relationships/hyperlink" Target="http://www.itu.int/dms_pub/itu-r/oth/11/02/R11020000010027ZIPM.zip" TargetMode="External"/><Relationship Id="rId45" Type="http://schemas.openxmlformats.org/officeDocument/2006/relationships/hyperlink" Target="https://www.itu.int/rec/R-REC-BS.1770/en" TargetMode="External"/><Relationship Id="rId53" Type="http://schemas.openxmlformats.org/officeDocument/2006/relationships/hyperlink" Target="http://www.itu.int/dms_pub/itu-r/oth/11/02/R11020000010031ZIPM.zip" TargetMode="External"/><Relationship Id="rId58" Type="http://schemas.openxmlformats.org/officeDocument/2006/relationships/hyperlink" Target="http://www.itu.int/dms_pub/itu-r/oth/11/02/R11020000010042ZIPM.zip" TargetMode="External"/><Relationship Id="rId66" Type="http://schemas.openxmlformats.org/officeDocument/2006/relationships/hyperlink" Target="https://www.itu.int/rec/R-REC-BS.1770/e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tu.int/dms_pub/itu-r/oth/11/02/R11020000010001ZIPM.zip" TargetMode="External"/><Relationship Id="rId23" Type="http://schemas.openxmlformats.org/officeDocument/2006/relationships/hyperlink" Target="http://www.itu.int/dms_pub/itu-r/oth/11/02/R11020000010020ZIPM.zip" TargetMode="External"/><Relationship Id="rId28" Type="http://schemas.openxmlformats.org/officeDocument/2006/relationships/hyperlink" Target="http://www.itu.int/dms_pub/itu-r/oth/11/02/R11020000010006ZIPM.zip" TargetMode="External"/><Relationship Id="rId36" Type="http://schemas.openxmlformats.org/officeDocument/2006/relationships/hyperlink" Target="http://www.itu.int/dms_pub/itu-r/oth/11/02/R11020000010022ZIPM.zip" TargetMode="External"/><Relationship Id="rId49" Type="http://schemas.openxmlformats.org/officeDocument/2006/relationships/hyperlink" Target="http://www.itu.int/dms_pub/itu-r/oth/11/02/R11020000010034ZIPM.zip" TargetMode="External"/><Relationship Id="rId57" Type="http://schemas.openxmlformats.org/officeDocument/2006/relationships/hyperlink" Target="http://www.itu.int/dms_pub/itu-r/oth/11/02/R11020000010037ZIPM.zip" TargetMode="External"/><Relationship Id="rId61" Type="http://schemas.openxmlformats.org/officeDocument/2006/relationships/hyperlink" Target="http://www.itu.int/dms_pub/itu-r/oth/11/02/R11020000010045ZIPM.zip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itu.int/dms_pub/itu-r/oth/11/02/R11020000010016ZIPM.zip" TargetMode="External"/><Relationship Id="rId31" Type="http://schemas.openxmlformats.org/officeDocument/2006/relationships/hyperlink" Target="http://www.itu.int/dms_pub/itu-r/oth/11/02/R11020000010002ZIPM.zip" TargetMode="External"/><Relationship Id="rId44" Type="http://schemas.openxmlformats.org/officeDocument/2006/relationships/hyperlink" Target="http://www.itu.int/dms_pub/itu-r/oth/11/02/R11020000010011ZIPM.zip" TargetMode="External"/><Relationship Id="rId52" Type="http://schemas.openxmlformats.org/officeDocument/2006/relationships/hyperlink" Target="http://www.itu.int/dms_pub/itu-r/oth/11/02/R11020000010038ZIPM.zip" TargetMode="External"/><Relationship Id="rId60" Type="http://schemas.openxmlformats.org/officeDocument/2006/relationships/hyperlink" Target="http://www.itu.int/dms_pub/itu-r/oth/11/02/R11020000010044ZIPM.zip" TargetMode="External"/><Relationship Id="rId65" Type="http://schemas.openxmlformats.org/officeDocument/2006/relationships/hyperlink" Target="https://www.itu.int/oth/R1102000001/e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itu.int/rec/R-REC-BS.1770/en" TargetMode="External"/><Relationship Id="rId22" Type="http://schemas.openxmlformats.org/officeDocument/2006/relationships/hyperlink" Target="http://www.itu.int/dms_pub/itu-r/oth/11/02/R11020000010019ZIPM.zip" TargetMode="External"/><Relationship Id="rId27" Type="http://schemas.openxmlformats.org/officeDocument/2006/relationships/hyperlink" Target="http://www.itu.int/dms_pub/itu-r/oth/11/02/R11020000010005ZIPM.zip" TargetMode="External"/><Relationship Id="rId30" Type="http://schemas.openxmlformats.org/officeDocument/2006/relationships/hyperlink" Target="http://www.itu.int/dms_pub/itu-r/oth/11/02/R11020000010008ZIPM.zip" TargetMode="External"/><Relationship Id="rId35" Type="http://schemas.openxmlformats.org/officeDocument/2006/relationships/hyperlink" Target="http://www.itu.int/dms_pub/itu-r/oth/11/02/R11020000010026ZIPM.zip" TargetMode="External"/><Relationship Id="rId43" Type="http://schemas.openxmlformats.org/officeDocument/2006/relationships/hyperlink" Target="http://www.itu.int/dms_pub/itu-r/oth/11/02/R11020000010009ZIPM.zip" TargetMode="External"/><Relationship Id="rId48" Type="http://schemas.openxmlformats.org/officeDocument/2006/relationships/hyperlink" Target="http://www.itu.int/dms_pub/itu-r/oth/11/02/R11020000010032ZIPM.zip" TargetMode="External"/><Relationship Id="rId56" Type="http://schemas.openxmlformats.org/officeDocument/2006/relationships/hyperlink" Target="http://www.itu.int/dms_pub/itu-r/oth/11/02/R11020000010039ZIPM.zip" TargetMode="External"/><Relationship Id="rId64" Type="http://schemas.openxmlformats.org/officeDocument/2006/relationships/hyperlink" Target="http://www.itu.int/dms_pub/itu-r/oth/11/02/R11020000010048ZIPM.zip" TargetMode="External"/><Relationship Id="rId69" Type="http://schemas.openxmlformats.org/officeDocument/2006/relationships/header" Target="header5.xml"/><Relationship Id="rId8" Type="http://schemas.openxmlformats.org/officeDocument/2006/relationships/oleObject" Target="embeddings/oleObject1.bin"/><Relationship Id="rId51" Type="http://schemas.openxmlformats.org/officeDocument/2006/relationships/hyperlink" Target="http://www.itu.int/dms_pub/itu-r/oth/11/02/R11020000010040ZIPM.zip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itu.int/publ/R-REP/en" TargetMode="External"/><Relationship Id="rId17" Type="http://schemas.openxmlformats.org/officeDocument/2006/relationships/hyperlink" Target="http://www.itu.int/dms_pub/itu-r/oth/11/02/R11020000010030ZIPM.zip" TargetMode="External"/><Relationship Id="rId25" Type="http://schemas.openxmlformats.org/officeDocument/2006/relationships/hyperlink" Target="http://www.itu.int/dms_pub/itu-r/oth/11/02/R11020000010003ZIPM.zip" TargetMode="External"/><Relationship Id="rId33" Type="http://schemas.openxmlformats.org/officeDocument/2006/relationships/hyperlink" Target="http://www.itu.int/dms_pub/itu-r/oth/11/02/R11020000010015ZIPM.zip" TargetMode="External"/><Relationship Id="rId38" Type="http://schemas.openxmlformats.org/officeDocument/2006/relationships/hyperlink" Target="https://www.itu.int/rec/R-REC-BS.1770/en" TargetMode="External"/><Relationship Id="rId46" Type="http://schemas.openxmlformats.org/officeDocument/2006/relationships/hyperlink" Target="http://www.itu.int/dms_pub/itu-r/oth/11/02/R11020000010012ZIPM.zip" TargetMode="External"/><Relationship Id="rId59" Type="http://schemas.openxmlformats.org/officeDocument/2006/relationships/hyperlink" Target="http://www.itu.int/dms_pub/itu-r/oth/11/02/R11020000010043ZIPM.zip" TargetMode="External"/><Relationship Id="rId67" Type="http://schemas.openxmlformats.org/officeDocument/2006/relationships/header" Target="header3.xml"/><Relationship Id="rId20" Type="http://schemas.openxmlformats.org/officeDocument/2006/relationships/hyperlink" Target="http://www.itu.int/dms_pub/itu-r/oth/11/02/R11020000010017ZIPM.zip" TargetMode="External"/><Relationship Id="rId41" Type="http://schemas.openxmlformats.org/officeDocument/2006/relationships/hyperlink" Target="http://www.itu.int/dms_pub/itu-r/oth/11/02/R11020000010010ZIPM.zip" TargetMode="External"/><Relationship Id="rId54" Type="http://schemas.openxmlformats.org/officeDocument/2006/relationships/hyperlink" Target="http://www.itu.int/dms_pub/itu-r/oth/11/02/R11020000010033ZIPM.zip" TargetMode="External"/><Relationship Id="rId62" Type="http://schemas.openxmlformats.org/officeDocument/2006/relationships/hyperlink" Target="http://www.itu.int/dms_pub/itu-r/oth/11/02/R11020000010046ZIPM.zip" TargetMode="External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tu.int/rec/R-REC-BS.1770-2-201103-S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203</TotalTime>
  <Pages>9</Pages>
  <Words>1865</Words>
  <Characters>10284</Characters>
  <Application>Microsoft Office Word</Application>
  <DocSecurity>0</DocSecurity>
  <Lines>972</Lines>
  <Paragraphs>479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 ITU-R  BS.2217-2 (10/2016) - Compliance material for Recommendation ITU-R BS.1770</vt:lpstr>
    </vt:vector>
  </TitlesOfParts>
  <Manager/>
  <Company>ITU</Company>
  <LinksUpToDate>false</LinksUpToDate>
  <CharactersWithSpaces>11799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 ITU-R  BS.2217-2 - Compliance material for Recommendation ITU-R BS.1770</dc:title>
  <dc:subject>BS Series = Broadcasting service (sound)</dc:subject>
  <dc:creator>ITU Radiocommunication Bureau (BR)</dc:creator>
  <cp:keywords>BS,2217-2</cp:keywords>
  <dc:description>Yammouni, 12/07/2022, ITU51013804</dc:description>
  <cp:lastModifiedBy>Al-Yammouni, Hala</cp:lastModifiedBy>
  <cp:revision>36</cp:revision>
  <cp:lastPrinted>2022-05-26T13:27:00Z</cp:lastPrinted>
  <dcterms:created xsi:type="dcterms:W3CDTF">2022-06-10T13:26:00Z</dcterms:created>
  <dcterms:modified xsi:type="dcterms:W3CDTF">2022-07-12T09:43:00Z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30 May 2019</vt:lpwstr>
  </property>
</Properties>
</file>